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B0E" w:rsidRDefault="00666966" w:rsidP="00BD09E1">
      <w:pPr>
        <w:tabs>
          <w:tab w:val="left" w:pos="3969"/>
        </w:tabs>
        <w:rPr>
          <w:rFonts w:ascii="Britannic Bold" w:hAnsi="Britannic Bold"/>
          <w:b/>
          <w:color w:val="990033"/>
          <w:sz w:val="48"/>
        </w:rPr>
      </w:pPr>
      <w:r w:rsidRPr="00666966">
        <w:rPr>
          <w:rFonts w:ascii="Bauhaus 93" w:hAnsi="Bauhaus 93" w:cs="Aharoni"/>
          <w:noProof/>
          <w:color w:val="0070C0"/>
          <w:sz w:val="40"/>
          <w:u w:val="single"/>
          <w:lang w:eastAsia="en-IN"/>
        </w:rPr>
        <w:pict>
          <v:rect id="_x0000_s1029" style="position:absolute;margin-left:-26.1pt;margin-top:-22.5pt;width:358.8pt;height:526.8pt;z-index:-251656192" fillcolor="#fc6" strokeweight="2.25pt">
            <v:fill color2="#f5ffeb"/>
          </v:rect>
        </w:pict>
      </w:r>
      <w:r w:rsidRPr="00666966">
        <w:rPr>
          <w:noProof/>
          <w:lang w:eastAsia="en-IN"/>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7" type="#_x0000_t5" style="position:absolute;margin-left:11.25pt;margin-top:17.45pt;width:20.7pt;height:100.8pt;z-index:251658240" fillcolor="#fc6" stroked="f"/>
        </w:pict>
      </w:r>
      <w:r w:rsidRPr="00666966">
        <w:rPr>
          <w:rFonts w:ascii="Bauhaus 93" w:hAnsi="Bauhaus 93" w:cs="Aharoni"/>
          <w:noProof/>
          <w:color w:val="0070C0"/>
          <w:sz w:val="40"/>
          <w:u w:val="single"/>
          <w:lang w:eastAsia="en-IN"/>
        </w:rPr>
        <w:pict>
          <v:shapetype id="_x0000_t202" coordsize="21600,21600" o:spt="202" path="m,l,21600r21600,l21600,xe">
            <v:stroke joinstyle="miter"/>
            <v:path gradientshapeok="t" o:connecttype="rect"/>
          </v:shapetype>
          <v:shape id="_x0000_s1028" type="#_x0000_t202" style="position:absolute;margin-left:82.8pt;margin-top:17.45pt;width:211.8pt;height:100.8pt;z-index:251659264" fillcolor="black [3213]">
            <v:textbox>
              <w:txbxContent>
                <w:p w:rsidR="00003B0E" w:rsidRPr="00003B0E" w:rsidRDefault="00003B0E" w:rsidP="00003B0E">
                  <w:pPr>
                    <w:autoSpaceDE w:val="0"/>
                    <w:autoSpaceDN w:val="0"/>
                    <w:adjustRightInd w:val="0"/>
                    <w:spacing w:after="0" w:line="240" w:lineRule="auto"/>
                    <w:jc w:val="center"/>
                    <w:rPr>
                      <w:rFonts w:ascii="Bookman Old Style" w:hAnsi="Bookman Old Style" w:cs="Times New Roman"/>
                      <w:i/>
                      <w:iCs/>
                      <w:color w:val="FFFFFF" w:themeColor="background1"/>
                      <w:sz w:val="26"/>
                      <w:szCs w:val="26"/>
                    </w:rPr>
                  </w:pPr>
                  <w:r w:rsidRPr="00003B0E">
                    <w:rPr>
                      <w:rFonts w:ascii="Bookman Old Style" w:hAnsi="Bookman Old Style" w:cs="Times New Roman"/>
                      <w:b/>
                      <w:i/>
                      <w:color w:val="FFFFFF" w:themeColor="background1"/>
                      <w:sz w:val="26"/>
                      <w:szCs w:val="26"/>
                    </w:rPr>
                    <w:t xml:space="preserve">Research </w:t>
                  </w:r>
                  <w:r w:rsidRPr="00003B0E">
                    <w:rPr>
                      <w:rFonts w:ascii="Bookman Old Style" w:hAnsi="Bookman Old Style" w:cs="Times New Roman"/>
                      <w:i/>
                      <w:color w:val="FFFFFF" w:themeColor="background1"/>
                      <w:sz w:val="26"/>
                      <w:szCs w:val="26"/>
                    </w:rPr>
                    <w:t xml:space="preserve">is a </w:t>
                  </w:r>
                  <w:r w:rsidRPr="00003B0E">
                    <w:rPr>
                      <w:rFonts w:ascii="Bookman Old Style" w:hAnsi="Bookman Old Style" w:cs="Times New Roman"/>
                      <w:i/>
                      <w:iCs/>
                      <w:color w:val="FFFFFF" w:themeColor="background1"/>
                      <w:sz w:val="26"/>
                      <w:szCs w:val="26"/>
                    </w:rPr>
                    <w:t>structured enquiry that utilizes acceptable scientific methodology to solve problems and create new knowledge that is commonly applicable.</w:t>
                  </w:r>
                </w:p>
                <w:p w:rsidR="00003B0E" w:rsidRPr="00003B0E" w:rsidRDefault="00003B0E" w:rsidP="00003B0E">
                  <w:pPr>
                    <w:jc w:val="center"/>
                    <w:rPr>
                      <w:sz w:val="18"/>
                    </w:rPr>
                  </w:pPr>
                </w:p>
              </w:txbxContent>
            </v:textbox>
          </v:shape>
        </w:pict>
      </w:r>
      <w:r w:rsidR="00003B0E" w:rsidRPr="00003B0E">
        <w:rPr>
          <w:noProof/>
          <w:lang w:eastAsia="en-IN"/>
        </w:rPr>
        <w:drawing>
          <wp:inline distT="0" distB="0" distL="0" distR="0">
            <wp:extent cx="926881" cy="1506137"/>
            <wp:effectExtent l="19050" t="0" r="6569" b="0"/>
            <wp:docPr id="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932244" cy="1514852"/>
                    </a:xfrm>
                    <a:prstGeom prst="rect">
                      <a:avLst/>
                    </a:prstGeom>
                    <a:noFill/>
                    <a:ln w="9525">
                      <a:noFill/>
                      <a:miter lim="800000"/>
                      <a:headEnd/>
                      <a:tailEnd/>
                    </a:ln>
                  </pic:spPr>
                </pic:pic>
              </a:graphicData>
            </a:graphic>
          </wp:inline>
        </w:drawing>
      </w:r>
      <w:r w:rsidR="00003B0E">
        <w:rPr>
          <w:rFonts w:ascii="Britannic Bold" w:hAnsi="Britannic Bold"/>
          <w:b/>
          <w:color w:val="990033"/>
          <w:sz w:val="48"/>
        </w:rPr>
        <w:t xml:space="preserve"> </w:t>
      </w:r>
    </w:p>
    <w:p w:rsidR="00003B0E" w:rsidRPr="00003B0E" w:rsidRDefault="00003B0E" w:rsidP="00003B0E">
      <w:pPr>
        <w:jc w:val="center"/>
        <w:rPr>
          <w:rFonts w:ascii="Arial Rounded MT Bold" w:hAnsi="Arial Rounded MT Bold" w:cs="Times New Roman"/>
          <w:sz w:val="28"/>
          <w:u w:val="single"/>
        </w:rPr>
      </w:pPr>
      <w:r w:rsidRPr="00003B0E">
        <w:rPr>
          <w:rFonts w:ascii="Britannic Bold" w:hAnsi="Britannic Bold"/>
          <w:b/>
          <w:color w:val="990033"/>
          <w:sz w:val="40"/>
        </w:rPr>
        <w:t>NOBLE</w:t>
      </w:r>
      <w:r w:rsidRPr="00003B0E">
        <w:rPr>
          <w:rFonts w:ascii="Arial Rounded MT Bold" w:hAnsi="Arial Rounded MT Bold" w:cs="Times New Roman"/>
          <w:sz w:val="32"/>
        </w:rPr>
        <w:t xml:space="preserve"> </w:t>
      </w:r>
      <w:r w:rsidRPr="00003B0E">
        <w:rPr>
          <w:rFonts w:ascii="Arial Rounded MT Bold" w:hAnsi="Arial Rounded MT Bold" w:cs="Times New Roman"/>
          <w:sz w:val="28"/>
          <w:u w:val="single"/>
        </w:rPr>
        <w:t>Institute of Research Guidance</w:t>
      </w:r>
    </w:p>
    <w:p w:rsidR="00003B0E" w:rsidRDefault="00003B0E" w:rsidP="00003B0E">
      <w:pPr>
        <w:jc w:val="center"/>
        <w:rPr>
          <w:rFonts w:ascii="Bauhaus 93" w:hAnsi="Bauhaus 93" w:cs="Aharoni"/>
          <w:color w:val="0070C0"/>
          <w:sz w:val="36"/>
          <w:u w:val="single"/>
        </w:rPr>
      </w:pPr>
    </w:p>
    <w:p w:rsidR="00BD09E1" w:rsidRDefault="00BD09E1" w:rsidP="00003B0E">
      <w:pPr>
        <w:jc w:val="center"/>
        <w:rPr>
          <w:rFonts w:ascii="Bauhaus 93" w:hAnsi="Bauhaus 93" w:cs="Aharoni"/>
          <w:color w:val="0070C0"/>
          <w:sz w:val="36"/>
          <w:u w:val="single"/>
        </w:rPr>
      </w:pPr>
    </w:p>
    <w:p w:rsidR="00BD09E1" w:rsidRDefault="00BD09E1" w:rsidP="00003B0E">
      <w:pPr>
        <w:jc w:val="center"/>
        <w:rPr>
          <w:rFonts w:ascii="Bauhaus 93" w:hAnsi="Bauhaus 93" w:cs="Aharoni"/>
          <w:color w:val="0070C0"/>
          <w:sz w:val="36"/>
          <w:u w:val="single"/>
        </w:rPr>
      </w:pPr>
    </w:p>
    <w:p w:rsidR="00003B0E" w:rsidRDefault="00003B0E" w:rsidP="00003B0E">
      <w:pPr>
        <w:jc w:val="center"/>
        <w:rPr>
          <w:rFonts w:ascii="Bauhaus 93" w:hAnsi="Bauhaus 93" w:cs="Aharoni"/>
          <w:color w:val="0070C0"/>
          <w:sz w:val="36"/>
          <w:u w:val="single"/>
        </w:rPr>
      </w:pPr>
      <w:r w:rsidRPr="00003B0E">
        <w:rPr>
          <w:rFonts w:ascii="Bauhaus 93" w:hAnsi="Bauhaus 93" w:cs="Aharoni"/>
          <w:color w:val="0070C0"/>
          <w:sz w:val="36"/>
          <w:u w:val="single"/>
        </w:rPr>
        <w:t>PROSPECTUS</w:t>
      </w:r>
    </w:p>
    <w:p w:rsidR="00BD09E1" w:rsidRDefault="00BD09E1" w:rsidP="00003B0E">
      <w:pPr>
        <w:spacing w:after="0" w:line="240" w:lineRule="auto"/>
        <w:jc w:val="center"/>
        <w:rPr>
          <w:rFonts w:ascii="Bookman Old Style" w:hAnsi="Bookman Old Style"/>
          <w:b/>
          <w:sz w:val="18"/>
          <w:szCs w:val="28"/>
          <w:u w:val="single"/>
        </w:rPr>
      </w:pPr>
    </w:p>
    <w:p w:rsidR="00BD09E1" w:rsidRDefault="00BD09E1" w:rsidP="00003B0E">
      <w:pPr>
        <w:spacing w:after="0" w:line="240" w:lineRule="auto"/>
        <w:jc w:val="center"/>
        <w:rPr>
          <w:rFonts w:ascii="Bookman Old Style" w:hAnsi="Bookman Old Style"/>
          <w:b/>
          <w:sz w:val="18"/>
          <w:szCs w:val="28"/>
          <w:u w:val="single"/>
        </w:rPr>
      </w:pPr>
    </w:p>
    <w:p w:rsidR="00BD09E1" w:rsidRDefault="00BD09E1" w:rsidP="00003B0E">
      <w:pPr>
        <w:spacing w:after="0" w:line="240" w:lineRule="auto"/>
        <w:jc w:val="center"/>
        <w:rPr>
          <w:rFonts w:ascii="Bookman Old Style" w:hAnsi="Bookman Old Style"/>
          <w:b/>
          <w:sz w:val="18"/>
          <w:szCs w:val="28"/>
          <w:u w:val="single"/>
        </w:rPr>
      </w:pPr>
    </w:p>
    <w:p w:rsidR="00BD09E1" w:rsidRDefault="00BD09E1" w:rsidP="00003B0E">
      <w:pPr>
        <w:spacing w:after="0" w:line="240" w:lineRule="auto"/>
        <w:jc w:val="center"/>
        <w:rPr>
          <w:rFonts w:ascii="Bookman Old Style" w:hAnsi="Bookman Old Style"/>
          <w:b/>
          <w:sz w:val="18"/>
          <w:szCs w:val="28"/>
          <w:u w:val="single"/>
        </w:rPr>
      </w:pPr>
    </w:p>
    <w:p w:rsidR="00BD09E1" w:rsidRDefault="00BD09E1" w:rsidP="00003B0E">
      <w:pPr>
        <w:spacing w:after="0" w:line="240" w:lineRule="auto"/>
        <w:jc w:val="center"/>
        <w:rPr>
          <w:rFonts w:ascii="Bookman Old Style" w:hAnsi="Bookman Old Style"/>
          <w:b/>
          <w:sz w:val="18"/>
          <w:szCs w:val="28"/>
          <w:u w:val="single"/>
        </w:rPr>
      </w:pPr>
    </w:p>
    <w:p w:rsidR="00003B0E" w:rsidRDefault="00003B0E" w:rsidP="00003B0E">
      <w:pPr>
        <w:spacing w:after="0" w:line="240" w:lineRule="auto"/>
        <w:jc w:val="center"/>
        <w:rPr>
          <w:rFonts w:ascii="Bookman Old Style" w:hAnsi="Bookman Old Style"/>
          <w:b/>
          <w:sz w:val="18"/>
          <w:szCs w:val="28"/>
          <w:u w:val="single"/>
        </w:rPr>
      </w:pPr>
      <w:r w:rsidRPr="001D1246">
        <w:rPr>
          <w:rFonts w:ascii="Bookman Old Style" w:hAnsi="Bookman Old Style"/>
          <w:b/>
          <w:sz w:val="18"/>
          <w:szCs w:val="28"/>
          <w:u w:val="single"/>
        </w:rPr>
        <w:t>CONTACT</w:t>
      </w:r>
    </w:p>
    <w:p w:rsidR="00003B0E" w:rsidRPr="001D1246" w:rsidRDefault="00003B0E" w:rsidP="00003B0E">
      <w:pPr>
        <w:spacing w:after="0" w:line="240" w:lineRule="auto"/>
        <w:jc w:val="center"/>
        <w:rPr>
          <w:rFonts w:ascii="Bookman Old Style" w:hAnsi="Bookman Old Style"/>
          <w:b/>
          <w:sz w:val="28"/>
          <w:szCs w:val="28"/>
          <w:u w:val="single"/>
        </w:rPr>
      </w:pPr>
    </w:p>
    <w:p w:rsidR="00003B0E" w:rsidRPr="001D1246" w:rsidRDefault="00003B0E" w:rsidP="00003B0E">
      <w:pPr>
        <w:spacing w:after="0" w:line="240" w:lineRule="auto"/>
        <w:jc w:val="center"/>
        <w:rPr>
          <w:rFonts w:ascii="Bookman Old Style" w:hAnsi="Bookman Old Style"/>
        </w:rPr>
      </w:pPr>
      <w:r>
        <w:rPr>
          <w:rFonts w:ascii="Bookman Old Style" w:hAnsi="Bookman Old Style"/>
        </w:rPr>
        <w:t xml:space="preserve">24, </w:t>
      </w:r>
      <w:proofErr w:type="spellStart"/>
      <w:r>
        <w:rPr>
          <w:rFonts w:ascii="Bookman Old Style" w:hAnsi="Bookman Old Style"/>
        </w:rPr>
        <w:t>Susmit</w:t>
      </w:r>
      <w:proofErr w:type="spellEnd"/>
      <w:r w:rsidRPr="001D1246">
        <w:rPr>
          <w:rFonts w:ascii="Bookman Old Style" w:hAnsi="Bookman Old Style"/>
        </w:rPr>
        <w:t xml:space="preserve">, </w:t>
      </w:r>
      <w:proofErr w:type="spellStart"/>
      <w:r w:rsidRPr="001D1246">
        <w:rPr>
          <w:rFonts w:ascii="Bookman Old Style" w:hAnsi="Bookman Old Style"/>
        </w:rPr>
        <w:t>Sharada</w:t>
      </w:r>
      <w:proofErr w:type="spellEnd"/>
      <w:r w:rsidRPr="001D1246">
        <w:rPr>
          <w:rFonts w:ascii="Bookman Old Style" w:hAnsi="Bookman Old Style"/>
        </w:rPr>
        <w:t xml:space="preserve"> Nagar</w:t>
      </w:r>
      <w:r>
        <w:rPr>
          <w:rFonts w:ascii="Bookman Old Style" w:hAnsi="Bookman Old Style"/>
        </w:rPr>
        <w:t>,</w:t>
      </w:r>
      <w:r w:rsidRPr="001D1246">
        <w:rPr>
          <w:rFonts w:ascii="Bookman Old Style" w:hAnsi="Bookman Old Style"/>
        </w:rPr>
        <w:t xml:space="preserve"> </w:t>
      </w:r>
      <w:proofErr w:type="spellStart"/>
      <w:r w:rsidRPr="001D1246">
        <w:rPr>
          <w:rFonts w:ascii="Bookman Old Style" w:hAnsi="Bookman Old Style"/>
        </w:rPr>
        <w:t>Gangapur</w:t>
      </w:r>
      <w:proofErr w:type="spellEnd"/>
      <w:r w:rsidRPr="001D1246">
        <w:rPr>
          <w:rFonts w:ascii="Bookman Old Style" w:hAnsi="Bookman Old Style"/>
        </w:rPr>
        <w:t xml:space="preserve"> Road, </w:t>
      </w:r>
    </w:p>
    <w:p w:rsidR="00003B0E" w:rsidRPr="001D1246" w:rsidRDefault="00003B0E" w:rsidP="00003B0E">
      <w:pPr>
        <w:spacing w:after="0" w:line="240" w:lineRule="auto"/>
        <w:jc w:val="center"/>
        <w:rPr>
          <w:rFonts w:ascii="Bookman Old Style" w:hAnsi="Bookman Old Style"/>
        </w:rPr>
      </w:pPr>
      <w:proofErr w:type="gramStart"/>
      <w:r w:rsidRPr="001D1246">
        <w:rPr>
          <w:rFonts w:ascii="Bookman Old Style" w:hAnsi="Bookman Old Style"/>
        </w:rPr>
        <w:t>Nashik- 422013, Maharashtra, India.</w:t>
      </w:r>
      <w:proofErr w:type="gramEnd"/>
    </w:p>
    <w:p w:rsidR="00003B0E" w:rsidRDefault="00003B0E" w:rsidP="00003B0E">
      <w:pPr>
        <w:spacing w:after="0" w:line="240" w:lineRule="auto"/>
        <w:jc w:val="center"/>
        <w:rPr>
          <w:rFonts w:ascii="Bookman Old Style" w:hAnsi="Bookman Old Style"/>
          <w:b/>
        </w:rPr>
      </w:pPr>
      <w:r>
        <w:rPr>
          <w:rFonts w:ascii="Bookman Old Style" w:hAnsi="Bookman Old Style"/>
          <w:b/>
        </w:rPr>
        <w:t>Tel: 9673260062</w:t>
      </w:r>
    </w:p>
    <w:p w:rsidR="00003B0E" w:rsidRDefault="00003B0E" w:rsidP="00003B0E">
      <w:pPr>
        <w:spacing w:after="0" w:line="240" w:lineRule="auto"/>
        <w:jc w:val="center"/>
        <w:rPr>
          <w:rFonts w:ascii="Bookman Old Style" w:hAnsi="Bookman Old Style"/>
          <w:b/>
        </w:rPr>
      </w:pPr>
      <w:r>
        <w:rPr>
          <w:rFonts w:ascii="Bookman Old Style" w:hAnsi="Bookman Old Style"/>
          <w:b/>
        </w:rPr>
        <w:t xml:space="preserve">Email: </w:t>
      </w:r>
      <w:r w:rsidRPr="0068623A">
        <w:rPr>
          <w:rFonts w:ascii="Bookman Old Style" w:hAnsi="Bookman Old Style"/>
          <w:u w:val="single"/>
        </w:rPr>
        <w:t>noble2research@gmail.com</w:t>
      </w:r>
    </w:p>
    <w:p w:rsidR="00003B0E" w:rsidRPr="00605ED7" w:rsidRDefault="00666966" w:rsidP="00BD09E1">
      <w:pPr>
        <w:rPr>
          <w:rFonts w:ascii="Bookman Old Style" w:hAnsi="Bookman Old Style"/>
          <w:b/>
          <w:color w:val="C00000"/>
          <w:sz w:val="20"/>
        </w:rPr>
      </w:pPr>
      <w:r>
        <w:rPr>
          <w:rFonts w:ascii="Bookman Old Style" w:hAnsi="Bookman Old Style"/>
          <w:b/>
          <w:noProof/>
          <w:color w:val="C00000"/>
          <w:sz w:val="20"/>
          <w:lang w:eastAsia="en-IN"/>
        </w:rPr>
        <w:lastRenderedPageBreak/>
        <w:pict>
          <v:rect id="_x0000_s1030" style="position:absolute;margin-left:-14.7pt;margin-top:-26.1pt;width:350.4pt;height:523.8pt;z-index:-251655168" fillcolor="#fc6"/>
        </w:pict>
      </w:r>
      <w:r w:rsidR="00003B0E" w:rsidRPr="00BD09E1">
        <w:rPr>
          <w:rFonts w:ascii="Bookman Old Style" w:hAnsi="Bookman Old Style"/>
          <w:b/>
          <w:color w:val="C00000"/>
          <w:sz w:val="20"/>
        </w:rPr>
        <w:t>RESEARCH and GUIDANCE</w:t>
      </w:r>
    </w:p>
    <w:p w:rsidR="00003B0E" w:rsidRPr="00BD09E1" w:rsidRDefault="00003B0E" w:rsidP="00893604">
      <w:pPr>
        <w:autoSpaceDE w:val="0"/>
        <w:autoSpaceDN w:val="0"/>
        <w:adjustRightInd w:val="0"/>
        <w:spacing w:after="0" w:line="240" w:lineRule="auto"/>
        <w:ind w:firstLine="720"/>
        <w:jc w:val="both"/>
        <w:rPr>
          <w:rFonts w:ascii="Bookman Old Style" w:hAnsi="Bookman Old Style" w:cs="Times New Roman"/>
          <w:sz w:val="20"/>
          <w:szCs w:val="24"/>
        </w:rPr>
      </w:pPr>
      <w:r w:rsidRPr="00BD09E1">
        <w:rPr>
          <w:rFonts w:ascii="Bookman Old Style" w:hAnsi="Bookman Old Style" w:cs="Times New Roman"/>
          <w:sz w:val="20"/>
          <w:szCs w:val="24"/>
        </w:rPr>
        <w:t xml:space="preserve">Today, research has become a buzz word in academic fraternity. In every course of higher education there is a compulsory component of research. </w:t>
      </w:r>
    </w:p>
    <w:p w:rsidR="00003B0E" w:rsidRPr="00BD09E1" w:rsidRDefault="00003B0E" w:rsidP="00893604">
      <w:pPr>
        <w:autoSpaceDE w:val="0"/>
        <w:autoSpaceDN w:val="0"/>
        <w:adjustRightInd w:val="0"/>
        <w:spacing w:after="0" w:line="240" w:lineRule="auto"/>
        <w:ind w:firstLine="720"/>
        <w:jc w:val="both"/>
        <w:rPr>
          <w:rFonts w:ascii="Bookman Old Style" w:hAnsi="Bookman Old Style" w:cs="Times New Roman"/>
          <w:sz w:val="20"/>
          <w:szCs w:val="24"/>
        </w:rPr>
      </w:pPr>
      <w:r w:rsidRPr="00BD09E1">
        <w:rPr>
          <w:rFonts w:ascii="Bookman Old Style" w:hAnsi="Bookman Old Style" w:cs="Times New Roman"/>
          <w:sz w:val="20"/>
          <w:szCs w:val="24"/>
        </w:rPr>
        <w:t xml:space="preserve">Research is a process of collecting, analyzing and interpreting information to answer questions. It is a </w:t>
      </w:r>
      <w:r w:rsidRPr="00BD09E1">
        <w:rPr>
          <w:rFonts w:ascii="Bookman Old Style" w:hAnsi="Bookman Old Style" w:cs="Times New Roman"/>
          <w:iCs/>
          <w:sz w:val="20"/>
          <w:szCs w:val="24"/>
        </w:rPr>
        <w:t>structured enquiry that utilizes acceptable scientific methodology to investigate in specific subject to solve problems and create new knowledge that is generally applicable. Research helps to establish facts or principles. We examine and explore various things in our daily life as well.</w:t>
      </w:r>
      <w:r w:rsidRPr="00BD09E1">
        <w:rPr>
          <w:rFonts w:ascii="Bookman Old Style" w:hAnsi="Bookman Old Style" w:cs="Times New Roman"/>
          <w:sz w:val="20"/>
          <w:szCs w:val="24"/>
        </w:rPr>
        <w:t xml:space="preserve"> However, the difference between our casual everyday exploration and educational research is that it holds the following characteristics: specific procedure, exactness, verifiability and validity. This controlled, rigorous, systematic process of collecting empirical and critical data can reveal unbiased and objective findings.</w:t>
      </w:r>
    </w:p>
    <w:p w:rsidR="00003B0E" w:rsidRPr="00BD09E1" w:rsidRDefault="00003B0E" w:rsidP="00893604">
      <w:pPr>
        <w:autoSpaceDE w:val="0"/>
        <w:autoSpaceDN w:val="0"/>
        <w:adjustRightInd w:val="0"/>
        <w:spacing w:after="0" w:line="240" w:lineRule="auto"/>
        <w:ind w:firstLine="720"/>
        <w:jc w:val="both"/>
        <w:rPr>
          <w:rFonts w:ascii="Bookman Old Style" w:hAnsi="Bookman Old Style" w:cs="Times New Roman"/>
          <w:sz w:val="20"/>
          <w:szCs w:val="24"/>
        </w:rPr>
      </w:pPr>
      <w:r w:rsidRPr="00BD09E1">
        <w:rPr>
          <w:rFonts w:ascii="Bookman Old Style" w:hAnsi="Bookman Old Style" w:cs="Arial"/>
          <w:bCs/>
          <w:sz w:val="20"/>
          <w:szCs w:val="24"/>
          <w:shd w:val="clear" w:color="auto" w:fill="FFCC66"/>
        </w:rPr>
        <w:t>Social research</w:t>
      </w:r>
      <w:r w:rsidRPr="00BD09E1">
        <w:rPr>
          <w:rStyle w:val="apple-converted-space"/>
          <w:rFonts w:ascii="Bookman Old Style" w:hAnsi="Bookman Old Style" w:cs="Arial"/>
          <w:sz w:val="20"/>
          <w:szCs w:val="24"/>
          <w:shd w:val="clear" w:color="auto" w:fill="FFCC66"/>
        </w:rPr>
        <w:t> </w:t>
      </w:r>
      <w:r w:rsidRPr="00BD09E1">
        <w:rPr>
          <w:rFonts w:ascii="Bookman Old Style" w:hAnsi="Bookman Old Style" w:cs="Arial"/>
          <w:sz w:val="20"/>
          <w:szCs w:val="24"/>
          <w:shd w:val="clear" w:color="auto" w:fill="FFCC66"/>
        </w:rPr>
        <w:t>refers to</w:t>
      </w:r>
      <w:r w:rsidRPr="00BD09E1">
        <w:rPr>
          <w:rStyle w:val="apple-converted-space"/>
          <w:rFonts w:ascii="Bookman Old Style" w:hAnsi="Bookman Old Style" w:cs="Arial"/>
          <w:sz w:val="20"/>
          <w:szCs w:val="24"/>
          <w:shd w:val="clear" w:color="auto" w:fill="FFCC66"/>
        </w:rPr>
        <w:t> </w:t>
      </w:r>
      <w:r w:rsidRPr="00BD09E1">
        <w:rPr>
          <w:rFonts w:ascii="Bookman Old Style" w:hAnsi="Bookman Old Style"/>
          <w:sz w:val="20"/>
          <w:szCs w:val="24"/>
          <w:shd w:val="clear" w:color="auto" w:fill="FFCC66"/>
        </w:rPr>
        <w:t>study</w:t>
      </w:r>
      <w:r w:rsidRPr="00BD09E1">
        <w:rPr>
          <w:rFonts w:ascii="Bookman Old Style" w:hAnsi="Bookman Old Style" w:cs="Arial"/>
          <w:sz w:val="20"/>
          <w:szCs w:val="24"/>
          <w:shd w:val="clear" w:color="auto" w:fill="FFCC66"/>
        </w:rPr>
        <w:t xml:space="preserve"> conducted by</w:t>
      </w:r>
      <w:r w:rsidRPr="00BD09E1">
        <w:rPr>
          <w:rStyle w:val="apple-converted-space"/>
          <w:rFonts w:ascii="Bookman Old Style" w:hAnsi="Bookman Old Style" w:cs="Arial"/>
          <w:sz w:val="20"/>
          <w:szCs w:val="24"/>
          <w:shd w:val="clear" w:color="auto" w:fill="FFCC66"/>
        </w:rPr>
        <w:t> </w:t>
      </w:r>
      <w:r w:rsidRPr="00BD09E1">
        <w:rPr>
          <w:rFonts w:ascii="Bookman Old Style" w:hAnsi="Bookman Old Style" w:cs="Arial"/>
          <w:sz w:val="20"/>
          <w:szCs w:val="24"/>
          <w:shd w:val="clear" w:color="auto" w:fill="FFCC66"/>
        </w:rPr>
        <w:t>social scientist in fields of social sciences and humanities.</w:t>
      </w:r>
      <w:r w:rsidRPr="00893604">
        <w:rPr>
          <w:rFonts w:ascii="Arial" w:hAnsi="Arial" w:cs="Arial"/>
          <w:color w:val="000000"/>
          <w:sz w:val="20"/>
          <w:szCs w:val="24"/>
          <w:shd w:val="clear" w:color="auto" w:fill="FFCC66"/>
        </w:rPr>
        <w:t xml:space="preserve"> </w:t>
      </w:r>
      <w:r w:rsidRPr="00BD09E1">
        <w:rPr>
          <w:rFonts w:ascii="Bookman Old Style" w:hAnsi="Bookman Old Style" w:cs="Times New Roman"/>
          <w:iCs/>
          <w:sz w:val="20"/>
          <w:szCs w:val="24"/>
        </w:rPr>
        <w:t>Different</w:t>
      </w:r>
      <w:r w:rsidRPr="00BD09E1">
        <w:rPr>
          <w:rFonts w:ascii="Bookman Old Style" w:hAnsi="Bookman Old Style" w:cs="Times New Roman"/>
          <w:sz w:val="20"/>
          <w:szCs w:val="24"/>
        </w:rPr>
        <w:t xml:space="preserve"> academic disciplines prefer different approaches, such as qualitative, quantitative, experimental, etc.</w:t>
      </w:r>
    </w:p>
    <w:p w:rsidR="00893604" w:rsidRDefault="00893604" w:rsidP="00BD09E1">
      <w:pPr>
        <w:autoSpaceDE w:val="0"/>
        <w:autoSpaceDN w:val="0"/>
        <w:adjustRightInd w:val="0"/>
        <w:spacing w:after="0" w:line="240" w:lineRule="auto"/>
        <w:jc w:val="both"/>
        <w:rPr>
          <w:rFonts w:ascii="Bookman Old Style" w:hAnsi="Bookman Old Style" w:cs="Times New Roman"/>
          <w:b/>
          <w:sz w:val="20"/>
          <w:szCs w:val="24"/>
        </w:rPr>
      </w:pPr>
    </w:p>
    <w:p w:rsidR="00003B0E" w:rsidRPr="00BD09E1" w:rsidRDefault="00003B0E" w:rsidP="00BD09E1">
      <w:pPr>
        <w:autoSpaceDE w:val="0"/>
        <w:autoSpaceDN w:val="0"/>
        <w:adjustRightInd w:val="0"/>
        <w:spacing w:after="0" w:line="240" w:lineRule="auto"/>
        <w:jc w:val="both"/>
        <w:rPr>
          <w:rFonts w:ascii="Bookman Old Style" w:hAnsi="Bookman Old Style" w:cs="Times New Roman"/>
          <w:b/>
          <w:sz w:val="20"/>
          <w:szCs w:val="24"/>
        </w:rPr>
      </w:pPr>
      <w:r w:rsidRPr="00BD09E1">
        <w:rPr>
          <w:rFonts w:ascii="Bookman Old Style" w:hAnsi="Bookman Old Style" w:cs="Times New Roman"/>
          <w:b/>
          <w:sz w:val="20"/>
          <w:szCs w:val="24"/>
        </w:rPr>
        <w:t>Steps in Research Process:</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1. Formulate Research Problem</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2. Extensive Literature Review</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3. Device the Objectives</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xml:space="preserve">4. Prepare Research Design </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5. Plan Sample Design</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xml:space="preserve">5. Collection of Data  </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6. Analysis of Data</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7. Interpretation</w:t>
      </w:r>
      <w:r w:rsidR="00BB40AB">
        <w:rPr>
          <w:rFonts w:ascii="Bookman Old Style" w:hAnsi="Bookman Old Style" w:cs="Times New Roman"/>
          <w:sz w:val="20"/>
          <w:szCs w:val="24"/>
        </w:rPr>
        <w:t>s</w:t>
      </w:r>
      <w:r w:rsidRPr="00BD09E1">
        <w:rPr>
          <w:rFonts w:ascii="Bookman Old Style" w:hAnsi="Bookman Old Style" w:cs="Times New Roman"/>
          <w:sz w:val="20"/>
          <w:szCs w:val="24"/>
        </w:rPr>
        <w:t xml:space="preserve"> and Generalisation</w:t>
      </w:r>
      <w:r w:rsidR="00BB40AB">
        <w:rPr>
          <w:rFonts w:ascii="Bookman Old Style" w:hAnsi="Bookman Old Style" w:cs="Times New Roman"/>
          <w:sz w:val="20"/>
          <w:szCs w:val="24"/>
        </w:rPr>
        <w:t>s</w:t>
      </w:r>
      <w:r w:rsidRPr="00BD09E1">
        <w:rPr>
          <w:rFonts w:ascii="Bookman Old Style" w:hAnsi="Bookman Old Style" w:cs="Times New Roman"/>
          <w:sz w:val="20"/>
          <w:szCs w:val="24"/>
        </w:rPr>
        <w:t xml:space="preserve"> </w:t>
      </w:r>
    </w:p>
    <w:p w:rsidR="00003B0E" w:rsidRPr="00BD09E1" w:rsidRDefault="00003B0E" w:rsidP="00BD09E1">
      <w:pPr>
        <w:autoSpaceDE w:val="0"/>
        <w:autoSpaceDN w:val="0"/>
        <w:adjustRightInd w:val="0"/>
        <w:spacing w:after="0" w:line="240" w:lineRule="auto"/>
        <w:ind w:left="426" w:hanging="426"/>
        <w:jc w:val="both"/>
        <w:rPr>
          <w:rFonts w:ascii="Bookman Old Style" w:hAnsi="Bookman Old Style" w:cs="Times New Roman"/>
          <w:sz w:val="20"/>
          <w:szCs w:val="24"/>
        </w:rPr>
      </w:pPr>
      <w:r w:rsidRPr="00BD09E1">
        <w:rPr>
          <w:rFonts w:ascii="Bookman Old Style" w:hAnsi="Bookman Old Style" w:cs="Times New Roman"/>
          <w:sz w:val="20"/>
          <w:szCs w:val="24"/>
        </w:rPr>
        <w:t>8. Preparation of Research Report or Presentation of Results.</w:t>
      </w:r>
    </w:p>
    <w:p w:rsidR="00893604" w:rsidRDefault="00003B0E" w:rsidP="00893604">
      <w:pPr>
        <w:spacing w:after="0" w:line="240" w:lineRule="auto"/>
        <w:ind w:firstLine="426"/>
        <w:jc w:val="both"/>
        <w:rPr>
          <w:rFonts w:ascii="Bookman Old Style" w:hAnsi="Bookman Old Style"/>
          <w:sz w:val="20"/>
          <w:szCs w:val="24"/>
        </w:rPr>
      </w:pPr>
      <w:r w:rsidRPr="00BD09E1">
        <w:rPr>
          <w:rFonts w:ascii="Bookman Old Style" w:hAnsi="Bookman Old Style"/>
          <w:sz w:val="20"/>
          <w:szCs w:val="24"/>
        </w:rPr>
        <w:t>Due to the vague nature of the research process and lack of clear precise guidance the neo-researcher keeps searching for suitable options and experiments by trial and error method to achieve his research objectives. Sometimes it gets frustrating and results in quitting it half way through.</w:t>
      </w:r>
      <w:r w:rsidR="00893604">
        <w:rPr>
          <w:rFonts w:ascii="Bookman Old Style" w:hAnsi="Bookman Old Style"/>
          <w:sz w:val="20"/>
          <w:szCs w:val="24"/>
        </w:rPr>
        <w:t xml:space="preserve"> </w:t>
      </w:r>
    </w:p>
    <w:p w:rsidR="00003B0E" w:rsidRPr="00BD09E1" w:rsidRDefault="00003B0E" w:rsidP="00893604">
      <w:pPr>
        <w:spacing w:after="0" w:line="240" w:lineRule="auto"/>
        <w:ind w:firstLine="426"/>
        <w:jc w:val="both"/>
        <w:rPr>
          <w:rFonts w:ascii="Bookman Old Style" w:hAnsi="Bookman Old Style"/>
          <w:sz w:val="20"/>
          <w:szCs w:val="24"/>
        </w:rPr>
      </w:pPr>
      <w:r w:rsidRPr="00BD09E1">
        <w:rPr>
          <w:rFonts w:ascii="Bookman Old Style" w:hAnsi="Bookman Old Style"/>
          <w:sz w:val="20"/>
          <w:szCs w:val="24"/>
        </w:rPr>
        <w:t>This is where ‘NOBLE</w:t>
      </w:r>
      <w:r w:rsidRPr="00BD09E1">
        <w:rPr>
          <w:rFonts w:ascii="Bookman Old Style" w:hAnsi="Bookman Old Style" w:cs="Times New Roman"/>
          <w:sz w:val="20"/>
          <w:szCs w:val="24"/>
        </w:rPr>
        <w:t xml:space="preserve"> Institute of Research Guidance’ steps in.</w:t>
      </w:r>
    </w:p>
    <w:p w:rsidR="00003B0E" w:rsidRPr="00893604" w:rsidRDefault="00666966" w:rsidP="00BD09E1">
      <w:pPr>
        <w:spacing w:after="0" w:line="240" w:lineRule="auto"/>
        <w:jc w:val="both"/>
        <w:rPr>
          <w:rFonts w:ascii="Bookman Old Style" w:hAnsi="Bookman Old Style"/>
          <w:b/>
          <w:color w:val="C00000"/>
          <w:sz w:val="20"/>
          <w:szCs w:val="24"/>
        </w:rPr>
      </w:pPr>
      <w:r w:rsidRPr="00666966">
        <w:rPr>
          <w:rFonts w:ascii="Bookman Old Style" w:hAnsi="Bookman Old Style"/>
          <w:noProof/>
          <w:sz w:val="20"/>
          <w:szCs w:val="24"/>
          <w:lang w:eastAsia="en-IN"/>
        </w:rPr>
        <w:lastRenderedPageBreak/>
        <w:pict>
          <v:rect id="_x0000_s1031" style="position:absolute;left:0;text-align:left;margin-left:-23pt;margin-top:-24.3pt;width:358.8pt;height:526.8pt;z-index:-251654144" fillcolor="#fc6"/>
        </w:pict>
      </w:r>
      <w:r w:rsidR="00003B0E" w:rsidRPr="00893604">
        <w:rPr>
          <w:rFonts w:ascii="Bookman Old Style" w:hAnsi="Bookman Old Style"/>
          <w:b/>
          <w:color w:val="C00000"/>
          <w:sz w:val="20"/>
          <w:szCs w:val="24"/>
        </w:rPr>
        <w:t>ABOUT US...</w:t>
      </w:r>
    </w:p>
    <w:p w:rsidR="00003B0E" w:rsidRPr="00BD09E1" w:rsidRDefault="00003B0E" w:rsidP="00893604">
      <w:pPr>
        <w:spacing w:line="240" w:lineRule="auto"/>
        <w:ind w:firstLine="720"/>
        <w:jc w:val="both"/>
        <w:rPr>
          <w:rFonts w:ascii="Bookman Old Style" w:hAnsi="Bookman Old Style" w:cs="Times New Roman"/>
          <w:sz w:val="20"/>
          <w:szCs w:val="24"/>
        </w:rPr>
      </w:pPr>
      <w:r w:rsidRPr="00BD09E1">
        <w:rPr>
          <w:rFonts w:ascii="Bookman Old Style" w:hAnsi="Bookman Old Style"/>
          <w:sz w:val="20"/>
          <w:szCs w:val="24"/>
          <w:u w:val="single"/>
        </w:rPr>
        <w:t>‘NOBLE</w:t>
      </w:r>
      <w:r w:rsidRPr="00BD09E1">
        <w:rPr>
          <w:rFonts w:ascii="Bookman Old Style" w:hAnsi="Bookman Old Style" w:cs="Times New Roman"/>
          <w:sz w:val="20"/>
          <w:szCs w:val="24"/>
          <w:u w:val="single"/>
        </w:rPr>
        <w:t xml:space="preserve"> Institute of Research Guidance’</w:t>
      </w:r>
      <w:r w:rsidRPr="00BD09E1">
        <w:rPr>
          <w:rFonts w:ascii="Bookman Old Style" w:hAnsi="Bookman Old Style" w:cs="Times New Roman"/>
          <w:sz w:val="20"/>
          <w:szCs w:val="24"/>
        </w:rPr>
        <w:t xml:space="preserve"> helps </w:t>
      </w:r>
      <w:r w:rsidRPr="00BD09E1">
        <w:rPr>
          <w:rFonts w:ascii="Bookman Old Style" w:hAnsi="Bookman Old Style" w:cs="Times New Roman"/>
          <w:bCs/>
          <w:sz w:val="20"/>
          <w:szCs w:val="24"/>
        </w:rPr>
        <w:t xml:space="preserve">the researcher to remain </w:t>
      </w:r>
      <w:r w:rsidRPr="00BD09E1">
        <w:rPr>
          <w:rFonts w:ascii="Bookman Old Style" w:hAnsi="Bookman Old Style" w:cs="Times New Roman"/>
          <w:sz w:val="20"/>
          <w:szCs w:val="24"/>
        </w:rPr>
        <w:t>motivated during the process of research</w:t>
      </w:r>
      <w:r w:rsidRPr="00BD09E1">
        <w:rPr>
          <w:rFonts w:ascii="Bookman Old Style" w:hAnsi="Bookman Old Style" w:cs="Times New Roman"/>
          <w:b/>
          <w:bCs/>
          <w:sz w:val="20"/>
          <w:szCs w:val="24"/>
        </w:rPr>
        <w:t xml:space="preserve"> </w:t>
      </w:r>
      <w:r w:rsidRPr="00BD09E1">
        <w:rPr>
          <w:rFonts w:ascii="Bookman Old Style" w:hAnsi="Bookman Old Style" w:cs="Times New Roman"/>
          <w:sz w:val="20"/>
          <w:szCs w:val="24"/>
        </w:rPr>
        <w:t xml:space="preserve">to ensure flawless and </w:t>
      </w:r>
      <w:r w:rsidRPr="00BD09E1">
        <w:rPr>
          <w:rFonts w:ascii="Bookman Old Style" w:hAnsi="Bookman Old Style" w:cs="Times New Roman"/>
          <w:bCs/>
          <w:sz w:val="20"/>
          <w:szCs w:val="24"/>
        </w:rPr>
        <w:t>timely completion of the research project by providing necessary guidance to....</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8"/>
        </w:rPr>
      </w:pPr>
      <w:r w:rsidRPr="00BD09E1">
        <w:rPr>
          <w:rFonts w:ascii="Bookman Old Style" w:hAnsi="Bookman Old Style" w:cs="Times New Roman"/>
          <w:sz w:val="20"/>
          <w:szCs w:val="28"/>
        </w:rPr>
        <w:t>- Select topic of interest to sustain the required motivation,</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8"/>
        </w:rPr>
      </w:pPr>
      <w:r w:rsidRPr="00BD09E1">
        <w:rPr>
          <w:rFonts w:ascii="Bookman Old Style" w:hAnsi="Bookman Old Style" w:cs="Times New Roman"/>
          <w:sz w:val="20"/>
          <w:szCs w:val="28"/>
        </w:rPr>
        <w:t>- Select a specific and clear topic that one can manage within the available time and resources,</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8"/>
        </w:rPr>
        <w:t xml:space="preserve">- </w:t>
      </w:r>
      <w:r w:rsidRPr="00BD09E1">
        <w:rPr>
          <w:rFonts w:ascii="Bookman Old Style" w:hAnsi="Bookman Old Style" w:cs="Times New Roman"/>
          <w:sz w:val="20"/>
          <w:szCs w:val="24"/>
        </w:rPr>
        <w:t>Bring about clarity about the indicators and measurement of concepts in the study (if any),</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Develop expertise in the investigator for the proposed task,</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Direct preparation of research tool,</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Analyse the data correctly,</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xml:space="preserve">- Ensure that the study is relevant and useful in policy formulation and generalisations, </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Guide the entire process of research investigation,</w:t>
      </w:r>
    </w:p>
    <w:p w:rsidR="00003B0E" w:rsidRPr="00BD09E1" w:rsidRDefault="00003B0E" w:rsidP="00BD09E1">
      <w:pPr>
        <w:autoSpaceDE w:val="0"/>
        <w:autoSpaceDN w:val="0"/>
        <w:adjustRightInd w:val="0"/>
        <w:spacing w:after="0" w:line="240" w:lineRule="auto"/>
        <w:jc w:val="both"/>
        <w:rPr>
          <w:rFonts w:ascii="Bookman Old Style" w:hAnsi="Bookman Old Style" w:cs="Times New Roman"/>
          <w:sz w:val="20"/>
          <w:szCs w:val="24"/>
        </w:rPr>
      </w:pPr>
      <w:r w:rsidRPr="00BD09E1">
        <w:rPr>
          <w:rFonts w:ascii="Bookman Old Style" w:hAnsi="Bookman Old Style" w:cs="Times New Roman"/>
          <w:sz w:val="20"/>
          <w:szCs w:val="24"/>
        </w:rPr>
        <w:t>- Ensure correct report-writing using appropriate language, etc.</w:t>
      </w:r>
    </w:p>
    <w:p w:rsidR="00003B0E" w:rsidRPr="00893604" w:rsidRDefault="00003B0E" w:rsidP="00BD09E1">
      <w:pPr>
        <w:spacing w:after="0" w:line="240" w:lineRule="auto"/>
        <w:jc w:val="both"/>
        <w:rPr>
          <w:rFonts w:ascii="Bookman Old Style" w:hAnsi="Bookman Old Style"/>
          <w:color w:val="C00000"/>
          <w:sz w:val="20"/>
          <w:szCs w:val="24"/>
        </w:rPr>
      </w:pPr>
    </w:p>
    <w:p w:rsidR="00003B0E" w:rsidRPr="00893604" w:rsidRDefault="00003B0E" w:rsidP="00BD09E1">
      <w:pPr>
        <w:spacing w:after="0" w:line="240" w:lineRule="auto"/>
        <w:jc w:val="both"/>
        <w:rPr>
          <w:rFonts w:ascii="Bookman Old Style" w:hAnsi="Bookman Old Style"/>
          <w:b/>
          <w:color w:val="C00000"/>
          <w:sz w:val="20"/>
          <w:szCs w:val="24"/>
        </w:rPr>
      </w:pPr>
      <w:r w:rsidRPr="00893604">
        <w:rPr>
          <w:rFonts w:ascii="Bookman Old Style" w:hAnsi="Bookman Old Style"/>
          <w:b/>
          <w:color w:val="C00000"/>
          <w:sz w:val="20"/>
          <w:szCs w:val="24"/>
        </w:rPr>
        <w:t>OUR MISSION:</w:t>
      </w:r>
    </w:p>
    <w:p w:rsidR="00003B0E" w:rsidRPr="00BD09E1" w:rsidRDefault="00003B0E" w:rsidP="00893604">
      <w:pPr>
        <w:spacing w:line="240" w:lineRule="auto"/>
        <w:ind w:firstLine="720"/>
        <w:jc w:val="both"/>
        <w:rPr>
          <w:rFonts w:ascii="Bookman Old Style" w:hAnsi="Bookman Old Style"/>
          <w:sz w:val="20"/>
        </w:rPr>
      </w:pPr>
      <w:r w:rsidRPr="00BD09E1">
        <w:rPr>
          <w:rFonts w:ascii="Bookman Old Style" w:hAnsi="Bookman Old Style"/>
          <w:sz w:val="20"/>
        </w:rPr>
        <w:t>Research contributes to the progress of a society and thus a nation. We aim to boost an ingenuous research culture to answer the problems of the society and make research an inclusive part of everyday life.</w:t>
      </w:r>
    </w:p>
    <w:p w:rsidR="00893604" w:rsidRPr="00893604" w:rsidRDefault="00003B0E" w:rsidP="00893604">
      <w:pPr>
        <w:spacing w:line="240" w:lineRule="auto"/>
        <w:jc w:val="both"/>
        <w:rPr>
          <w:rFonts w:ascii="Bookman Old Style" w:hAnsi="Bookman Old Style"/>
          <w:b/>
          <w:color w:val="C00000"/>
          <w:sz w:val="20"/>
        </w:rPr>
      </w:pPr>
      <w:r w:rsidRPr="00893604">
        <w:rPr>
          <w:rFonts w:ascii="Bookman Old Style" w:hAnsi="Bookman Old Style"/>
          <w:b/>
          <w:color w:val="C00000"/>
          <w:sz w:val="20"/>
        </w:rPr>
        <w:t>OUR ACTIVITIES:</w:t>
      </w:r>
    </w:p>
    <w:p w:rsidR="00003B0E" w:rsidRPr="00893604" w:rsidRDefault="00003B0E" w:rsidP="00893604">
      <w:pPr>
        <w:pStyle w:val="ListParagraph"/>
        <w:numPr>
          <w:ilvl w:val="0"/>
          <w:numId w:val="1"/>
        </w:numPr>
        <w:spacing w:line="240" w:lineRule="auto"/>
        <w:jc w:val="both"/>
        <w:rPr>
          <w:rFonts w:ascii="Bookman Old Style" w:hAnsi="Bookman Old Style"/>
          <w:b/>
          <w:sz w:val="20"/>
        </w:rPr>
      </w:pPr>
      <w:r w:rsidRPr="00893604">
        <w:rPr>
          <w:rFonts w:ascii="Bookman Old Style" w:hAnsi="Bookman Old Style"/>
          <w:sz w:val="20"/>
        </w:rPr>
        <w:t xml:space="preserve">Individual research guidance and problem solving. </w:t>
      </w:r>
    </w:p>
    <w:p w:rsidR="00003B0E" w:rsidRPr="00BD09E1" w:rsidRDefault="00003B0E" w:rsidP="00BD09E1">
      <w:pPr>
        <w:pStyle w:val="ListParagraph"/>
        <w:numPr>
          <w:ilvl w:val="0"/>
          <w:numId w:val="1"/>
        </w:numPr>
        <w:spacing w:line="240" w:lineRule="auto"/>
        <w:jc w:val="both"/>
        <w:rPr>
          <w:rFonts w:ascii="Bookman Old Style" w:hAnsi="Bookman Old Style"/>
          <w:sz w:val="20"/>
        </w:rPr>
      </w:pPr>
      <w:r w:rsidRPr="00BD09E1">
        <w:rPr>
          <w:rFonts w:ascii="Bookman Old Style" w:hAnsi="Bookman Old Style"/>
          <w:sz w:val="20"/>
        </w:rPr>
        <w:t>Organisation of guidance seminars.</w:t>
      </w:r>
    </w:p>
    <w:p w:rsidR="00003B0E" w:rsidRPr="00BD09E1" w:rsidRDefault="00003B0E" w:rsidP="00BD09E1">
      <w:pPr>
        <w:pStyle w:val="ListParagraph"/>
        <w:numPr>
          <w:ilvl w:val="0"/>
          <w:numId w:val="1"/>
        </w:numPr>
        <w:spacing w:line="240" w:lineRule="auto"/>
        <w:jc w:val="both"/>
        <w:rPr>
          <w:rFonts w:ascii="Bookman Old Style" w:hAnsi="Bookman Old Style"/>
          <w:sz w:val="20"/>
        </w:rPr>
      </w:pPr>
      <w:r w:rsidRPr="00BD09E1">
        <w:rPr>
          <w:rFonts w:ascii="Bookman Old Style" w:hAnsi="Bookman Old Style"/>
          <w:sz w:val="20"/>
        </w:rPr>
        <w:t>Facilitation of preparation of research and review papers.</w:t>
      </w:r>
    </w:p>
    <w:p w:rsidR="00003B0E" w:rsidRPr="00BD09E1" w:rsidRDefault="00003B0E" w:rsidP="00893604">
      <w:pPr>
        <w:pStyle w:val="ListParagraph"/>
        <w:numPr>
          <w:ilvl w:val="0"/>
          <w:numId w:val="1"/>
        </w:numPr>
        <w:spacing w:line="240" w:lineRule="auto"/>
        <w:rPr>
          <w:rFonts w:ascii="Bookman Old Style" w:hAnsi="Bookman Old Style"/>
          <w:sz w:val="20"/>
        </w:rPr>
      </w:pPr>
      <w:r w:rsidRPr="00BD09E1">
        <w:rPr>
          <w:rFonts w:ascii="Bookman Old Style" w:hAnsi="Bookman Old Style"/>
          <w:sz w:val="20"/>
        </w:rPr>
        <w:t>Rectification of dissertation chapters.</w:t>
      </w:r>
    </w:p>
    <w:p w:rsidR="00605ED7" w:rsidRDefault="00893604" w:rsidP="00893604">
      <w:pPr>
        <w:spacing w:line="240" w:lineRule="auto"/>
        <w:rPr>
          <w:rFonts w:ascii="Bookman Old Style" w:hAnsi="Bookman Old Style"/>
          <w:b/>
          <w:color w:val="C00000"/>
          <w:sz w:val="20"/>
        </w:rPr>
      </w:pPr>
      <w:r w:rsidRPr="00893604">
        <w:rPr>
          <w:rFonts w:ascii="Bookman Old Style" w:hAnsi="Bookman Old Style"/>
          <w:b/>
          <w:color w:val="C00000"/>
          <w:sz w:val="20"/>
        </w:rPr>
        <w:t xml:space="preserve">CONTACT </w:t>
      </w:r>
      <w:r w:rsidR="00003B0E" w:rsidRPr="00893604">
        <w:rPr>
          <w:rFonts w:ascii="Bookman Old Style" w:hAnsi="Bookman Old Style"/>
          <w:b/>
          <w:color w:val="C00000"/>
          <w:sz w:val="20"/>
        </w:rPr>
        <w:t xml:space="preserve">DETAILS: </w:t>
      </w:r>
      <w:r w:rsidRPr="00893604">
        <w:rPr>
          <w:rFonts w:ascii="Bookman Old Style" w:hAnsi="Bookman Old Style"/>
          <w:b/>
          <w:color w:val="C00000"/>
          <w:sz w:val="20"/>
        </w:rPr>
        <w:t xml:space="preserve">  </w:t>
      </w:r>
    </w:p>
    <w:p w:rsidR="00003B0E" w:rsidRPr="00893604" w:rsidRDefault="00003B0E" w:rsidP="00605ED7">
      <w:pPr>
        <w:spacing w:line="240" w:lineRule="auto"/>
        <w:jc w:val="center"/>
        <w:rPr>
          <w:rFonts w:ascii="Bookman Old Style" w:hAnsi="Bookman Old Style"/>
          <w:b/>
          <w:color w:val="C00000"/>
          <w:sz w:val="20"/>
        </w:rPr>
      </w:pPr>
      <w:r w:rsidRPr="00893604">
        <w:rPr>
          <w:rFonts w:ascii="Cambria Math" w:hAnsi="Cambria Math"/>
          <w:b/>
          <w:color w:val="0070C0"/>
          <w:sz w:val="24"/>
        </w:rPr>
        <w:t>Dr. Nikhila Bhagwat</w:t>
      </w:r>
      <w:r w:rsidR="00893604" w:rsidRPr="00893604">
        <w:rPr>
          <w:rFonts w:ascii="Cambria Math" w:hAnsi="Cambria Math"/>
          <w:b/>
          <w:sz w:val="20"/>
        </w:rPr>
        <w:t xml:space="preserve">           </w:t>
      </w:r>
      <w:r w:rsidR="00893604" w:rsidRPr="00893604">
        <w:rPr>
          <w:rFonts w:ascii="Cambria Math" w:hAnsi="Cambria Math"/>
          <w:b/>
          <w:sz w:val="18"/>
        </w:rPr>
        <w:t xml:space="preserve">  </w:t>
      </w:r>
      <w:r w:rsidR="00893604" w:rsidRPr="00893604">
        <w:rPr>
          <w:rFonts w:ascii="Cambria Math" w:hAnsi="Cambria Math"/>
          <w:sz w:val="18"/>
        </w:rPr>
        <w:t xml:space="preserve">                                                      </w:t>
      </w:r>
      <w:r w:rsidR="00893604">
        <w:rPr>
          <w:rFonts w:ascii="Cambria Math" w:hAnsi="Cambria Math"/>
          <w:sz w:val="18"/>
        </w:rPr>
        <w:t xml:space="preserve">                          </w:t>
      </w:r>
      <w:r w:rsidRPr="00893604">
        <w:rPr>
          <w:rFonts w:ascii="Bookman Old Style" w:hAnsi="Bookman Old Style"/>
          <w:sz w:val="18"/>
        </w:rPr>
        <w:t xml:space="preserve">M.Sc. (Ext. </w:t>
      </w:r>
      <w:proofErr w:type="spellStart"/>
      <w:r w:rsidRPr="00893604">
        <w:rPr>
          <w:rFonts w:ascii="Bookman Old Style" w:hAnsi="Bookman Old Style"/>
          <w:sz w:val="18"/>
        </w:rPr>
        <w:t>Edu</w:t>
      </w:r>
      <w:proofErr w:type="spellEnd"/>
      <w:r w:rsidRPr="00893604">
        <w:rPr>
          <w:rFonts w:ascii="Bookman Old Style" w:hAnsi="Bookman Old Style"/>
          <w:sz w:val="18"/>
        </w:rPr>
        <w:t xml:space="preserve">.), M.Sc. (Ext. </w:t>
      </w:r>
      <w:proofErr w:type="spellStart"/>
      <w:r w:rsidRPr="00893604">
        <w:rPr>
          <w:rFonts w:ascii="Bookman Old Style" w:hAnsi="Bookman Old Style"/>
          <w:sz w:val="18"/>
        </w:rPr>
        <w:t>Commu</w:t>
      </w:r>
      <w:proofErr w:type="spellEnd"/>
      <w:r w:rsidRPr="00893604">
        <w:rPr>
          <w:rFonts w:ascii="Bookman Old Style" w:hAnsi="Bookman Old Style"/>
          <w:sz w:val="18"/>
        </w:rPr>
        <w:t>.), Ph.D., SET</w:t>
      </w:r>
      <w:r w:rsidR="00893604" w:rsidRPr="00893604">
        <w:rPr>
          <w:rFonts w:ascii="Bookman Old Style" w:hAnsi="Bookman Old Style"/>
          <w:b/>
          <w:sz w:val="18"/>
        </w:rPr>
        <w:t xml:space="preserve">                  </w:t>
      </w:r>
      <w:r w:rsidR="00893604">
        <w:rPr>
          <w:rFonts w:ascii="Bookman Old Style" w:hAnsi="Bookman Old Style"/>
          <w:b/>
          <w:sz w:val="18"/>
        </w:rPr>
        <w:t xml:space="preserve"> </w:t>
      </w:r>
      <w:r w:rsidRPr="00893604">
        <w:rPr>
          <w:rFonts w:ascii="Bookman Old Style" w:hAnsi="Bookman Old Style"/>
          <w:sz w:val="20"/>
          <w:u w:val="single"/>
        </w:rPr>
        <w:t>Phone:</w:t>
      </w:r>
      <w:r w:rsidRPr="00893604">
        <w:rPr>
          <w:rFonts w:ascii="Bookman Old Style" w:hAnsi="Bookman Old Style"/>
          <w:b/>
          <w:sz w:val="20"/>
        </w:rPr>
        <w:t xml:space="preserve"> 9673260062</w:t>
      </w:r>
      <w:r w:rsidR="00893604">
        <w:rPr>
          <w:rFonts w:ascii="Bookman Old Style" w:hAnsi="Bookman Old Style"/>
          <w:b/>
          <w:sz w:val="20"/>
        </w:rPr>
        <w:t xml:space="preserve">                                                          </w:t>
      </w:r>
      <w:r w:rsidRPr="00893604">
        <w:rPr>
          <w:rFonts w:ascii="Bookman Old Style" w:hAnsi="Bookman Old Style"/>
          <w:sz w:val="20"/>
        </w:rPr>
        <w:t xml:space="preserve">Email: </w:t>
      </w:r>
      <w:r w:rsidRPr="00893604">
        <w:rPr>
          <w:rFonts w:ascii="Bookman Old Style" w:hAnsi="Bookman Old Style"/>
          <w:sz w:val="20"/>
          <w:u w:val="single"/>
        </w:rPr>
        <w:t>noble2research@gmail.com</w:t>
      </w:r>
    </w:p>
    <w:sectPr w:rsidR="00003B0E" w:rsidRPr="00893604" w:rsidSect="00893604">
      <w:pgSz w:w="8391" w:h="11907" w:code="11"/>
      <w:pgMar w:top="1134" w:right="1247" w:bottom="1440" w:left="96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B6962"/>
    <w:multiLevelType w:val="hybridMultilevel"/>
    <w:tmpl w:val="20FE2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03B0E"/>
    <w:rsid w:val="00003B0E"/>
    <w:rsid w:val="00033E50"/>
    <w:rsid w:val="003A3587"/>
    <w:rsid w:val="00605ED7"/>
    <w:rsid w:val="00666966"/>
    <w:rsid w:val="00713181"/>
    <w:rsid w:val="007959B6"/>
    <w:rsid w:val="008618AE"/>
    <w:rsid w:val="00893604"/>
    <w:rsid w:val="00B4779B"/>
    <w:rsid w:val="00BB40AB"/>
    <w:rsid w:val="00BD09E1"/>
    <w:rsid w:val="00CF74EE"/>
    <w:rsid w:val="00F74F23"/>
    <w:rsid w:val="00F81BE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fc6,#cf6,#cf9,#ccf"/>
      <o:colormenu v:ext="edit" fillcolor="#f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B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B0E"/>
    <w:rPr>
      <w:rFonts w:ascii="Tahoma" w:hAnsi="Tahoma" w:cs="Tahoma"/>
      <w:sz w:val="16"/>
      <w:szCs w:val="16"/>
    </w:rPr>
  </w:style>
  <w:style w:type="character" w:customStyle="1" w:styleId="apple-converted-space">
    <w:name w:val="apple-converted-space"/>
    <w:basedOn w:val="DefaultParagraphFont"/>
    <w:rsid w:val="00003B0E"/>
  </w:style>
  <w:style w:type="paragraph" w:styleId="ListParagraph">
    <w:name w:val="List Paragraph"/>
    <w:basedOn w:val="Normal"/>
    <w:uiPriority w:val="34"/>
    <w:qFormat/>
    <w:rsid w:val="00003B0E"/>
    <w:pPr>
      <w:ind w:left="720"/>
      <w:contextualSpacing/>
    </w:pPr>
  </w:style>
  <w:style w:type="table" w:styleId="TableGrid">
    <w:name w:val="Table Grid"/>
    <w:basedOn w:val="TableNormal"/>
    <w:uiPriority w:val="59"/>
    <w:rsid w:val="0089360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2014-06-08T18:10:00Z</dcterms:created>
  <dcterms:modified xsi:type="dcterms:W3CDTF">2015-02-22T16:57:00Z</dcterms:modified>
</cp:coreProperties>
</file>