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8E" w:rsidRDefault="00C31FFC" w:rsidP="00C31FFC">
      <w:pPr>
        <w:pStyle w:val="2"/>
        <w:numPr>
          <w:ilvl w:val="0"/>
          <w:numId w:val="3"/>
        </w:numPr>
      </w:pPr>
      <w:r>
        <w:rPr>
          <w:rFonts w:hint="eastAsia"/>
        </w:rPr>
        <w:t>备案方式</w:t>
      </w:r>
    </w:p>
    <w:p w:rsidR="00C31FFC" w:rsidRDefault="00C31FFC" w:rsidP="00C31FFC">
      <w:pPr>
        <w:ind w:firstLineChars="200" w:firstLine="420"/>
      </w:pPr>
      <w:proofErr w:type="gramStart"/>
      <w:r>
        <w:rPr>
          <w:rFonts w:hint="eastAsia"/>
        </w:rPr>
        <w:t>远盟提供</w:t>
      </w:r>
      <w:proofErr w:type="gramEnd"/>
      <w:r>
        <w:rPr>
          <w:rFonts w:hint="eastAsia"/>
        </w:rPr>
        <w:t>备案接口，根据接口描述方式传递必要信息如：姓名、身份证号、手机号、车牌号、数据类型（新增、退服）、服务开始时间、服务结束时间。</w:t>
      </w:r>
    </w:p>
    <w:p w:rsidR="00354606" w:rsidRDefault="00354606" w:rsidP="00C31FFC">
      <w:pPr>
        <w:ind w:firstLineChars="200" w:firstLine="420"/>
        <w:rPr>
          <w:rFonts w:hint="eastAsia"/>
        </w:rPr>
      </w:pPr>
      <w:r>
        <w:rPr>
          <w:rFonts w:hint="eastAsia"/>
        </w:rPr>
        <w:t>若备案时不提供</w:t>
      </w:r>
      <w:r>
        <w:rPr>
          <w:rFonts w:hint="eastAsia"/>
        </w:rPr>
        <w:t>姓名、身份证号、手机号</w:t>
      </w:r>
      <w:r>
        <w:rPr>
          <w:rFonts w:hint="eastAsia"/>
        </w:rPr>
        <w:t>，可让用户在服务页面中自行完善</w:t>
      </w:r>
      <w:r w:rsidR="0069011A">
        <w:rPr>
          <w:rFonts w:hint="eastAsia"/>
        </w:rPr>
        <w:t>。</w:t>
      </w:r>
    </w:p>
    <w:p w:rsidR="00C31FFC" w:rsidRDefault="00C31FFC" w:rsidP="00C31FFC">
      <w:pPr>
        <w:ind w:firstLineChars="200" w:firstLine="420"/>
      </w:pPr>
      <w:proofErr w:type="gramStart"/>
      <w:r>
        <w:rPr>
          <w:rFonts w:hint="eastAsia"/>
        </w:rPr>
        <w:t>远盟收到</w:t>
      </w:r>
      <w:proofErr w:type="gramEnd"/>
      <w:r>
        <w:rPr>
          <w:rFonts w:hint="eastAsia"/>
        </w:rPr>
        <w:t>会员信息后存入系统，用于后续用户身份鉴权</w:t>
      </w:r>
    </w:p>
    <w:p w:rsidR="00C31FFC" w:rsidRDefault="00C31FFC" w:rsidP="00C31FFC">
      <w:pPr>
        <w:pStyle w:val="2"/>
        <w:numPr>
          <w:ilvl w:val="0"/>
          <w:numId w:val="3"/>
        </w:numPr>
      </w:pPr>
      <w:r>
        <w:rPr>
          <w:rFonts w:hint="eastAsia"/>
        </w:rPr>
        <w:t>服务使用方式</w:t>
      </w:r>
    </w:p>
    <w:p w:rsidR="00C31FFC" w:rsidRPr="00C31FFC" w:rsidRDefault="00C31FFC" w:rsidP="00C31FFC">
      <w:pPr>
        <w:ind w:firstLineChars="200" w:firstLine="420"/>
      </w:pPr>
      <w:proofErr w:type="gramStart"/>
      <w:r>
        <w:rPr>
          <w:rFonts w:hint="eastAsia"/>
        </w:rPr>
        <w:t>远盟提供</w:t>
      </w:r>
      <w:proofErr w:type="gramEnd"/>
      <w:r>
        <w:rPr>
          <w:rFonts w:hint="eastAsia"/>
        </w:rPr>
        <w:t>服务接入文档，根据双方约定的用户唯一标识如车牌号进行鉴权，参数经过加密</w:t>
      </w:r>
      <w:r w:rsidR="007A72FC">
        <w:rPr>
          <w:rFonts w:hint="eastAsia"/>
        </w:rPr>
        <w:t>后</w:t>
      </w:r>
      <w:r>
        <w:rPr>
          <w:rFonts w:hint="eastAsia"/>
        </w:rPr>
        <w:t>通过链接传递到远盟，</w:t>
      </w:r>
      <w:proofErr w:type="gramStart"/>
      <w:r>
        <w:rPr>
          <w:rFonts w:hint="eastAsia"/>
        </w:rPr>
        <w:t>远盟收到</w:t>
      </w:r>
      <w:proofErr w:type="gramEnd"/>
      <w:r>
        <w:rPr>
          <w:rFonts w:hint="eastAsia"/>
        </w:rPr>
        <w:t>数据解密后与系统存储的用户信息进行匹配，匹配成功</w:t>
      </w:r>
      <w:proofErr w:type="gramStart"/>
      <w:r>
        <w:rPr>
          <w:rFonts w:hint="eastAsia"/>
        </w:rPr>
        <w:t>则鉴权通过</w:t>
      </w:r>
      <w:proofErr w:type="gramEnd"/>
      <w:r>
        <w:rPr>
          <w:rFonts w:hint="eastAsia"/>
        </w:rPr>
        <w:t>为用户提供服务。</w:t>
      </w:r>
      <w:bookmarkStart w:id="0" w:name="_GoBack"/>
      <w:bookmarkEnd w:id="0"/>
    </w:p>
    <w:sectPr w:rsidR="00C31FFC" w:rsidRPr="00C31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64A5"/>
    <w:multiLevelType w:val="hybridMultilevel"/>
    <w:tmpl w:val="75D26C7E"/>
    <w:lvl w:ilvl="0" w:tplc="FFFA9D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8D5CA9"/>
    <w:multiLevelType w:val="hybridMultilevel"/>
    <w:tmpl w:val="47F4CD48"/>
    <w:lvl w:ilvl="0" w:tplc="AE12907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E26084"/>
    <w:multiLevelType w:val="hybridMultilevel"/>
    <w:tmpl w:val="A25A0862"/>
    <w:lvl w:ilvl="0" w:tplc="898C4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51"/>
    <w:rsid w:val="00284306"/>
    <w:rsid w:val="00354606"/>
    <w:rsid w:val="00356251"/>
    <w:rsid w:val="0069011A"/>
    <w:rsid w:val="007A72FC"/>
    <w:rsid w:val="00C31FFC"/>
    <w:rsid w:val="00CB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E2A35-DDE0-4F73-AE0D-2E1907B8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31F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FF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31F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2020-11-24T09:25:00Z</dcterms:created>
  <dcterms:modified xsi:type="dcterms:W3CDTF">2020-11-24T09:33:00Z</dcterms:modified>
</cp:coreProperties>
</file>