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922" w:rsidRDefault="00F823D0" w:rsidP="00F72BA7">
      <w:pPr>
        <w:pStyle w:val="2"/>
        <w:spacing w:line="276" w:lineRule="auto"/>
        <w:rPr>
          <w:rFonts w:ascii="微软雅黑" w:eastAsia="微软雅黑" w:hAnsi="微软雅黑"/>
          <w:sz w:val="28"/>
          <w:szCs w:val="28"/>
        </w:rPr>
      </w:pPr>
      <w:bookmarkStart w:id="0" w:name="_Toc52282617"/>
      <w:bookmarkStart w:id="1" w:name="_GoBack"/>
      <w:bookmarkEnd w:id="1"/>
      <w:r>
        <w:rPr>
          <w:rFonts w:ascii="微软雅黑" w:eastAsia="微软雅黑" w:hAnsi="微软雅黑" w:hint="eastAsia"/>
          <w:sz w:val="28"/>
          <w:szCs w:val="28"/>
        </w:rPr>
        <w:t>重大疾病绿色通道服务（升级）/服务平台</w:t>
      </w:r>
      <w:bookmarkEnd w:id="0"/>
    </w:p>
    <w:p w:rsidR="00774922" w:rsidRDefault="00F823D0">
      <w:pPr>
        <w:spacing w:line="276" w:lineRule="auto"/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 w:hint="eastAsia"/>
          <w:b/>
          <w:bCs/>
        </w:rPr>
        <w:t>1、服务内容</w:t>
      </w:r>
    </w:p>
    <w:tbl>
      <w:tblPr>
        <w:tblW w:w="8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268"/>
        <w:gridCol w:w="5386"/>
      </w:tblGrid>
      <w:tr w:rsidR="00774922">
        <w:trPr>
          <w:jc w:val="center"/>
        </w:trPr>
        <w:tc>
          <w:tcPr>
            <w:tcW w:w="846" w:type="dxa"/>
            <w:vAlign w:val="center"/>
          </w:tcPr>
          <w:p w:rsidR="00774922" w:rsidRDefault="00F823D0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2268" w:type="dxa"/>
            <w:vAlign w:val="center"/>
          </w:tcPr>
          <w:p w:rsidR="00774922" w:rsidRDefault="00F823D0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服务</w:t>
            </w:r>
            <w:r w:rsidR="001B02C8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5386" w:type="dxa"/>
            <w:vAlign w:val="center"/>
          </w:tcPr>
          <w:p w:rsidR="00774922" w:rsidRDefault="00F823D0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服务</w:t>
            </w:r>
            <w:r w:rsidR="001B02C8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内容</w:t>
            </w:r>
          </w:p>
        </w:tc>
      </w:tr>
      <w:tr w:rsidR="00774922">
        <w:trPr>
          <w:jc w:val="center"/>
        </w:trPr>
        <w:tc>
          <w:tcPr>
            <w:tcW w:w="846" w:type="dxa"/>
            <w:vAlign w:val="center"/>
          </w:tcPr>
          <w:p w:rsidR="00774922" w:rsidRDefault="00F823D0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:rsidR="00774922" w:rsidRDefault="00F823D0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重疾咨询服务</w:t>
            </w:r>
          </w:p>
        </w:tc>
        <w:tc>
          <w:tcPr>
            <w:tcW w:w="5386" w:type="dxa"/>
            <w:vAlign w:val="center"/>
          </w:tcPr>
          <w:p w:rsidR="00774922" w:rsidRDefault="00F823D0">
            <w:pPr>
              <w:pStyle w:val="1"/>
              <w:snapToGrid w:val="0"/>
              <w:spacing w:line="240" w:lineRule="atLeast"/>
              <w:ind w:firstLineChars="0" w:firstLine="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日常预防重大疾病的医疗咨询及重大疾病治疗、康复的医疗咨询。</w:t>
            </w:r>
          </w:p>
        </w:tc>
      </w:tr>
      <w:tr w:rsidR="00774922">
        <w:trPr>
          <w:jc w:val="center"/>
        </w:trPr>
        <w:tc>
          <w:tcPr>
            <w:tcW w:w="8500" w:type="dxa"/>
            <w:gridSpan w:val="3"/>
            <w:vAlign w:val="center"/>
          </w:tcPr>
          <w:p w:rsidR="00774922" w:rsidRDefault="00F823D0">
            <w:pPr>
              <w:pStyle w:val="1"/>
              <w:snapToGrid w:val="0"/>
              <w:spacing w:line="240" w:lineRule="atLeas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以下服务安排需会员在二级（含）以上公立医院确认罹患重大疾病后，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远盟根据会员申请或远盟医生建议，在完成第2项工作内容的前提下，且满足第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项安排条件（开具住院单），在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个工作日内为其安排以下第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项内容。</w:t>
            </w:r>
          </w:p>
        </w:tc>
      </w:tr>
      <w:tr w:rsidR="00774922">
        <w:trPr>
          <w:jc w:val="center"/>
        </w:trPr>
        <w:tc>
          <w:tcPr>
            <w:tcW w:w="846" w:type="dxa"/>
            <w:vAlign w:val="center"/>
          </w:tcPr>
          <w:p w:rsidR="00774922" w:rsidRDefault="00F823D0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:rsidR="00774922" w:rsidRDefault="00F823D0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专家门诊预约—指定医院指定专家级别（1次）</w:t>
            </w:r>
          </w:p>
        </w:tc>
        <w:tc>
          <w:tcPr>
            <w:tcW w:w="5386" w:type="dxa"/>
            <w:vAlign w:val="center"/>
          </w:tcPr>
          <w:p w:rsidR="00774922" w:rsidRDefault="00F823D0">
            <w:pPr>
              <w:pStyle w:val="1"/>
              <w:snapToGrid w:val="0"/>
              <w:spacing w:line="240" w:lineRule="atLeas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为其预约指定网络医院指定专家级别的门诊</w:t>
            </w:r>
          </w:p>
        </w:tc>
      </w:tr>
      <w:tr w:rsidR="00774922">
        <w:trPr>
          <w:jc w:val="center"/>
        </w:trPr>
        <w:tc>
          <w:tcPr>
            <w:tcW w:w="846" w:type="dxa"/>
            <w:vAlign w:val="center"/>
          </w:tcPr>
          <w:p w:rsidR="00774922" w:rsidRDefault="00F823D0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:rsidR="00774922" w:rsidRDefault="00F823D0">
            <w:pPr>
              <w:widowControl/>
              <w:snapToGrid w:val="0"/>
              <w:spacing w:line="240" w:lineRule="atLeast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快速检查加急预约（1次）</w:t>
            </w:r>
          </w:p>
        </w:tc>
        <w:tc>
          <w:tcPr>
            <w:tcW w:w="5386" w:type="dxa"/>
            <w:vAlign w:val="center"/>
          </w:tcPr>
          <w:p w:rsidR="00774922" w:rsidRDefault="00F823D0">
            <w:pPr>
              <w:widowControl/>
              <w:snapToGrid w:val="0"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为客户提供B超，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CT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，核磁，胃肠镜，肾穿，腰穿等加急检查服务</w:t>
            </w:r>
          </w:p>
        </w:tc>
      </w:tr>
      <w:tr w:rsidR="00774922">
        <w:trPr>
          <w:jc w:val="center"/>
        </w:trPr>
        <w:tc>
          <w:tcPr>
            <w:tcW w:w="846" w:type="dxa"/>
            <w:vAlign w:val="center"/>
          </w:tcPr>
          <w:p w:rsidR="00774922" w:rsidRDefault="00F823D0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68" w:type="dxa"/>
            <w:vAlign w:val="center"/>
          </w:tcPr>
          <w:p w:rsidR="00774922" w:rsidRDefault="00F823D0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国内专家二次诊疗意见（1次）</w:t>
            </w:r>
          </w:p>
        </w:tc>
        <w:tc>
          <w:tcPr>
            <w:tcW w:w="5386" w:type="dxa"/>
            <w:vAlign w:val="center"/>
          </w:tcPr>
          <w:p w:rsidR="00774922" w:rsidRDefault="00F823D0">
            <w:pPr>
              <w:pStyle w:val="1"/>
              <w:snapToGrid w:val="0"/>
              <w:spacing w:line="240" w:lineRule="atLeas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国内知名专家二次诊疗，为会员提供最优治疗方案</w:t>
            </w:r>
          </w:p>
        </w:tc>
      </w:tr>
      <w:tr w:rsidR="00774922">
        <w:trPr>
          <w:jc w:val="center"/>
        </w:trPr>
        <w:tc>
          <w:tcPr>
            <w:tcW w:w="846" w:type="dxa"/>
            <w:vAlign w:val="center"/>
          </w:tcPr>
          <w:p w:rsidR="00774922" w:rsidRDefault="00F823D0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68" w:type="dxa"/>
            <w:vAlign w:val="center"/>
          </w:tcPr>
          <w:p w:rsidR="00774922" w:rsidRDefault="00F823D0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快速知名医院住院协调（1次）</w:t>
            </w:r>
          </w:p>
        </w:tc>
        <w:tc>
          <w:tcPr>
            <w:tcW w:w="5386" w:type="dxa"/>
            <w:vAlign w:val="center"/>
          </w:tcPr>
          <w:p w:rsidR="00774922" w:rsidRDefault="00F823D0">
            <w:pPr>
              <w:pStyle w:val="1"/>
              <w:snapToGrid w:val="0"/>
              <w:spacing w:line="240" w:lineRule="atLeas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推荐并安排指定网络医院之住院治疗的床位，协助快速办理住院手续。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会员指定医院、专家级别预约</w:t>
            </w:r>
          </w:p>
        </w:tc>
      </w:tr>
      <w:tr w:rsidR="00774922">
        <w:trPr>
          <w:jc w:val="center"/>
        </w:trPr>
        <w:tc>
          <w:tcPr>
            <w:tcW w:w="846" w:type="dxa"/>
            <w:vAlign w:val="center"/>
          </w:tcPr>
          <w:p w:rsidR="00774922" w:rsidRDefault="00F823D0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68" w:type="dxa"/>
            <w:vAlign w:val="center"/>
          </w:tcPr>
          <w:p w:rsidR="00774922" w:rsidRDefault="00F823D0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快速知名医院手术住院协调（1次）</w:t>
            </w:r>
          </w:p>
        </w:tc>
        <w:tc>
          <w:tcPr>
            <w:tcW w:w="5386" w:type="dxa"/>
            <w:vAlign w:val="center"/>
          </w:tcPr>
          <w:p w:rsidR="00774922" w:rsidRDefault="00F823D0">
            <w:pPr>
              <w:pStyle w:val="1"/>
              <w:snapToGrid w:val="0"/>
              <w:spacing w:line="240" w:lineRule="atLeas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协调相关专家快速安排手术，并协助做好专家与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之间的良好沟通。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会员指定医院、专家级别预约</w:t>
            </w:r>
          </w:p>
        </w:tc>
      </w:tr>
      <w:tr w:rsidR="00774922">
        <w:trPr>
          <w:jc w:val="center"/>
        </w:trPr>
        <w:tc>
          <w:tcPr>
            <w:tcW w:w="846" w:type="dxa"/>
            <w:vAlign w:val="center"/>
          </w:tcPr>
          <w:p w:rsidR="00774922" w:rsidRDefault="00F823D0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68" w:type="dxa"/>
            <w:vAlign w:val="center"/>
          </w:tcPr>
          <w:p w:rsidR="00774922" w:rsidRDefault="00F823D0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全程就医陪同服务</w:t>
            </w:r>
          </w:p>
        </w:tc>
        <w:tc>
          <w:tcPr>
            <w:tcW w:w="5386" w:type="dxa"/>
            <w:vAlign w:val="center"/>
          </w:tcPr>
          <w:p w:rsidR="00774922" w:rsidRDefault="00F823D0">
            <w:pPr>
              <w:pStyle w:val="1"/>
              <w:snapToGrid w:val="0"/>
              <w:spacing w:line="240" w:lineRule="atLeas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远盟在提供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专家门诊预约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、住院安排或手术安排服务时,提供就医陪同服务。</w:t>
            </w:r>
          </w:p>
        </w:tc>
      </w:tr>
      <w:tr w:rsidR="00774922">
        <w:trPr>
          <w:jc w:val="center"/>
        </w:trPr>
        <w:tc>
          <w:tcPr>
            <w:tcW w:w="846" w:type="dxa"/>
            <w:vAlign w:val="center"/>
          </w:tcPr>
          <w:p w:rsidR="00774922" w:rsidRDefault="00F823D0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268" w:type="dxa"/>
            <w:vAlign w:val="center"/>
          </w:tcPr>
          <w:p w:rsidR="00774922" w:rsidRDefault="00F823D0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术后回访康复管理</w:t>
            </w:r>
          </w:p>
        </w:tc>
        <w:tc>
          <w:tcPr>
            <w:tcW w:w="5386" w:type="dxa"/>
            <w:vAlign w:val="center"/>
          </w:tcPr>
          <w:p w:rsidR="00774922" w:rsidRDefault="00F823D0">
            <w:pPr>
              <w:pStyle w:val="1"/>
              <w:snapToGrid w:val="0"/>
              <w:spacing w:line="240" w:lineRule="atLeast"/>
              <w:ind w:firstLineChars="0"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会员手术治疗结束后，远盟将根据会员的病情对会员进行康复指导及康复提醒，提高会员的医从性，更好的完成疾病康复</w:t>
            </w:r>
          </w:p>
        </w:tc>
      </w:tr>
    </w:tbl>
    <w:p w:rsidR="00774922" w:rsidRDefault="00F823D0">
      <w:pPr>
        <w:spacing w:line="276" w:lineRule="auto"/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/>
          <w:b/>
          <w:bCs/>
        </w:rPr>
        <w:t>2</w:t>
      </w:r>
      <w:r>
        <w:rPr>
          <w:rFonts w:ascii="微软雅黑" w:eastAsia="微软雅黑" w:hAnsi="微软雅黑" w:cs="宋体" w:hint="eastAsia"/>
          <w:b/>
          <w:bCs/>
        </w:rPr>
        <w:t>、特别说明</w:t>
      </w:r>
    </w:p>
    <w:p w:rsidR="00774922" w:rsidRDefault="00F823D0">
      <w:pPr>
        <w:pStyle w:val="1"/>
        <w:numPr>
          <w:ilvl w:val="0"/>
          <w:numId w:val="2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重大疾病绿色通道为服务平台，为会员提供重疾绿通就医相关的咨询服务，其中2、3、4、5、6项服务，所产生的服务安排费用需由甲方/会员自行承担。</w:t>
      </w:r>
    </w:p>
    <w:p w:rsidR="00774922" w:rsidRDefault="00F823D0">
      <w:pPr>
        <w:pStyle w:val="1"/>
        <w:numPr>
          <w:ilvl w:val="0"/>
          <w:numId w:val="2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重大疾病绿色通道服务所产生任何相关医疗费用需由会员自行承担。</w:t>
      </w:r>
    </w:p>
    <w:p w:rsidR="00774922" w:rsidRDefault="00F823D0">
      <w:pPr>
        <w:pStyle w:val="1"/>
        <w:numPr>
          <w:ilvl w:val="0"/>
          <w:numId w:val="2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重大疾病</w:t>
      </w:r>
      <w:r>
        <w:rPr>
          <w:rFonts w:ascii="微软雅黑" w:eastAsia="微软雅黑" w:hAnsi="微软雅黑"/>
        </w:rPr>
        <w:t>绿色通道服务</w:t>
      </w:r>
      <w:r>
        <w:rPr>
          <w:rFonts w:ascii="微软雅黑" w:eastAsia="微软雅黑" w:hAnsi="微软雅黑" w:hint="eastAsia"/>
        </w:rPr>
        <w:t>若与重疾保险绑定，则重大疾病以保险公司指定的重大疾病标准为准，服务首年的观察期与保险产品一致；续服则无观察期限定。若未与重疾保险绑定，则重大疾病以保监会规定的重大疾病标准为准，服务的观察期默认为90天。</w:t>
      </w:r>
    </w:p>
    <w:p w:rsidR="00774922" w:rsidRDefault="00F823D0">
      <w:pPr>
        <w:pStyle w:val="1"/>
        <w:numPr>
          <w:ilvl w:val="0"/>
          <w:numId w:val="2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会员需首次罹患规定的重大疾病后方可使用本服务</w:t>
      </w:r>
      <w:r>
        <w:rPr>
          <w:rFonts w:ascii="微软雅黑" w:eastAsia="微软雅黑" w:hAnsi="微软雅黑" w:hint="eastAsia"/>
        </w:rPr>
        <w:t>，既往病史及转移癌不在本服务范围内。</w:t>
      </w:r>
    </w:p>
    <w:p w:rsidR="00774922" w:rsidRDefault="00F823D0">
      <w:pPr>
        <w:pStyle w:val="1"/>
        <w:numPr>
          <w:ilvl w:val="0"/>
          <w:numId w:val="2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远盟将在重大疾病绿色通道服务落实前取得会员确认，会员接受服务后，因本人原</w:t>
      </w:r>
      <w:r>
        <w:rPr>
          <w:rFonts w:ascii="微软雅黑" w:eastAsia="微软雅黑" w:hAnsi="微软雅黑" w:hint="eastAsia"/>
        </w:rPr>
        <w:lastRenderedPageBreak/>
        <w:t>因未能按时就医，则视同该次服务已完成。</w:t>
      </w:r>
    </w:p>
    <w:p w:rsidR="00774922" w:rsidRDefault="00F823D0">
      <w:pPr>
        <w:pStyle w:val="1"/>
        <w:numPr>
          <w:ilvl w:val="0"/>
          <w:numId w:val="2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如会员凭住院单或其他凭证仅提出第3、4、5、6项服务需求时，远盟将以个案形式提供新的评估及服务，所产生的费用由会员自行承担。</w:t>
      </w:r>
    </w:p>
    <w:p w:rsidR="00774922" w:rsidRDefault="00F823D0">
      <w:pPr>
        <w:pStyle w:val="1"/>
        <w:numPr>
          <w:ilvl w:val="0"/>
          <w:numId w:val="2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专家门诊预约：</w:t>
      </w:r>
    </w:p>
    <w:p w:rsidR="00774922" w:rsidRDefault="00F823D0">
      <w:pPr>
        <w:pStyle w:val="1"/>
        <w:numPr>
          <w:ilvl w:val="0"/>
          <w:numId w:val="3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医院挂号费用及诊疗费用由会员自行承担。医院规定需要提供就诊卡卡号等资料时，请会员提前自行办理就诊卡。</w:t>
      </w:r>
    </w:p>
    <w:p w:rsidR="00774922" w:rsidRDefault="00F823D0">
      <w:pPr>
        <w:pStyle w:val="1"/>
        <w:numPr>
          <w:ilvl w:val="0"/>
          <w:numId w:val="3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接到需求2</w:t>
      </w:r>
      <w:r>
        <w:rPr>
          <w:rFonts w:ascii="微软雅黑" w:eastAsia="微软雅黑" w:hAnsi="微软雅黑"/>
        </w:rPr>
        <w:t>4小时内给予邮件或短信确认</w:t>
      </w:r>
      <w:r>
        <w:rPr>
          <w:rFonts w:ascii="微软雅黑" w:eastAsia="微软雅黑" w:hAnsi="微软雅黑" w:hint="eastAsia"/>
        </w:rPr>
        <w:t>，会员需求在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个工作日内完成，遇法定节日时间顺延。</w:t>
      </w:r>
    </w:p>
    <w:p w:rsidR="00774922" w:rsidRDefault="00F823D0">
      <w:pPr>
        <w:pStyle w:val="1"/>
        <w:numPr>
          <w:ilvl w:val="0"/>
          <w:numId w:val="2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快速</w:t>
      </w:r>
      <w:r>
        <w:rPr>
          <w:rFonts w:ascii="微软雅黑" w:eastAsia="微软雅黑" w:hAnsi="微软雅黑"/>
        </w:rPr>
        <w:t>检查加急预约</w:t>
      </w:r>
      <w:r>
        <w:rPr>
          <w:rFonts w:ascii="微软雅黑" w:eastAsia="微软雅黑" w:hAnsi="微软雅黑" w:hint="eastAsia"/>
        </w:rPr>
        <w:t>：</w:t>
      </w:r>
    </w:p>
    <w:p w:rsidR="00774922" w:rsidRDefault="00F823D0">
      <w:pPr>
        <w:pStyle w:val="1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接到需求2</w:t>
      </w:r>
      <w:r>
        <w:rPr>
          <w:rFonts w:ascii="微软雅黑" w:eastAsia="微软雅黑" w:hAnsi="微软雅黑"/>
        </w:rPr>
        <w:t>4小时内给予邮件或短信确认</w:t>
      </w:r>
      <w:r>
        <w:rPr>
          <w:rFonts w:ascii="微软雅黑" w:eastAsia="微软雅黑" w:hAnsi="微软雅黑" w:hint="eastAsia"/>
        </w:rPr>
        <w:t>，会员需求在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个工作日内完成，遇法定节日时间顺延；为会员提供本人预约条为5天以上的检查进行快速加急预约服务。</w:t>
      </w:r>
    </w:p>
    <w:p w:rsidR="00774922" w:rsidRDefault="00F823D0">
      <w:pPr>
        <w:pStyle w:val="1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预约该服务前会员需提供医院医生开具的检查单照片及检查单原件，照片必须先提供，检查单上交医院后远盟将无法承接检查加急预约服务。</w:t>
      </w:r>
    </w:p>
    <w:p w:rsidR="00774922" w:rsidRDefault="00F823D0">
      <w:pPr>
        <w:pStyle w:val="1"/>
        <w:numPr>
          <w:ilvl w:val="0"/>
          <w:numId w:val="2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国内专家二次诊疗意见：</w:t>
      </w:r>
    </w:p>
    <w:p w:rsidR="00774922" w:rsidRDefault="00F823D0">
      <w:pPr>
        <w:pStyle w:val="1"/>
        <w:numPr>
          <w:ilvl w:val="0"/>
          <w:numId w:val="5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收集会员必要的医疗资料（如诊断证明、结果报告等），</w:t>
      </w:r>
      <w:r>
        <w:rPr>
          <w:rFonts w:ascii="微软雅黑" w:eastAsia="微软雅黑" w:hAnsi="微软雅黑"/>
        </w:rPr>
        <w:t>根据</w:t>
      </w:r>
      <w:r>
        <w:rPr>
          <w:rFonts w:ascii="微软雅黑" w:eastAsia="微软雅黑" w:hAnsi="微软雅黑" w:hint="eastAsia"/>
        </w:rPr>
        <w:t>会员</w:t>
      </w:r>
      <w:r>
        <w:rPr>
          <w:rFonts w:ascii="微软雅黑" w:eastAsia="微软雅黑" w:hAnsi="微软雅黑"/>
        </w:rPr>
        <w:t>需求及</w:t>
      </w:r>
      <w:r>
        <w:rPr>
          <w:rFonts w:ascii="微软雅黑" w:eastAsia="微软雅黑" w:hAnsi="微软雅黑" w:hint="eastAsia"/>
        </w:rPr>
        <w:t>实际</w:t>
      </w:r>
      <w:r>
        <w:rPr>
          <w:rFonts w:ascii="微软雅黑" w:eastAsia="微软雅黑" w:hAnsi="微软雅黑"/>
        </w:rPr>
        <w:t>情况为其</w:t>
      </w:r>
      <w:r>
        <w:rPr>
          <w:rFonts w:ascii="微软雅黑" w:eastAsia="微软雅黑" w:hAnsi="微软雅黑" w:hint="eastAsia"/>
        </w:rPr>
        <w:t>预约专家</w:t>
      </w:r>
      <w:r>
        <w:rPr>
          <w:rFonts w:ascii="微软雅黑" w:eastAsia="微软雅黑" w:hAnsi="微软雅黑"/>
        </w:rPr>
        <w:t>门诊或</w:t>
      </w:r>
      <w:r>
        <w:rPr>
          <w:rFonts w:ascii="微软雅黑" w:eastAsia="微软雅黑" w:hAnsi="微软雅黑" w:hint="eastAsia"/>
        </w:rPr>
        <w:t>特需门诊</w:t>
      </w:r>
      <w:r>
        <w:rPr>
          <w:rFonts w:ascii="微软雅黑" w:eastAsia="微软雅黑" w:hAnsi="微软雅黑"/>
        </w:rPr>
        <w:t>号源</w:t>
      </w:r>
      <w:r>
        <w:rPr>
          <w:rFonts w:ascii="微软雅黑" w:eastAsia="微软雅黑" w:hAnsi="微软雅黑" w:hint="eastAsia"/>
        </w:rPr>
        <w:t>，由国内知名三甲医院专家提出诊疗意见，附挂号条及根据专家诊疗意见整理的《第二诊疗意见报告书》（见附件）返给客户。会员应尽可能完整的提供与病情相关的医疗资料。若通过邮寄形式，需提前做好备份防止材料遗失；若通过电子形式，应保证影像清晰。涉及材料邮递费用需客户自理。</w:t>
      </w:r>
    </w:p>
    <w:p w:rsidR="00774922" w:rsidRDefault="00F823D0">
      <w:pPr>
        <w:pStyle w:val="1"/>
        <w:numPr>
          <w:ilvl w:val="0"/>
          <w:numId w:val="5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第二诊疗意见以会员提供的医疗资料作为参考依据，择优选择对症医院科室的专</w:t>
      </w:r>
      <w:r>
        <w:rPr>
          <w:rFonts w:ascii="微软雅黑" w:eastAsia="微软雅黑" w:hAnsi="微软雅黑" w:hint="eastAsia"/>
        </w:rPr>
        <w:lastRenderedPageBreak/>
        <w:t>家出具建议。《第二诊疗意见报告书》将在收到会员完整的医疗资料后的5个工作日内出具，遇法定节日时间顺延。</w:t>
      </w:r>
    </w:p>
    <w:p w:rsidR="00774922" w:rsidRDefault="00F823D0">
      <w:pPr>
        <w:pStyle w:val="1"/>
        <w:numPr>
          <w:ilvl w:val="0"/>
          <w:numId w:val="2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由于医院方或非人力可控原因导致临时取消或延期服务的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远盟会进一步为会员协调其他时间就诊</w:t>
      </w:r>
      <w:r>
        <w:rPr>
          <w:rFonts w:ascii="微软雅黑" w:eastAsia="微软雅黑" w:hAnsi="微软雅黑" w:hint="eastAsia"/>
        </w:rPr>
        <w:t>。（本条适用于所有服务）</w:t>
      </w:r>
    </w:p>
    <w:p w:rsidR="00774922" w:rsidRDefault="00AD7AB9">
      <w:pPr>
        <w:pStyle w:val="1"/>
        <w:numPr>
          <w:ilvl w:val="0"/>
          <w:numId w:val="2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服务仅限会员本人</w:t>
      </w:r>
      <w:r w:rsidR="00F823D0">
        <w:rPr>
          <w:rFonts w:ascii="微软雅黑" w:eastAsia="微软雅黑" w:hAnsi="微软雅黑" w:hint="eastAsia"/>
        </w:rPr>
        <w:t>使用，会员年龄需≤6</w:t>
      </w:r>
      <w:r w:rsidR="00F823D0">
        <w:rPr>
          <w:rFonts w:ascii="微软雅黑" w:eastAsia="微软雅黑" w:hAnsi="微软雅黑"/>
        </w:rPr>
        <w:t>0周岁</w:t>
      </w:r>
      <w:r w:rsidR="00F823D0">
        <w:rPr>
          <w:rFonts w:ascii="微软雅黑" w:eastAsia="微软雅黑" w:hAnsi="微软雅黑" w:hint="eastAsia"/>
        </w:rPr>
        <w:t>。</w:t>
      </w:r>
    </w:p>
    <w:p w:rsidR="00774922" w:rsidRDefault="00F823D0">
      <w:pPr>
        <w:spacing w:line="276" w:lineRule="auto"/>
        <w:ind w:left="431"/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/>
          <w:b/>
          <w:bCs/>
        </w:rPr>
        <w:t>3</w:t>
      </w:r>
      <w:r>
        <w:rPr>
          <w:rFonts w:ascii="微软雅黑" w:eastAsia="微软雅黑" w:hAnsi="微软雅黑" w:cs="宋体" w:hint="eastAsia"/>
          <w:b/>
          <w:bCs/>
        </w:rPr>
        <w:t>、重大</w:t>
      </w:r>
      <w:r w:rsidR="00DA1327">
        <w:rPr>
          <w:rFonts w:ascii="微软雅黑" w:eastAsia="微软雅黑" w:hAnsi="微软雅黑" w:cs="宋体" w:hint="eastAsia"/>
          <w:b/>
          <w:bCs/>
        </w:rPr>
        <w:t>疾病</w:t>
      </w:r>
      <w:r w:rsidR="00DA1327" w:rsidRPr="00DA1327">
        <w:rPr>
          <w:rFonts w:ascii="微软雅黑" w:eastAsia="微软雅黑" w:hAnsi="微软雅黑" w:cs="宋体"/>
          <w:b/>
          <w:bCs/>
        </w:rPr>
        <w:t>保障</w:t>
      </w:r>
      <w:r w:rsidR="00DA1327">
        <w:rPr>
          <w:rFonts w:ascii="微软雅黑" w:eastAsia="微软雅黑" w:hAnsi="微软雅黑" w:cs="宋体" w:hint="eastAsia"/>
          <w:b/>
          <w:bCs/>
        </w:rPr>
        <w:t>范围</w:t>
      </w:r>
    </w:p>
    <w:p w:rsidR="00DA1327" w:rsidRPr="00D034F5" w:rsidRDefault="00DA1327" w:rsidP="00DA1327">
      <w:pPr>
        <w:widowControl/>
        <w:shd w:val="clear" w:color="auto" w:fill="FFFFFF"/>
        <w:spacing w:line="360" w:lineRule="atLeast"/>
        <w:ind w:leftChars="150" w:left="315"/>
        <w:jc w:val="left"/>
        <w:rPr>
          <w:rFonts w:ascii="微软雅黑" w:eastAsia="微软雅黑" w:hAnsi="微软雅黑" w:cs="宋体"/>
        </w:rPr>
      </w:pPr>
      <w:bookmarkStart w:id="2" w:name="_MON_1604415092"/>
      <w:bookmarkEnd w:id="2"/>
      <w:r w:rsidRPr="00D034F5">
        <w:rPr>
          <w:rFonts w:ascii="微软雅黑" w:eastAsia="微软雅黑" w:hAnsi="微软雅黑" w:cs="宋体"/>
        </w:rPr>
        <w:t>以下为本协议</w:t>
      </w:r>
      <w:bookmarkStart w:id="3" w:name="_Toc34400559"/>
      <w:r w:rsidRPr="00D034F5">
        <w:rPr>
          <w:rFonts w:ascii="微软雅黑" w:eastAsia="微软雅黑" w:hAnsi="微软雅黑" w:cs="宋体"/>
        </w:rPr>
        <w:t>内</w:t>
      </w:r>
      <w:r w:rsidRPr="00D034F5">
        <w:rPr>
          <w:rFonts w:ascii="微软雅黑" w:eastAsia="微软雅黑" w:hAnsi="微软雅黑" w:cs="宋体" w:hint="eastAsia"/>
        </w:rPr>
        <w:t>重大疾病绿色通道服务</w:t>
      </w:r>
      <w:bookmarkEnd w:id="3"/>
      <w:r>
        <w:rPr>
          <w:rFonts w:ascii="微软雅黑" w:eastAsia="微软雅黑" w:hAnsi="微软雅黑" w:cs="宋体"/>
        </w:rPr>
        <w:t>所保障病症</w:t>
      </w:r>
      <w:r w:rsidRPr="00D034F5">
        <w:rPr>
          <w:rFonts w:ascii="微软雅黑" w:eastAsia="微软雅黑" w:hAnsi="微软雅黑" w:cs="宋体"/>
        </w:rPr>
        <w:t>：</w:t>
      </w:r>
    </w:p>
    <w:p w:rsidR="00DA1327" w:rsidRPr="00D034F5" w:rsidRDefault="00DA1327" w:rsidP="00DA1327">
      <w:pPr>
        <w:pStyle w:val="a5"/>
        <w:widowControl/>
        <w:spacing w:before="0" w:beforeAutospacing="0" w:after="0" w:afterAutospacing="0"/>
        <w:ind w:leftChars="150" w:left="315" w:firstLineChars="150" w:firstLine="315"/>
        <w:rPr>
          <w:rFonts w:ascii="微软雅黑" w:eastAsia="微软雅黑" w:hAnsi="微软雅黑" w:cs="宋体"/>
          <w:kern w:val="2"/>
          <w:sz w:val="21"/>
        </w:rPr>
      </w:pPr>
      <w:r w:rsidRPr="00D034F5">
        <w:rPr>
          <w:rFonts w:ascii="微软雅黑" w:eastAsia="微软雅黑" w:hAnsi="微软雅黑" w:cs="宋体"/>
          <w:kern w:val="2"/>
          <w:sz w:val="21"/>
        </w:rPr>
        <w:t>1.急性心肌梗塞</w:t>
      </w:r>
    </w:p>
    <w:p w:rsidR="00DA1327" w:rsidRPr="00D034F5" w:rsidRDefault="00DA1327" w:rsidP="00DA1327">
      <w:pPr>
        <w:pStyle w:val="a5"/>
        <w:widowControl/>
        <w:spacing w:before="0" w:beforeAutospacing="0" w:after="0" w:afterAutospacing="0"/>
        <w:ind w:leftChars="150" w:left="315" w:firstLineChars="150" w:firstLine="315"/>
        <w:rPr>
          <w:rFonts w:ascii="微软雅黑" w:eastAsia="微软雅黑" w:hAnsi="微软雅黑" w:cs="宋体"/>
          <w:kern w:val="2"/>
          <w:sz w:val="21"/>
        </w:rPr>
      </w:pPr>
      <w:r w:rsidRPr="00D034F5">
        <w:rPr>
          <w:rFonts w:ascii="微软雅黑" w:eastAsia="微软雅黑" w:hAnsi="微软雅黑" w:cs="宋体"/>
          <w:kern w:val="2"/>
          <w:sz w:val="21"/>
        </w:rPr>
        <w:t>2.</w:t>
      </w:r>
      <w:r w:rsidRPr="00D034F5">
        <w:rPr>
          <w:rFonts w:ascii="微软雅黑" w:eastAsia="微软雅黑" w:hAnsi="微软雅黑" w:cs="宋体" w:hint="eastAsia"/>
          <w:kern w:val="2"/>
          <w:sz w:val="21"/>
        </w:rPr>
        <w:t>冠状动脉搭桥术</w:t>
      </w:r>
    </w:p>
    <w:p w:rsidR="00DA1327" w:rsidRPr="00D034F5" w:rsidRDefault="00DA1327" w:rsidP="00DA1327">
      <w:pPr>
        <w:pStyle w:val="a5"/>
        <w:widowControl/>
        <w:spacing w:before="0" w:beforeAutospacing="0" w:after="0" w:afterAutospacing="0"/>
        <w:ind w:leftChars="150" w:left="315" w:firstLineChars="150" w:firstLine="315"/>
        <w:rPr>
          <w:rFonts w:ascii="微软雅黑" w:eastAsia="微软雅黑" w:hAnsi="微软雅黑" w:cs="宋体"/>
          <w:kern w:val="2"/>
          <w:sz w:val="21"/>
        </w:rPr>
      </w:pPr>
      <w:r w:rsidRPr="00D034F5">
        <w:rPr>
          <w:rFonts w:ascii="微软雅黑" w:eastAsia="微软雅黑" w:hAnsi="微软雅黑" w:cs="宋体"/>
          <w:kern w:val="2"/>
          <w:sz w:val="21"/>
        </w:rPr>
        <w:t>3.</w:t>
      </w:r>
      <w:r w:rsidRPr="00D034F5">
        <w:rPr>
          <w:rFonts w:ascii="微软雅黑" w:eastAsia="微软雅黑" w:hAnsi="微软雅黑" w:cs="宋体" w:hint="eastAsia"/>
          <w:kern w:val="2"/>
          <w:sz w:val="21"/>
        </w:rPr>
        <w:t>心脏瓣膜手术</w:t>
      </w:r>
    </w:p>
    <w:p w:rsidR="00DA1327" w:rsidRPr="00D034F5" w:rsidRDefault="00DA1327" w:rsidP="00DA1327">
      <w:pPr>
        <w:pStyle w:val="a5"/>
        <w:widowControl/>
        <w:spacing w:before="0" w:beforeAutospacing="0" w:after="0" w:afterAutospacing="0"/>
        <w:ind w:leftChars="150" w:left="315" w:firstLineChars="150" w:firstLine="315"/>
        <w:rPr>
          <w:rFonts w:ascii="微软雅黑" w:eastAsia="微软雅黑" w:hAnsi="微软雅黑" w:cs="宋体"/>
          <w:kern w:val="2"/>
          <w:sz w:val="21"/>
        </w:rPr>
      </w:pPr>
      <w:r w:rsidRPr="00D034F5">
        <w:rPr>
          <w:rFonts w:ascii="微软雅黑" w:eastAsia="微软雅黑" w:hAnsi="微软雅黑" w:cs="宋体"/>
          <w:kern w:val="2"/>
          <w:sz w:val="21"/>
        </w:rPr>
        <w:t>4.</w:t>
      </w:r>
      <w:r w:rsidRPr="00D034F5">
        <w:rPr>
          <w:rFonts w:ascii="微软雅黑" w:eastAsia="微软雅黑" w:hAnsi="微软雅黑" w:cs="宋体" w:hint="eastAsia"/>
          <w:kern w:val="2"/>
          <w:sz w:val="21"/>
        </w:rPr>
        <w:t>主动脉手术</w:t>
      </w:r>
    </w:p>
    <w:p w:rsidR="00DA1327" w:rsidRPr="00D034F5" w:rsidRDefault="00DA1327" w:rsidP="00DA1327">
      <w:pPr>
        <w:pStyle w:val="a5"/>
        <w:widowControl/>
        <w:spacing w:before="0" w:beforeAutospacing="0" w:after="0" w:afterAutospacing="0"/>
        <w:ind w:leftChars="150" w:left="315" w:firstLineChars="150" w:firstLine="315"/>
        <w:rPr>
          <w:rFonts w:ascii="微软雅黑" w:eastAsia="微软雅黑" w:hAnsi="微软雅黑" w:cs="宋体"/>
          <w:kern w:val="2"/>
          <w:sz w:val="21"/>
        </w:rPr>
      </w:pPr>
      <w:r w:rsidRPr="00D034F5">
        <w:rPr>
          <w:rFonts w:ascii="微软雅黑" w:eastAsia="微软雅黑" w:hAnsi="微软雅黑" w:cs="宋体"/>
          <w:kern w:val="2"/>
          <w:sz w:val="21"/>
        </w:rPr>
        <w:t>5.</w:t>
      </w:r>
      <w:r w:rsidRPr="00D034F5">
        <w:rPr>
          <w:rFonts w:ascii="微软雅黑" w:eastAsia="微软雅黑" w:hAnsi="微软雅黑" w:cs="宋体" w:hint="eastAsia"/>
          <w:kern w:val="2"/>
          <w:sz w:val="21"/>
        </w:rPr>
        <w:t>严重心肌病</w:t>
      </w:r>
    </w:p>
    <w:p w:rsidR="00DA1327" w:rsidRPr="00D034F5" w:rsidRDefault="00DA1327" w:rsidP="00DA1327">
      <w:pPr>
        <w:pStyle w:val="a5"/>
        <w:widowControl/>
        <w:spacing w:before="0" w:beforeAutospacing="0" w:after="0" w:afterAutospacing="0"/>
        <w:ind w:leftChars="150" w:left="315" w:firstLineChars="150" w:firstLine="315"/>
        <w:rPr>
          <w:rFonts w:ascii="微软雅黑" w:eastAsia="微软雅黑" w:hAnsi="微软雅黑" w:cs="宋体"/>
          <w:kern w:val="2"/>
          <w:sz w:val="21"/>
        </w:rPr>
      </w:pPr>
      <w:r w:rsidRPr="00D034F5">
        <w:rPr>
          <w:rFonts w:ascii="微软雅黑" w:eastAsia="微软雅黑" w:hAnsi="微软雅黑" w:cs="宋体"/>
          <w:kern w:val="2"/>
          <w:sz w:val="21"/>
        </w:rPr>
        <w:t>6.</w:t>
      </w:r>
      <w:r w:rsidRPr="00D034F5">
        <w:rPr>
          <w:rFonts w:ascii="微软雅黑" w:eastAsia="微软雅黑" w:hAnsi="微软雅黑" w:cs="宋体" w:hint="eastAsia"/>
          <w:kern w:val="2"/>
          <w:sz w:val="21"/>
        </w:rPr>
        <w:t>严重冠心病</w:t>
      </w:r>
    </w:p>
    <w:p w:rsidR="00DA1327" w:rsidRPr="00D034F5" w:rsidRDefault="00DA1327" w:rsidP="00DA1327">
      <w:pPr>
        <w:pStyle w:val="a5"/>
        <w:widowControl/>
        <w:spacing w:before="0" w:beforeAutospacing="0" w:after="0" w:afterAutospacing="0"/>
        <w:ind w:leftChars="150" w:left="315" w:firstLineChars="150" w:firstLine="315"/>
        <w:rPr>
          <w:rFonts w:ascii="微软雅黑" w:eastAsia="微软雅黑" w:hAnsi="微软雅黑" w:cs="宋体"/>
          <w:kern w:val="2"/>
          <w:sz w:val="21"/>
        </w:rPr>
      </w:pPr>
      <w:r w:rsidRPr="00D034F5">
        <w:rPr>
          <w:rFonts w:ascii="微软雅黑" w:eastAsia="微软雅黑" w:hAnsi="微软雅黑" w:cs="宋体"/>
          <w:kern w:val="2"/>
          <w:sz w:val="21"/>
        </w:rPr>
        <w:t>7.</w:t>
      </w:r>
      <w:r w:rsidRPr="00D034F5">
        <w:rPr>
          <w:rFonts w:ascii="微软雅黑" w:eastAsia="微软雅黑" w:hAnsi="微软雅黑" w:cs="宋体" w:hint="eastAsia"/>
          <w:kern w:val="2"/>
          <w:sz w:val="21"/>
        </w:rPr>
        <w:t>冠状动脉介入手术</w:t>
      </w:r>
    </w:p>
    <w:p w:rsidR="00DA1327" w:rsidRPr="00D034F5" w:rsidRDefault="00DA1327" w:rsidP="00DA1327">
      <w:pPr>
        <w:pStyle w:val="a5"/>
        <w:widowControl/>
        <w:spacing w:before="0" w:beforeAutospacing="0" w:after="0" w:afterAutospacing="0"/>
        <w:ind w:leftChars="150" w:left="315" w:firstLineChars="150" w:firstLine="315"/>
        <w:rPr>
          <w:rFonts w:ascii="微软雅黑" w:eastAsia="微软雅黑" w:hAnsi="微软雅黑" w:cs="宋体"/>
          <w:kern w:val="2"/>
          <w:sz w:val="21"/>
        </w:rPr>
      </w:pPr>
      <w:r w:rsidRPr="00D034F5">
        <w:rPr>
          <w:rFonts w:ascii="微软雅黑" w:eastAsia="微软雅黑" w:hAnsi="微软雅黑" w:cs="宋体"/>
          <w:kern w:val="2"/>
          <w:sz w:val="21"/>
        </w:rPr>
        <w:t>8.</w:t>
      </w:r>
      <w:r w:rsidRPr="00D034F5">
        <w:rPr>
          <w:rFonts w:ascii="微软雅黑" w:eastAsia="微软雅黑" w:hAnsi="微软雅黑" w:cs="宋体" w:hint="eastAsia"/>
          <w:kern w:val="2"/>
          <w:sz w:val="21"/>
        </w:rPr>
        <w:t>主动脉介入手术</w:t>
      </w:r>
    </w:p>
    <w:p w:rsidR="00DA1327" w:rsidRPr="00D034F5" w:rsidRDefault="00DA1327" w:rsidP="00DA1327">
      <w:pPr>
        <w:pStyle w:val="a5"/>
        <w:widowControl/>
        <w:spacing w:before="0" w:beforeAutospacing="0" w:after="0" w:afterAutospacing="0"/>
        <w:ind w:leftChars="150" w:left="315" w:firstLineChars="150" w:firstLine="315"/>
        <w:rPr>
          <w:rFonts w:ascii="微软雅黑" w:eastAsia="微软雅黑" w:hAnsi="微软雅黑" w:cs="宋体"/>
          <w:kern w:val="2"/>
          <w:sz w:val="21"/>
        </w:rPr>
      </w:pPr>
      <w:r w:rsidRPr="00D034F5">
        <w:rPr>
          <w:rFonts w:ascii="微软雅黑" w:eastAsia="微软雅黑" w:hAnsi="微软雅黑" w:cs="宋体"/>
          <w:kern w:val="2"/>
          <w:sz w:val="21"/>
        </w:rPr>
        <w:t>9.</w:t>
      </w:r>
      <w:r w:rsidRPr="00D034F5">
        <w:rPr>
          <w:rFonts w:ascii="微软雅黑" w:eastAsia="微软雅黑" w:hAnsi="微软雅黑" w:cs="宋体" w:hint="eastAsia"/>
          <w:kern w:val="2"/>
          <w:sz w:val="21"/>
        </w:rPr>
        <w:t>心脏瓣膜介入手术</w:t>
      </w:r>
    </w:p>
    <w:p w:rsidR="00DA1327" w:rsidRPr="00D034F5" w:rsidRDefault="00DA1327" w:rsidP="00DA1327">
      <w:pPr>
        <w:pStyle w:val="a5"/>
        <w:widowControl/>
        <w:spacing w:before="0" w:beforeAutospacing="0" w:after="0" w:afterAutospacing="0"/>
        <w:ind w:leftChars="150" w:left="315" w:firstLineChars="150" w:firstLine="315"/>
        <w:rPr>
          <w:rFonts w:ascii="微软雅黑" w:eastAsia="微软雅黑" w:hAnsi="微软雅黑" w:cs="宋体"/>
          <w:kern w:val="2"/>
          <w:sz w:val="21"/>
        </w:rPr>
      </w:pPr>
      <w:r w:rsidRPr="00D034F5">
        <w:rPr>
          <w:rFonts w:ascii="微软雅黑" w:eastAsia="微软雅黑" w:hAnsi="微软雅黑" w:cs="宋体"/>
          <w:kern w:val="2"/>
          <w:sz w:val="21"/>
        </w:rPr>
        <w:t>10.</w:t>
      </w:r>
      <w:r w:rsidRPr="00D034F5">
        <w:rPr>
          <w:rFonts w:ascii="微软雅黑" w:eastAsia="微软雅黑" w:hAnsi="微软雅黑" w:cs="宋体" w:hint="eastAsia"/>
          <w:kern w:val="2"/>
          <w:sz w:val="21"/>
        </w:rPr>
        <w:t>不典型的急性心肌梗塞</w:t>
      </w:r>
    </w:p>
    <w:p w:rsidR="00774922" w:rsidRDefault="00F823D0">
      <w:pPr>
        <w:spacing w:line="276" w:lineRule="auto"/>
        <w:ind w:left="431"/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/>
          <w:b/>
          <w:bCs/>
        </w:rPr>
        <w:t>4</w:t>
      </w:r>
      <w:r>
        <w:rPr>
          <w:rFonts w:ascii="微软雅黑" w:eastAsia="微软雅黑" w:hAnsi="微软雅黑" w:cs="宋体" w:hint="eastAsia"/>
          <w:b/>
          <w:bCs/>
        </w:rPr>
        <w:t>、服务区域</w:t>
      </w:r>
    </w:p>
    <w:p w:rsidR="00774922" w:rsidRDefault="00F823D0">
      <w:pPr>
        <w:pStyle w:val="1"/>
        <w:spacing w:line="276" w:lineRule="auto"/>
        <w:ind w:left="431" w:firstLineChars="0" w:firstLine="0"/>
        <w:jc w:val="left"/>
        <w:rPr>
          <w:rFonts w:ascii="微软雅黑" w:eastAsia="微软雅黑" w:hAnsi="微软雅黑" w:cs="宋体"/>
          <w:szCs w:val="22"/>
        </w:rPr>
      </w:pPr>
      <w:r>
        <w:rPr>
          <w:rFonts w:ascii="微软雅黑" w:eastAsia="微软雅黑" w:hAnsi="微软雅黑" w:cs="宋体" w:hint="eastAsia"/>
          <w:szCs w:val="22"/>
        </w:rPr>
        <w:t>点击查看。</w:t>
      </w:r>
      <w:r>
        <w:rPr>
          <w:rFonts w:ascii="微软雅黑" w:eastAsia="微软雅黑" w:hAnsi="微软雅黑" w:cs="宋体"/>
          <w:szCs w:val="22"/>
        </w:rPr>
        <w:object w:dxaOrig="1575" w:dyaOrig="1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57.75pt" o:ole="">
            <v:imagedata r:id="rId8" o:title=""/>
          </v:shape>
          <o:OLEObject Type="Embed" ProgID="Excel.Sheet.12" ShapeID="_x0000_i1025" DrawAspect="Icon" ObjectID="_1667129375" r:id="rId9"/>
        </w:object>
      </w:r>
      <w:r>
        <w:rPr>
          <w:rFonts w:ascii="微软雅黑" w:eastAsia="微软雅黑" w:hAnsi="微软雅黑" w:cs="宋体" w:hint="eastAsia"/>
          <w:szCs w:val="22"/>
        </w:rPr>
        <w:t>（服务范围将随业务发展不断更新）</w:t>
      </w:r>
    </w:p>
    <w:p w:rsidR="00774922" w:rsidRDefault="00F823D0">
      <w:pPr>
        <w:spacing w:line="276" w:lineRule="auto"/>
        <w:ind w:left="431"/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/>
          <w:b/>
          <w:bCs/>
        </w:rPr>
        <w:t>5</w:t>
      </w:r>
      <w:r>
        <w:rPr>
          <w:rFonts w:ascii="微软雅黑" w:eastAsia="微软雅黑" w:hAnsi="微软雅黑" w:cs="宋体" w:hint="eastAsia"/>
          <w:b/>
          <w:bCs/>
        </w:rPr>
        <w:t>、服务方式</w:t>
      </w:r>
    </w:p>
    <w:p w:rsidR="00774922" w:rsidRDefault="00F823D0">
      <w:pPr>
        <w:ind w:leftChars="199" w:left="424" w:hanging="6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 xml:space="preserve"> </w:t>
      </w:r>
      <w:r>
        <w:rPr>
          <w:rFonts w:ascii="微软雅黑" w:eastAsia="微软雅黑" w:hAnsi="微软雅黑" w:cs="宋体"/>
        </w:rPr>
        <w:t xml:space="preserve">  </w:t>
      </w:r>
      <w:r>
        <w:rPr>
          <w:rFonts w:ascii="微软雅黑" w:eastAsia="微软雅黑" w:hAnsi="微软雅黑" w:cs="宋体" w:hint="eastAsia"/>
        </w:rPr>
        <w:t>会员致电远盟指定的服务热线并提出服务申请。</w:t>
      </w:r>
      <w:r>
        <w:rPr>
          <w:rFonts w:ascii="微软雅黑" w:eastAsia="微软雅黑" w:hAnsi="微软雅黑" w:cs="宋体"/>
        </w:rPr>
        <w:t xml:space="preserve"> </w:t>
      </w:r>
    </w:p>
    <w:p w:rsidR="00774922" w:rsidRDefault="00F823D0">
      <w:pPr>
        <w:spacing w:line="276" w:lineRule="auto"/>
        <w:ind w:left="431"/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/>
          <w:b/>
          <w:bCs/>
        </w:rPr>
        <w:lastRenderedPageBreak/>
        <w:t>6</w:t>
      </w:r>
      <w:r>
        <w:rPr>
          <w:rFonts w:ascii="微软雅黑" w:eastAsia="微软雅黑" w:hAnsi="微软雅黑" w:cs="宋体" w:hint="eastAsia"/>
          <w:b/>
          <w:bCs/>
        </w:rPr>
        <w:t>、服务流程</w:t>
      </w:r>
    </w:p>
    <w:p w:rsidR="00774922" w:rsidRDefault="00F823D0">
      <w:pPr>
        <w:spacing w:line="276" w:lineRule="auto"/>
        <w:ind w:left="431"/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1190625"/>
            <wp:effectExtent l="38100" t="0" r="40640" b="0"/>
            <wp:docPr id="34" name="图示 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774922" w:rsidRDefault="00774922"/>
    <w:sectPr w:rsidR="00774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D15" w:rsidRDefault="001D2D15" w:rsidP="00DA1327">
      <w:r>
        <w:separator/>
      </w:r>
    </w:p>
  </w:endnote>
  <w:endnote w:type="continuationSeparator" w:id="0">
    <w:p w:rsidR="001D2D15" w:rsidRDefault="001D2D15" w:rsidP="00DA1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D15" w:rsidRDefault="001D2D15" w:rsidP="00DA1327">
      <w:r>
        <w:separator/>
      </w:r>
    </w:p>
  </w:footnote>
  <w:footnote w:type="continuationSeparator" w:id="0">
    <w:p w:rsidR="001D2D15" w:rsidRDefault="001D2D15" w:rsidP="00DA1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55619"/>
    <w:multiLevelType w:val="multilevel"/>
    <w:tmpl w:val="0F555619"/>
    <w:lvl w:ilvl="0">
      <w:start w:val="1"/>
      <w:numFmt w:val="decimal"/>
      <w:lvlText w:val="（%1）"/>
      <w:lvlJc w:val="left"/>
      <w:pPr>
        <w:ind w:left="561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1" w:hanging="420"/>
      </w:pPr>
    </w:lvl>
    <w:lvl w:ilvl="2">
      <w:start w:val="1"/>
      <w:numFmt w:val="lowerRoman"/>
      <w:lvlText w:val="%3."/>
      <w:lvlJc w:val="right"/>
      <w:pPr>
        <w:ind w:left="1401" w:hanging="420"/>
      </w:pPr>
    </w:lvl>
    <w:lvl w:ilvl="3">
      <w:start w:val="1"/>
      <w:numFmt w:val="decimal"/>
      <w:lvlText w:val="%4."/>
      <w:lvlJc w:val="left"/>
      <w:pPr>
        <w:ind w:left="1821" w:hanging="420"/>
      </w:pPr>
    </w:lvl>
    <w:lvl w:ilvl="4">
      <w:start w:val="1"/>
      <w:numFmt w:val="lowerLetter"/>
      <w:lvlText w:val="%5)"/>
      <w:lvlJc w:val="left"/>
      <w:pPr>
        <w:ind w:left="2241" w:hanging="420"/>
      </w:pPr>
    </w:lvl>
    <w:lvl w:ilvl="5">
      <w:start w:val="1"/>
      <w:numFmt w:val="lowerRoman"/>
      <w:lvlText w:val="%6."/>
      <w:lvlJc w:val="right"/>
      <w:pPr>
        <w:ind w:left="2661" w:hanging="420"/>
      </w:pPr>
    </w:lvl>
    <w:lvl w:ilvl="6">
      <w:start w:val="1"/>
      <w:numFmt w:val="decimal"/>
      <w:lvlText w:val="%7."/>
      <w:lvlJc w:val="left"/>
      <w:pPr>
        <w:ind w:left="3081" w:hanging="420"/>
      </w:pPr>
    </w:lvl>
    <w:lvl w:ilvl="7">
      <w:start w:val="1"/>
      <w:numFmt w:val="lowerLetter"/>
      <w:lvlText w:val="%8)"/>
      <w:lvlJc w:val="left"/>
      <w:pPr>
        <w:ind w:left="3501" w:hanging="420"/>
      </w:pPr>
    </w:lvl>
    <w:lvl w:ilvl="8">
      <w:start w:val="1"/>
      <w:numFmt w:val="lowerRoman"/>
      <w:lvlText w:val="%9."/>
      <w:lvlJc w:val="right"/>
      <w:pPr>
        <w:ind w:left="3921" w:hanging="420"/>
      </w:pPr>
    </w:lvl>
  </w:abstractNum>
  <w:abstractNum w:abstractNumId="1">
    <w:nsid w:val="3F8E67D2"/>
    <w:multiLevelType w:val="multilevel"/>
    <w:tmpl w:val="3F8E67D2"/>
    <w:lvl w:ilvl="0">
      <w:start w:val="1"/>
      <w:numFmt w:val="decimal"/>
      <w:lvlText w:val="%1)"/>
      <w:lvlJc w:val="left"/>
      <w:pPr>
        <w:ind w:left="987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54225986"/>
    <w:multiLevelType w:val="multilevel"/>
    <w:tmpl w:val="54225986"/>
    <w:lvl w:ilvl="0">
      <w:start w:val="1"/>
      <w:numFmt w:val="decimal"/>
      <w:lvlText w:val="%1)"/>
      <w:lvlJc w:val="left"/>
      <w:pPr>
        <w:ind w:left="987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3">
    <w:nsid w:val="6A7C5A04"/>
    <w:multiLevelType w:val="multilevel"/>
    <w:tmpl w:val="6A7C5A04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chineseCountingThousand"/>
      <w:lvlText w:val="(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F839F2"/>
    <w:multiLevelType w:val="multilevel"/>
    <w:tmpl w:val="7BF839F2"/>
    <w:lvl w:ilvl="0">
      <w:start w:val="1"/>
      <w:numFmt w:val="decimal"/>
      <w:lvlText w:val="%1)"/>
      <w:lvlJc w:val="left"/>
      <w:pPr>
        <w:ind w:left="987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E63495"/>
    <w:rsid w:val="DDCE402B"/>
    <w:rsid w:val="FD6FE6CD"/>
    <w:rsid w:val="001B02C8"/>
    <w:rsid w:val="001D2D15"/>
    <w:rsid w:val="00231D0C"/>
    <w:rsid w:val="004407A8"/>
    <w:rsid w:val="00774922"/>
    <w:rsid w:val="009332E4"/>
    <w:rsid w:val="00AD7AB9"/>
    <w:rsid w:val="00DA1327"/>
    <w:rsid w:val="00EB1822"/>
    <w:rsid w:val="00F72BA7"/>
    <w:rsid w:val="00F823D0"/>
    <w:rsid w:val="0FFD41AA"/>
    <w:rsid w:val="46E6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6B8671D-0B7E-4B00-A822-D54984CF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Times New Roman" w:hAnsi="Times New Roman"/>
      <w:szCs w:val="21"/>
    </w:rPr>
  </w:style>
  <w:style w:type="paragraph" w:styleId="a3">
    <w:name w:val="header"/>
    <w:basedOn w:val="a"/>
    <w:link w:val="Char"/>
    <w:rsid w:val="00DA1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A1327"/>
    <w:rPr>
      <w:rFonts w:ascii="Calibri" w:eastAsia="宋体" w:hAnsi="Calibri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DA1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A1327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Normal (Web)"/>
    <w:basedOn w:val="a"/>
    <w:uiPriority w:val="99"/>
    <w:unhideWhenUsed/>
    <w:rsid w:val="00DA1327"/>
    <w:pPr>
      <w:spacing w:before="100" w:beforeAutospacing="1" w:after="100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.xlsx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#2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4A5F7A-5B05-4B4A-85F4-F13D09BDA87F}" type="doc">
      <dgm:prSet loTypeId="urn:microsoft.com/office/officeart/2005/8/layout/process1" loCatId="process" qsTypeId="urn:microsoft.com/office/officeart/2005/8/quickstyle/3d3#2" qsCatId="3D" csTypeId="urn:microsoft.com/office/officeart/2005/8/colors/accent0_1#2" csCatId="mainScheme" phldr="1"/>
      <dgm:spPr/>
    </dgm:pt>
    <dgm:pt modelId="{40E64747-2F9B-4057-9246-59F5BE61F227}">
      <dgm:prSet phldrT="[文本]" custT="1"/>
      <dgm:spPr/>
      <dgm:t>
        <a:bodyPr/>
        <a:lstStyle/>
        <a:p>
          <a:r>
            <a:rPr lang="zh-CN" altLang="en-US" sz="800">
              <a:latin typeface="微软雅黑" panose="020B0503020204020204" pitchFamily="2" charset="-122"/>
              <a:ea typeface="微软雅黑" panose="020B0503020204020204" pitchFamily="2" charset="-122"/>
            </a:rPr>
            <a:t>会员拨打指定服务热线提出服务需求</a:t>
          </a:r>
        </a:p>
      </dgm:t>
    </dgm:pt>
    <dgm:pt modelId="{E1A7AF8E-D713-471E-AF52-09D384A05E45}" type="parTrans" cxnId="{8BAD5613-1DB6-4827-9684-F92BC9D24FC7}">
      <dgm:prSet/>
      <dgm:spPr/>
      <dgm:t>
        <a:bodyPr/>
        <a:lstStyle/>
        <a:p>
          <a:endParaRPr lang="zh-CN" altLang="en-US" sz="2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2DA23C85-010D-4F4F-B893-7FD3E2361444}" type="sibTrans" cxnId="{8BAD5613-1DB6-4827-9684-F92BC9D24FC7}">
      <dgm:prSet custT="1"/>
      <dgm:spPr/>
      <dgm:t>
        <a:bodyPr/>
        <a:lstStyle/>
        <a:p>
          <a:endParaRPr lang="zh-CN" altLang="en-US" sz="6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C51C625E-A23E-4CCC-B737-76B96EC6EAB6}">
      <dgm:prSet phldrT="[文本]" custT="1"/>
      <dgm:spPr/>
      <dgm:t>
        <a:bodyPr/>
        <a:lstStyle/>
        <a:p>
          <a:r>
            <a:rPr lang="zh-CN" altLang="en-US" sz="800">
              <a:latin typeface="微软雅黑" panose="020B0503020204020204" pitchFamily="2" charset="-122"/>
              <a:ea typeface="微软雅黑" panose="020B0503020204020204" pitchFamily="2" charset="-122"/>
            </a:rPr>
            <a:t>协调员确认会员身份及需求并记录会员需求</a:t>
          </a:r>
        </a:p>
      </dgm:t>
    </dgm:pt>
    <dgm:pt modelId="{E979CA00-70E9-4C55-A9CE-A5D2AB2C5B84}" type="parTrans" cxnId="{3187C015-5B1D-4FDA-8007-36405E6A8052}">
      <dgm:prSet/>
      <dgm:spPr/>
      <dgm:t>
        <a:bodyPr/>
        <a:lstStyle/>
        <a:p>
          <a:endParaRPr lang="zh-CN" altLang="en-US" sz="2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4A128348-E447-4B26-8B36-73B7C204CB11}" type="sibTrans" cxnId="{3187C015-5B1D-4FDA-8007-36405E6A8052}">
      <dgm:prSet custT="1"/>
      <dgm:spPr/>
      <dgm:t>
        <a:bodyPr/>
        <a:lstStyle/>
        <a:p>
          <a:endParaRPr lang="zh-CN" altLang="en-US" sz="6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6B35CEAB-8B5F-4265-A8DB-206B44FDD9C3}">
      <dgm:prSet phldrT="[文本]" custT="1"/>
      <dgm:spPr/>
      <dgm:t>
        <a:bodyPr/>
        <a:lstStyle/>
        <a:p>
          <a:r>
            <a:rPr lang="zh-CN" altLang="en-US" sz="800">
              <a:latin typeface="微软雅黑" panose="020B0503020204020204" pitchFamily="2" charset="-122"/>
              <a:ea typeface="微软雅黑" panose="020B0503020204020204" pitchFamily="2" charset="-122"/>
            </a:rPr>
            <a:t>会员向远盟提供必要的就诊材料，如诊断证明、检查单等</a:t>
          </a:r>
        </a:p>
      </dgm:t>
    </dgm:pt>
    <dgm:pt modelId="{2C6AD0E7-CCCA-4149-BBC1-FAAF510FD044}" type="parTrans" cxnId="{54554B60-3211-4070-A684-6433B4FF9546}">
      <dgm:prSet/>
      <dgm:spPr/>
      <dgm:t>
        <a:bodyPr/>
        <a:lstStyle/>
        <a:p>
          <a:endParaRPr lang="zh-CN" altLang="en-US" sz="2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60936BF2-E8BE-4152-96DB-C0455CE97FDC}" type="sibTrans" cxnId="{54554B60-3211-4070-A684-6433B4FF9546}">
      <dgm:prSet custT="1"/>
      <dgm:spPr/>
      <dgm:t>
        <a:bodyPr/>
        <a:lstStyle/>
        <a:p>
          <a:endParaRPr lang="zh-CN" altLang="en-US" sz="6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D4F20417-A9F9-465A-9006-733C93CC3E72}">
      <dgm:prSet custT="1"/>
      <dgm:spPr/>
      <dgm:t>
        <a:bodyPr/>
        <a:lstStyle/>
        <a:p>
          <a:r>
            <a:rPr lang="zh-CN" altLang="en-US" sz="800" b="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远盟在</a:t>
          </a:r>
          <a:r>
            <a:rPr lang="en-US" altLang="zh-CN" sz="800" b="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5</a:t>
          </a:r>
          <a:r>
            <a:rPr lang="zh-CN" altLang="en-US" sz="800" b="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个工作日内完成各项服务安排</a:t>
          </a:r>
          <a:endParaRPr lang="zh-CN" altLang="en-US" sz="8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A0A8D99C-736E-4EDD-AF2A-0520109D3F37}" type="parTrans" cxnId="{F7CAE0A1-A187-443D-B375-75A2727D0314}">
      <dgm:prSet/>
      <dgm:spPr/>
      <dgm:t>
        <a:bodyPr/>
        <a:lstStyle/>
        <a:p>
          <a:endParaRPr lang="zh-CN" altLang="en-US" sz="2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C7C2AB6F-F5B7-4DB4-8991-3E28515C1E1A}" type="sibTrans" cxnId="{F7CAE0A1-A187-443D-B375-75A2727D0314}">
      <dgm:prSet custT="1"/>
      <dgm:spPr/>
      <dgm:t>
        <a:bodyPr/>
        <a:lstStyle/>
        <a:p>
          <a:endParaRPr lang="zh-CN" altLang="en-US" sz="6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CC7C356D-28E9-4EE2-B12E-800C5C0D7DD8}">
      <dgm:prSet custT="1"/>
      <dgm:spPr/>
      <dgm:t>
        <a:bodyPr/>
        <a:lstStyle/>
        <a:p>
          <a:r>
            <a:rPr lang="zh-CN" altLang="en-US" sz="800">
              <a:latin typeface="微软雅黑" panose="020B0503020204020204" pitchFamily="2" charset="-122"/>
              <a:ea typeface="微软雅黑" panose="020B0503020204020204" pitchFamily="2" charset="-122"/>
            </a:rPr>
            <a:t>会员按时就诊</a:t>
          </a:r>
        </a:p>
      </dgm:t>
    </dgm:pt>
    <dgm:pt modelId="{806A9A97-27A6-4FE7-9A0F-B0380E5307AE}" type="parTrans" cxnId="{14AFCAFD-3967-4960-B09E-44CCF5F1EA42}">
      <dgm:prSet/>
      <dgm:spPr/>
      <dgm:t>
        <a:bodyPr/>
        <a:lstStyle/>
        <a:p>
          <a:endParaRPr lang="zh-CN" altLang="en-US" sz="2000"/>
        </a:p>
      </dgm:t>
    </dgm:pt>
    <dgm:pt modelId="{A4EEFB03-D26E-45C6-B482-0FBF2889CF11}" type="sibTrans" cxnId="{14AFCAFD-3967-4960-B09E-44CCF5F1EA42}">
      <dgm:prSet custT="1"/>
      <dgm:spPr/>
      <dgm:t>
        <a:bodyPr/>
        <a:lstStyle/>
        <a:p>
          <a:endParaRPr lang="zh-CN" altLang="en-US" sz="600"/>
        </a:p>
      </dgm:t>
    </dgm:pt>
    <dgm:pt modelId="{5754AA72-7888-4414-8C98-1E82DC2E42CA}">
      <dgm:prSet custT="1"/>
      <dgm:spPr/>
      <dgm:t>
        <a:bodyPr/>
        <a:lstStyle/>
        <a:p>
          <a:r>
            <a:rPr lang="zh-CN" altLang="en-US" sz="800">
              <a:latin typeface="微软雅黑" panose="020B0503020204020204" pitchFamily="2" charset="-122"/>
              <a:ea typeface="微软雅黑" panose="020B0503020204020204" pitchFamily="2" charset="-122"/>
            </a:rPr>
            <a:t>服务结束</a:t>
          </a:r>
        </a:p>
      </dgm:t>
    </dgm:pt>
    <dgm:pt modelId="{8AC7EFBB-0343-48B1-9A3D-4CBA99DAECAB}" type="parTrans" cxnId="{D1E10EC7-BA74-4592-B5A1-60E2CC900B5A}">
      <dgm:prSet/>
      <dgm:spPr/>
      <dgm:t>
        <a:bodyPr/>
        <a:lstStyle/>
        <a:p>
          <a:endParaRPr lang="zh-CN" altLang="en-US" sz="2000"/>
        </a:p>
      </dgm:t>
    </dgm:pt>
    <dgm:pt modelId="{D9D25292-920E-4B88-887E-60698B73A092}" type="sibTrans" cxnId="{D1E10EC7-BA74-4592-B5A1-60E2CC900B5A}">
      <dgm:prSet custT="1"/>
      <dgm:spPr/>
      <dgm:t>
        <a:bodyPr/>
        <a:lstStyle/>
        <a:p>
          <a:endParaRPr lang="zh-CN" altLang="en-US" sz="600"/>
        </a:p>
      </dgm:t>
    </dgm:pt>
    <dgm:pt modelId="{E6B3FC9C-E84B-4B00-9B32-26806F223323}">
      <dgm:prSet phldrT="[文本]" custT="1"/>
      <dgm:spPr/>
      <dgm:t>
        <a:bodyPr/>
        <a:lstStyle/>
        <a:p>
          <a:r>
            <a:rPr lang="zh-CN" altLang="en-US" sz="800">
              <a:latin typeface="微软雅黑" panose="020B0503020204020204" pitchFamily="2" charset="-122"/>
              <a:ea typeface="微软雅黑" panose="020B0503020204020204" pitchFamily="2" charset="-122"/>
            </a:rPr>
            <a:t>根据需求，远盟医生判断是否符合服务标准</a:t>
          </a:r>
        </a:p>
      </dgm:t>
    </dgm:pt>
    <dgm:pt modelId="{3F0B9614-B80F-4CD1-9171-FB180EBCD161}" type="parTrans" cxnId="{8E7DB9EB-8957-4F15-A442-FE136BA31200}">
      <dgm:prSet/>
      <dgm:spPr/>
      <dgm:t>
        <a:bodyPr/>
        <a:lstStyle/>
        <a:p>
          <a:endParaRPr lang="zh-CN" altLang="en-US"/>
        </a:p>
      </dgm:t>
    </dgm:pt>
    <dgm:pt modelId="{2B4B6B35-B0B4-4F43-9B41-8CB3AFD16299}" type="sibTrans" cxnId="{8E7DB9EB-8957-4F15-A442-FE136BA31200}">
      <dgm:prSet/>
      <dgm:spPr/>
      <dgm:t>
        <a:bodyPr/>
        <a:lstStyle/>
        <a:p>
          <a:endParaRPr lang="zh-CN" altLang="en-US"/>
        </a:p>
      </dgm:t>
    </dgm:pt>
    <dgm:pt modelId="{6608EF43-3527-4D35-9334-2824E194C033}" type="pres">
      <dgm:prSet presAssocID="{954A5F7A-5B05-4B4A-85F4-F13D09BDA87F}" presName="Name0" presStyleCnt="0">
        <dgm:presLayoutVars>
          <dgm:dir/>
          <dgm:resizeHandles val="exact"/>
        </dgm:presLayoutVars>
      </dgm:prSet>
      <dgm:spPr/>
    </dgm:pt>
    <dgm:pt modelId="{04249B03-D202-43E2-941E-25711E4B77AC}" type="pres">
      <dgm:prSet presAssocID="{40E64747-2F9B-4057-9246-59F5BE61F227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1AEBDDD-0228-438E-B553-BC4A91551EAE}" type="pres">
      <dgm:prSet presAssocID="{2DA23C85-010D-4F4F-B893-7FD3E2361444}" presName="sibTrans" presStyleLbl="sibTrans2D1" presStyleIdx="0" presStyleCnt="6"/>
      <dgm:spPr/>
      <dgm:t>
        <a:bodyPr/>
        <a:lstStyle/>
        <a:p>
          <a:endParaRPr lang="zh-CN" altLang="en-US"/>
        </a:p>
      </dgm:t>
    </dgm:pt>
    <dgm:pt modelId="{726ACDB0-468B-4420-9F5F-31110F64BD87}" type="pres">
      <dgm:prSet presAssocID="{2DA23C85-010D-4F4F-B893-7FD3E2361444}" presName="connectorText" presStyleLbl="sibTrans2D1" presStyleIdx="0" presStyleCnt="6"/>
      <dgm:spPr/>
      <dgm:t>
        <a:bodyPr/>
        <a:lstStyle/>
        <a:p>
          <a:endParaRPr lang="zh-CN" altLang="en-US"/>
        </a:p>
      </dgm:t>
    </dgm:pt>
    <dgm:pt modelId="{22D8ECA0-65F6-42A2-A242-EFE1FF2D3414}" type="pres">
      <dgm:prSet presAssocID="{C51C625E-A23E-4CCC-B737-76B96EC6EAB6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E8EFED5-9AB0-46A5-A1B0-B8425D51FC3A}" type="pres">
      <dgm:prSet presAssocID="{4A128348-E447-4B26-8B36-73B7C204CB11}" presName="sibTrans" presStyleLbl="sibTrans2D1" presStyleIdx="1" presStyleCnt="6"/>
      <dgm:spPr/>
      <dgm:t>
        <a:bodyPr/>
        <a:lstStyle/>
        <a:p>
          <a:endParaRPr lang="zh-CN" altLang="en-US"/>
        </a:p>
      </dgm:t>
    </dgm:pt>
    <dgm:pt modelId="{3712F68D-7CA8-40B6-A517-CD9AF0D0578B}" type="pres">
      <dgm:prSet presAssocID="{4A128348-E447-4B26-8B36-73B7C204CB11}" presName="connectorText" presStyleLbl="sibTrans2D1" presStyleIdx="1" presStyleCnt="6"/>
      <dgm:spPr/>
      <dgm:t>
        <a:bodyPr/>
        <a:lstStyle/>
        <a:p>
          <a:endParaRPr lang="zh-CN" altLang="en-US"/>
        </a:p>
      </dgm:t>
    </dgm:pt>
    <dgm:pt modelId="{C8DBA00E-BDB4-4FE2-AEFE-90A29FF99DCB}" type="pres">
      <dgm:prSet presAssocID="{E6B3FC9C-E84B-4B00-9B32-26806F223323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566DF7B-61DA-4C37-9D41-1C185E92394E}" type="pres">
      <dgm:prSet presAssocID="{2B4B6B35-B0B4-4F43-9B41-8CB3AFD16299}" presName="sibTrans" presStyleLbl="sibTrans2D1" presStyleIdx="2" presStyleCnt="6"/>
      <dgm:spPr/>
      <dgm:t>
        <a:bodyPr/>
        <a:lstStyle/>
        <a:p>
          <a:endParaRPr lang="zh-CN" altLang="en-US"/>
        </a:p>
      </dgm:t>
    </dgm:pt>
    <dgm:pt modelId="{DA0DCF94-FB13-4CDE-B524-E865D9856161}" type="pres">
      <dgm:prSet presAssocID="{2B4B6B35-B0B4-4F43-9B41-8CB3AFD16299}" presName="connectorText" presStyleLbl="sibTrans2D1" presStyleIdx="2" presStyleCnt="6"/>
      <dgm:spPr/>
      <dgm:t>
        <a:bodyPr/>
        <a:lstStyle/>
        <a:p>
          <a:endParaRPr lang="zh-CN" altLang="en-US"/>
        </a:p>
      </dgm:t>
    </dgm:pt>
    <dgm:pt modelId="{47132485-CBE7-420C-9A9B-1151673E30E9}" type="pres">
      <dgm:prSet presAssocID="{6B35CEAB-8B5F-4265-A8DB-206B44FDD9C3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5443D97-7181-45AA-9223-E7D7F81D3749}" type="pres">
      <dgm:prSet presAssocID="{60936BF2-E8BE-4152-96DB-C0455CE97FDC}" presName="sibTrans" presStyleLbl="sibTrans2D1" presStyleIdx="3" presStyleCnt="6"/>
      <dgm:spPr/>
      <dgm:t>
        <a:bodyPr/>
        <a:lstStyle/>
        <a:p>
          <a:endParaRPr lang="zh-CN" altLang="en-US"/>
        </a:p>
      </dgm:t>
    </dgm:pt>
    <dgm:pt modelId="{297B13FA-1196-4CB0-8A98-9B7EA756BCA5}" type="pres">
      <dgm:prSet presAssocID="{60936BF2-E8BE-4152-96DB-C0455CE97FDC}" presName="connectorText" presStyleLbl="sibTrans2D1" presStyleIdx="3" presStyleCnt="6"/>
      <dgm:spPr/>
      <dgm:t>
        <a:bodyPr/>
        <a:lstStyle/>
        <a:p>
          <a:endParaRPr lang="zh-CN" altLang="en-US"/>
        </a:p>
      </dgm:t>
    </dgm:pt>
    <dgm:pt modelId="{D385739E-DDF9-4DF8-B673-19DE2C69FA0B}" type="pres">
      <dgm:prSet presAssocID="{D4F20417-A9F9-465A-9006-733C93CC3E72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CD4E675-EBE5-4729-A7D9-3C779E43F918}" type="pres">
      <dgm:prSet presAssocID="{C7C2AB6F-F5B7-4DB4-8991-3E28515C1E1A}" presName="sibTrans" presStyleLbl="sibTrans2D1" presStyleIdx="4" presStyleCnt="6"/>
      <dgm:spPr/>
      <dgm:t>
        <a:bodyPr/>
        <a:lstStyle/>
        <a:p>
          <a:endParaRPr lang="zh-CN" altLang="en-US"/>
        </a:p>
      </dgm:t>
    </dgm:pt>
    <dgm:pt modelId="{6FC8BCB7-456D-443F-B10F-81D13BB7CDD9}" type="pres">
      <dgm:prSet presAssocID="{C7C2AB6F-F5B7-4DB4-8991-3E28515C1E1A}" presName="connectorText" presStyleLbl="sibTrans2D1" presStyleIdx="4" presStyleCnt="6"/>
      <dgm:spPr/>
      <dgm:t>
        <a:bodyPr/>
        <a:lstStyle/>
        <a:p>
          <a:endParaRPr lang="zh-CN" altLang="en-US"/>
        </a:p>
      </dgm:t>
    </dgm:pt>
    <dgm:pt modelId="{90A19B58-607C-4787-806C-91135CA71C27}" type="pres">
      <dgm:prSet presAssocID="{CC7C356D-28E9-4EE2-B12E-800C5C0D7DD8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1DACBCF-F1EE-46F1-91C7-E324C33A92D4}" type="pres">
      <dgm:prSet presAssocID="{A4EEFB03-D26E-45C6-B482-0FBF2889CF11}" presName="sibTrans" presStyleLbl="sibTrans2D1" presStyleIdx="5" presStyleCnt="6"/>
      <dgm:spPr/>
      <dgm:t>
        <a:bodyPr/>
        <a:lstStyle/>
        <a:p>
          <a:endParaRPr lang="zh-CN" altLang="en-US"/>
        </a:p>
      </dgm:t>
    </dgm:pt>
    <dgm:pt modelId="{59B2E869-FF2A-406E-A797-7829EA08E8D8}" type="pres">
      <dgm:prSet presAssocID="{A4EEFB03-D26E-45C6-B482-0FBF2889CF11}" presName="connectorText" presStyleLbl="sibTrans2D1" presStyleIdx="5" presStyleCnt="6"/>
      <dgm:spPr/>
      <dgm:t>
        <a:bodyPr/>
        <a:lstStyle/>
        <a:p>
          <a:endParaRPr lang="zh-CN" altLang="en-US"/>
        </a:p>
      </dgm:t>
    </dgm:pt>
    <dgm:pt modelId="{F4D54188-28E6-41D6-9054-A1693A2B0F81}" type="pres">
      <dgm:prSet presAssocID="{5754AA72-7888-4414-8C98-1E82DC2E42CA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685D868E-7E15-411F-9A6B-0CBC89261009}" type="presOf" srcId="{2B4B6B35-B0B4-4F43-9B41-8CB3AFD16299}" destId="{DA0DCF94-FB13-4CDE-B524-E865D9856161}" srcOrd="1" destOrd="0" presId="urn:microsoft.com/office/officeart/2005/8/layout/process1"/>
    <dgm:cxn modelId="{94F665B9-61B5-48AE-8D80-A5B9F334B0C9}" type="presOf" srcId="{CC7C356D-28E9-4EE2-B12E-800C5C0D7DD8}" destId="{90A19B58-607C-4787-806C-91135CA71C27}" srcOrd="0" destOrd="0" presId="urn:microsoft.com/office/officeart/2005/8/layout/process1"/>
    <dgm:cxn modelId="{AE8F7169-4B3C-4311-BD0C-24B9C0C44CD1}" type="presOf" srcId="{60936BF2-E8BE-4152-96DB-C0455CE97FDC}" destId="{297B13FA-1196-4CB0-8A98-9B7EA756BCA5}" srcOrd="1" destOrd="0" presId="urn:microsoft.com/office/officeart/2005/8/layout/process1"/>
    <dgm:cxn modelId="{8BAD5613-1DB6-4827-9684-F92BC9D24FC7}" srcId="{954A5F7A-5B05-4B4A-85F4-F13D09BDA87F}" destId="{40E64747-2F9B-4057-9246-59F5BE61F227}" srcOrd="0" destOrd="0" parTransId="{E1A7AF8E-D713-471E-AF52-09D384A05E45}" sibTransId="{2DA23C85-010D-4F4F-B893-7FD3E2361444}"/>
    <dgm:cxn modelId="{F7CAE0A1-A187-443D-B375-75A2727D0314}" srcId="{954A5F7A-5B05-4B4A-85F4-F13D09BDA87F}" destId="{D4F20417-A9F9-465A-9006-733C93CC3E72}" srcOrd="4" destOrd="0" parTransId="{A0A8D99C-736E-4EDD-AF2A-0520109D3F37}" sibTransId="{C7C2AB6F-F5B7-4DB4-8991-3E28515C1E1A}"/>
    <dgm:cxn modelId="{3187C015-5B1D-4FDA-8007-36405E6A8052}" srcId="{954A5F7A-5B05-4B4A-85F4-F13D09BDA87F}" destId="{C51C625E-A23E-4CCC-B737-76B96EC6EAB6}" srcOrd="1" destOrd="0" parTransId="{E979CA00-70E9-4C55-A9CE-A5D2AB2C5B84}" sibTransId="{4A128348-E447-4B26-8B36-73B7C204CB11}"/>
    <dgm:cxn modelId="{93D3EF6F-3AE6-43E5-8FD8-DD7A52334319}" type="presOf" srcId="{4A128348-E447-4B26-8B36-73B7C204CB11}" destId="{FE8EFED5-9AB0-46A5-A1B0-B8425D51FC3A}" srcOrd="0" destOrd="0" presId="urn:microsoft.com/office/officeart/2005/8/layout/process1"/>
    <dgm:cxn modelId="{A053F535-974E-4B38-AAB8-3FB6B3B4D373}" type="presOf" srcId="{6B35CEAB-8B5F-4265-A8DB-206B44FDD9C3}" destId="{47132485-CBE7-420C-9A9B-1151673E30E9}" srcOrd="0" destOrd="0" presId="urn:microsoft.com/office/officeart/2005/8/layout/process1"/>
    <dgm:cxn modelId="{DC681B8A-4FE5-4B5A-A8F1-8930DB18CA34}" type="presOf" srcId="{60936BF2-E8BE-4152-96DB-C0455CE97FDC}" destId="{C5443D97-7181-45AA-9223-E7D7F81D3749}" srcOrd="0" destOrd="0" presId="urn:microsoft.com/office/officeart/2005/8/layout/process1"/>
    <dgm:cxn modelId="{459CEEA5-77E3-4C89-9AEF-6746D470E433}" type="presOf" srcId="{C7C2AB6F-F5B7-4DB4-8991-3E28515C1E1A}" destId="{6FC8BCB7-456D-443F-B10F-81D13BB7CDD9}" srcOrd="1" destOrd="0" presId="urn:microsoft.com/office/officeart/2005/8/layout/process1"/>
    <dgm:cxn modelId="{6999E0FE-FC63-4752-8327-EA27BD680722}" type="presOf" srcId="{4A128348-E447-4B26-8B36-73B7C204CB11}" destId="{3712F68D-7CA8-40B6-A517-CD9AF0D0578B}" srcOrd="1" destOrd="0" presId="urn:microsoft.com/office/officeart/2005/8/layout/process1"/>
    <dgm:cxn modelId="{DA7FF193-1E6E-47BA-951F-7CF1FF5D0297}" type="presOf" srcId="{954A5F7A-5B05-4B4A-85F4-F13D09BDA87F}" destId="{6608EF43-3527-4D35-9334-2824E194C033}" srcOrd="0" destOrd="0" presId="urn:microsoft.com/office/officeart/2005/8/layout/process1"/>
    <dgm:cxn modelId="{FC16BADA-341E-4397-B6F6-29D9AE497D05}" type="presOf" srcId="{D4F20417-A9F9-465A-9006-733C93CC3E72}" destId="{D385739E-DDF9-4DF8-B673-19DE2C69FA0B}" srcOrd="0" destOrd="0" presId="urn:microsoft.com/office/officeart/2005/8/layout/process1"/>
    <dgm:cxn modelId="{D1E10EC7-BA74-4592-B5A1-60E2CC900B5A}" srcId="{954A5F7A-5B05-4B4A-85F4-F13D09BDA87F}" destId="{5754AA72-7888-4414-8C98-1E82DC2E42CA}" srcOrd="6" destOrd="0" parTransId="{8AC7EFBB-0343-48B1-9A3D-4CBA99DAECAB}" sibTransId="{D9D25292-920E-4B88-887E-60698B73A092}"/>
    <dgm:cxn modelId="{336120AA-A143-4F9F-9A8D-4F87426B8ADA}" type="presOf" srcId="{E6B3FC9C-E84B-4B00-9B32-26806F223323}" destId="{C8DBA00E-BDB4-4FE2-AEFE-90A29FF99DCB}" srcOrd="0" destOrd="0" presId="urn:microsoft.com/office/officeart/2005/8/layout/process1"/>
    <dgm:cxn modelId="{FC2033AF-8DB1-47B0-BC8C-416ED850E24F}" type="presOf" srcId="{C51C625E-A23E-4CCC-B737-76B96EC6EAB6}" destId="{22D8ECA0-65F6-42A2-A242-EFE1FF2D3414}" srcOrd="0" destOrd="0" presId="urn:microsoft.com/office/officeart/2005/8/layout/process1"/>
    <dgm:cxn modelId="{14AFCAFD-3967-4960-B09E-44CCF5F1EA42}" srcId="{954A5F7A-5B05-4B4A-85F4-F13D09BDA87F}" destId="{CC7C356D-28E9-4EE2-B12E-800C5C0D7DD8}" srcOrd="5" destOrd="0" parTransId="{806A9A97-27A6-4FE7-9A0F-B0380E5307AE}" sibTransId="{A4EEFB03-D26E-45C6-B482-0FBF2889CF11}"/>
    <dgm:cxn modelId="{8E7DB9EB-8957-4F15-A442-FE136BA31200}" srcId="{954A5F7A-5B05-4B4A-85F4-F13D09BDA87F}" destId="{E6B3FC9C-E84B-4B00-9B32-26806F223323}" srcOrd="2" destOrd="0" parTransId="{3F0B9614-B80F-4CD1-9171-FB180EBCD161}" sibTransId="{2B4B6B35-B0B4-4F43-9B41-8CB3AFD16299}"/>
    <dgm:cxn modelId="{F07D83D3-4F01-4596-BB32-0A90906D1026}" type="presOf" srcId="{A4EEFB03-D26E-45C6-B482-0FBF2889CF11}" destId="{A1DACBCF-F1EE-46F1-91C7-E324C33A92D4}" srcOrd="0" destOrd="0" presId="urn:microsoft.com/office/officeart/2005/8/layout/process1"/>
    <dgm:cxn modelId="{89574C91-67E4-44C2-9D37-90985B3749BD}" type="presOf" srcId="{C7C2AB6F-F5B7-4DB4-8991-3E28515C1E1A}" destId="{ECD4E675-EBE5-4729-A7D9-3C779E43F918}" srcOrd="0" destOrd="0" presId="urn:microsoft.com/office/officeart/2005/8/layout/process1"/>
    <dgm:cxn modelId="{C1713509-9E0B-4467-8824-64CD9B1C428B}" type="presOf" srcId="{5754AA72-7888-4414-8C98-1E82DC2E42CA}" destId="{F4D54188-28E6-41D6-9054-A1693A2B0F81}" srcOrd="0" destOrd="0" presId="urn:microsoft.com/office/officeart/2005/8/layout/process1"/>
    <dgm:cxn modelId="{9E82FCB4-A2D3-4432-A438-9859232A9389}" type="presOf" srcId="{40E64747-2F9B-4057-9246-59F5BE61F227}" destId="{04249B03-D202-43E2-941E-25711E4B77AC}" srcOrd="0" destOrd="0" presId="urn:microsoft.com/office/officeart/2005/8/layout/process1"/>
    <dgm:cxn modelId="{A54F60F6-BAF9-45FB-A261-A4E33990C5BF}" type="presOf" srcId="{A4EEFB03-D26E-45C6-B482-0FBF2889CF11}" destId="{59B2E869-FF2A-406E-A797-7829EA08E8D8}" srcOrd="1" destOrd="0" presId="urn:microsoft.com/office/officeart/2005/8/layout/process1"/>
    <dgm:cxn modelId="{CC56A99B-396B-43AD-B875-97DA930239BE}" type="presOf" srcId="{2DA23C85-010D-4F4F-B893-7FD3E2361444}" destId="{D1AEBDDD-0228-438E-B553-BC4A91551EAE}" srcOrd="0" destOrd="0" presId="urn:microsoft.com/office/officeart/2005/8/layout/process1"/>
    <dgm:cxn modelId="{91C2FFC9-A286-45D3-A0FB-88C51105B4B9}" type="presOf" srcId="{2DA23C85-010D-4F4F-B893-7FD3E2361444}" destId="{726ACDB0-468B-4420-9F5F-31110F64BD87}" srcOrd="1" destOrd="0" presId="urn:microsoft.com/office/officeart/2005/8/layout/process1"/>
    <dgm:cxn modelId="{1F623DB6-1C5A-40D0-ADA3-706A678E5958}" type="presOf" srcId="{2B4B6B35-B0B4-4F43-9B41-8CB3AFD16299}" destId="{7566DF7B-61DA-4C37-9D41-1C185E92394E}" srcOrd="0" destOrd="0" presId="urn:microsoft.com/office/officeart/2005/8/layout/process1"/>
    <dgm:cxn modelId="{54554B60-3211-4070-A684-6433B4FF9546}" srcId="{954A5F7A-5B05-4B4A-85F4-F13D09BDA87F}" destId="{6B35CEAB-8B5F-4265-A8DB-206B44FDD9C3}" srcOrd="3" destOrd="0" parTransId="{2C6AD0E7-CCCA-4149-BBC1-FAAF510FD044}" sibTransId="{60936BF2-E8BE-4152-96DB-C0455CE97FDC}"/>
    <dgm:cxn modelId="{8CFB2183-79E8-41CB-8898-7ABE01F928AB}" type="presParOf" srcId="{6608EF43-3527-4D35-9334-2824E194C033}" destId="{04249B03-D202-43E2-941E-25711E4B77AC}" srcOrd="0" destOrd="0" presId="urn:microsoft.com/office/officeart/2005/8/layout/process1"/>
    <dgm:cxn modelId="{A7A58E9A-FA27-4330-B784-D89F65F2AF86}" type="presParOf" srcId="{6608EF43-3527-4D35-9334-2824E194C033}" destId="{D1AEBDDD-0228-438E-B553-BC4A91551EAE}" srcOrd="1" destOrd="0" presId="urn:microsoft.com/office/officeart/2005/8/layout/process1"/>
    <dgm:cxn modelId="{B0D3E152-5D1F-461C-AC3F-1B71605EEA6E}" type="presParOf" srcId="{D1AEBDDD-0228-438E-B553-BC4A91551EAE}" destId="{726ACDB0-468B-4420-9F5F-31110F64BD87}" srcOrd="0" destOrd="0" presId="urn:microsoft.com/office/officeart/2005/8/layout/process1"/>
    <dgm:cxn modelId="{70AE0DD9-EF5E-4A56-95E9-A84C939D0775}" type="presParOf" srcId="{6608EF43-3527-4D35-9334-2824E194C033}" destId="{22D8ECA0-65F6-42A2-A242-EFE1FF2D3414}" srcOrd="2" destOrd="0" presId="urn:microsoft.com/office/officeart/2005/8/layout/process1"/>
    <dgm:cxn modelId="{1300951D-8804-4331-98B0-107B03D5EE94}" type="presParOf" srcId="{6608EF43-3527-4D35-9334-2824E194C033}" destId="{FE8EFED5-9AB0-46A5-A1B0-B8425D51FC3A}" srcOrd="3" destOrd="0" presId="urn:microsoft.com/office/officeart/2005/8/layout/process1"/>
    <dgm:cxn modelId="{08D17CF8-80FC-448D-BDDB-9A7B700A286A}" type="presParOf" srcId="{FE8EFED5-9AB0-46A5-A1B0-B8425D51FC3A}" destId="{3712F68D-7CA8-40B6-A517-CD9AF0D0578B}" srcOrd="0" destOrd="0" presId="urn:microsoft.com/office/officeart/2005/8/layout/process1"/>
    <dgm:cxn modelId="{AE1C7E66-1353-4314-90C2-8A383D11FE4F}" type="presParOf" srcId="{6608EF43-3527-4D35-9334-2824E194C033}" destId="{C8DBA00E-BDB4-4FE2-AEFE-90A29FF99DCB}" srcOrd="4" destOrd="0" presId="urn:microsoft.com/office/officeart/2005/8/layout/process1"/>
    <dgm:cxn modelId="{11A43703-F069-45E7-A948-8DD9E15863B9}" type="presParOf" srcId="{6608EF43-3527-4D35-9334-2824E194C033}" destId="{7566DF7B-61DA-4C37-9D41-1C185E92394E}" srcOrd="5" destOrd="0" presId="urn:microsoft.com/office/officeart/2005/8/layout/process1"/>
    <dgm:cxn modelId="{0238D50D-3C74-4203-A0B1-29EA1CE766D5}" type="presParOf" srcId="{7566DF7B-61DA-4C37-9D41-1C185E92394E}" destId="{DA0DCF94-FB13-4CDE-B524-E865D9856161}" srcOrd="0" destOrd="0" presId="urn:microsoft.com/office/officeart/2005/8/layout/process1"/>
    <dgm:cxn modelId="{4B304A63-9BA3-4872-AF98-E8A6F54A0873}" type="presParOf" srcId="{6608EF43-3527-4D35-9334-2824E194C033}" destId="{47132485-CBE7-420C-9A9B-1151673E30E9}" srcOrd="6" destOrd="0" presId="urn:microsoft.com/office/officeart/2005/8/layout/process1"/>
    <dgm:cxn modelId="{37C0D68E-3189-4596-8507-6058E0E21AE7}" type="presParOf" srcId="{6608EF43-3527-4D35-9334-2824E194C033}" destId="{C5443D97-7181-45AA-9223-E7D7F81D3749}" srcOrd="7" destOrd="0" presId="urn:microsoft.com/office/officeart/2005/8/layout/process1"/>
    <dgm:cxn modelId="{0626D5CB-4B22-4CBC-AD40-3BB67B9D443A}" type="presParOf" srcId="{C5443D97-7181-45AA-9223-E7D7F81D3749}" destId="{297B13FA-1196-4CB0-8A98-9B7EA756BCA5}" srcOrd="0" destOrd="0" presId="urn:microsoft.com/office/officeart/2005/8/layout/process1"/>
    <dgm:cxn modelId="{7D24C2EC-08BA-4380-B3FE-EDFE8159BA97}" type="presParOf" srcId="{6608EF43-3527-4D35-9334-2824E194C033}" destId="{D385739E-DDF9-4DF8-B673-19DE2C69FA0B}" srcOrd="8" destOrd="0" presId="urn:microsoft.com/office/officeart/2005/8/layout/process1"/>
    <dgm:cxn modelId="{8513297B-5B56-4246-A398-CF6CC202E01F}" type="presParOf" srcId="{6608EF43-3527-4D35-9334-2824E194C033}" destId="{ECD4E675-EBE5-4729-A7D9-3C779E43F918}" srcOrd="9" destOrd="0" presId="urn:microsoft.com/office/officeart/2005/8/layout/process1"/>
    <dgm:cxn modelId="{6C3649DE-F7CB-44A2-933A-ABBAD12EF5F4}" type="presParOf" srcId="{ECD4E675-EBE5-4729-A7D9-3C779E43F918}" destId="{6FC8BCB7-456D-443F-B10F-81D13BB7CDD9}" srcOrd="0" destOrd="0" presId="urn:microsoft.com/office/officeart/2005/8/layout/process1"/>
    <dgm:cxn modelId="{6E4B2EBA-1842-4D86-9B0A-2ED60161228A}" type="presParOf" srcId="{6608EF43-3527-4D35-9334-2824E194C033}" destId="{90A19B58-607C-4787-806C-91135CA71C27}" srcOrd="10" destOrd="0" presId="urn:microsoft.com/office/officeart/2005/8/layout/process1"/>
    <dgm:cxn modelId="{193EFB84-1C55-4833-AF10-DFEFBF73DA0E}" type="presParOf" srcId="{6608EF43-3527-4D35-9334-2824E194C033}" destId="{A1DACBCF-F1EE-46F1-91C7-E324C33A92D4}" srcOrd="11" destOrd="0" presId="urn:microsoft.com/office/officeart/2005/8/layout/process1"/>
    <dgm:cxn modelId="{DAC193F5-F05D-4C43-B141-EB22545BED91}" type="presParOf" srcId="{A1DACBCF-F1EE-46F1-91C7-E324C33A92D4}" destId="{59B2E869-FF2A-406E-A797-7829EA08E8D8}" srcOrd="0" destOrd="0" presId="urn:microsoft.com/office/officeart/2005/8/layout/process1"/>
    <dgm:cxn modelId="{34DFAA90-74F5-4AFD-B59A-7AC049DCDC4E}" type="presParOf" srcId="{6608EF43-3527-4D35-9334-2824E194C033}" destId="{F4D54188-28E6-41D6-9054-A1693A2B0F81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249B03-D202-43E2-941E-25711E4B77AC}">
      <dsp:nvSpPr>
        <dsp:cNvPr id="0" name=""/>
        <dsp:cNvSpPr/>
      </dsp:nvSpPr>
      <dsp:spPr>
        <a:xfrm>
          <a:off x="1480" y="76442"/>
          <a:ext cx="560781" cy="10377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>
              <a:latin typeface="微软雅黑" panose="020B0503020204020204" pitchFamily="2" charset="-122"/>
              <a:ea typeface="微软雅黑" panose="020B0503020204020204" pitchFamily="2" charset="-122"/>
            </a:rPr>
            <a:t>会员拨打指定服务热线提出服务需求</a:t>
          </a:r>
        </a:p>
      </dsp:txBody>
      <dsp:txXfrm>
        <a:off x="17905" y="92867"/>
        <a:ext cx="527931" cy="1004889"/>
      </dsp:txXfrm>
    </dsp:sp>
    <dsp:sp modelId="{D1AEBDDD-0228-438E-B553-BC4A91551EAE}">
      <dsp:nvSpPr>
        <dsp:cNvPr id="0" name=""/>
        <dsp:cNvSpPr/>
      </dsp:nvSpPr>
      <dsp:spPr>
        <a:xfrm>
          <a:off x="618340" y="525775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618340" y="553590"/>
        <a:ext cx="83220" cy="83443"/>
      </dsp:txXfrm>
    </dsp:sp>
    <dsp:sp modelId="{22D8ECA0-65F6-42A2-A242-EFE1FF2D3414}">
      <dsp:nvSpPr>
        <dsp:cNvPr id="0" name=""/>
        <dsp:cNvSpPr/>
      </dsp:nvSpPr>
      <dsp:spPr>
        <a:xfrm>
          <a:off x="786575" y="76442"/>
          <a:ext cx="560781" cy="10377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>
              <a:latin typeface="微软雅黑" panose="020B0503020204020204" pitchFamily="2" charset="-122"/>
              <a:ea typeface="微软雅黑" panose="020B0503020204020204" pitchFamily="2" charset="-122"/>
            </a:rPr>
            <a:t>协调员确认会员身份及需求并记录会员需求</a:t>
          </a:r>
        </a:p>
      </dsp:txBody>
      <dsp:txXfrm>
        <a:off x="803000" y="92867"/>
        <a:ext cx="527931" cy="1004889"/>
      </dsp:txXfrm>
    </dsp:sp>
    <dsp:sp modelId="{FE8EFED5-9AB0-46A5-A1B0-B8425D51FC3A}">
      <dsp:nvSpPr>
        <dsp:cNvPr id="0" name=""/>
        <dsp:cNvSpPr/>
      </dsp:nvSpPr>
      <dsp:spPr>
        <a:xfrm>
          <a:off x="1403435" y="525775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1403435" y="553590"/>
        <a:ext cx="83220" cy="83443"/>
      </dsp:txXfrm>
    </dsp:sp>
    <dsp:sp modelId="{C8DBA00E-BDB4-4FE2-AEFE-90A29FF99DCB}">
      <dsp:nvSpPr>
        <dsp:cNvPr id="0" name=""/>
        <dsp:cNvSpPr/>
      </dsp:nvSpPr>
      <dsp:spPr>
        <a:xfrm>
          <a:off x="1571669" y="76442"/>
          <a:ext cx="560781" cy="10377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>
              <a:latin typeface="微软雅黑" panose="020B0503020204020204" pitchFamily="2" charset="-122"/>
              <a:ea typeface="微软雅黑" panose="020B0503020204020204" pitchFamily="2" charset="-122"/>
            </a:rPr>
            <a:t>根据需求，远盟医生判断是否符合服务标准</a:t>
          </a:r>
        </a:p>
      </dsp:txBody>
      <dsp:txXfrm>
        <a:off x="1588094" y="92867"/>
        <a:ext cx="527931" cy="1004889"/>
      </dsp:txXfrm>
    </dsp:sp>
    <dsp:sp modelId="{7566DF7B-61DA-4C37-9D41-1C185E92394E}">
      <dsp:nvSpPr>
        <dsp:cNvPr id="0" name=""/>
        <dsp:cNvSpPr/>
      </dsp:nvSpPr>
      <dsp:spPr>
        <a:xfrm>
          <a:off x="2188529" y="525775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88529" y="553590"/>
        <a:ext cx="83220" cy="83443"/>
      </dsp:txXfrm>
    </dsp:sp>
    <dsp:sp modelId="{47132485-CBE7-420C-9A9B-1151673E30E9}">
      <dsp:nvSpPr>
        <dsp:cNvPr id="0" name=""/>
        <dsp:cNvSpPr/>
      </dsp:nvSpPr>
      <dsp:spPr>
        <a:xfrm>
          <a:off x="2356764" y="76442"/>
          <a:ext cx="560781" cy="10377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>
              <a:latin typeface="微软雅黑" panose="020B0503020204020204" pitchFamily="2" charset="-122"/>
              <a:ea typeface="微软雅黑" panose="020B0503020204020204" pitchFamily="2" charset="-122"/>
            </a:rPr>
            <a:t>会员向远盟提供必要的就诊材料，如诊断证明、检查单等</a:t>
          </a:r>
        </a:p>
      </dsp:txBody>
      <dsp:txXfrm>
        <a:off x="2373189" y="92867"/>
        <a:ext cx="527931" cy="1004889"/>
      </dsp:txXfrm>
    </dsp:sp>
    <dsp:sp modelId="{C5443D97-7181-45AA-9223-E7D7F81D3749}">
      <dsp:nvSpPr>
        <dsp:cNvPr id="0" name=""/>
        <dsp:cNvSpPr/>
      </dsp:nvSpPr>
      <dsp:spPr>
        <a:xfrm>
          <a:off x="2973624" y="525775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973624" y="553590"/>
        <a:ext cx="83220" cy="83443"/>
      </dsp:txXfrm>
    </dsp:sp>
    <dsp:sp modelId="{D385739E-DDF9-4DF8-B673-19DE2C69FA0B}">
      <dsp:nvSpPr>
        <dsp:cNvPr id="0" name=""/>
        <dsp:cNvSpPr/>
      </dsp:nvSpPr>
      <dsp:spPr>
        <a:xfrm>
          <a:off x="3141858" y="76442"/>
          <a:ext cx="560781" cy="10377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0" kern="120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远盟在</a:t>
          </a:r>
          <a:r>
            <a:rPr lang="en-US" altLang="zh-CN" sz="800" b="0" kern="120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5</a:t>
          </a:r>
          <a:r>
            <a:rPr lang="zh-CN" altLang="en-US" sz="800" b="0" kern="120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个工作日内完成各项服务安排</a:t>
          </a:r>
          <a:endParaRPr lang="zh-CN" altLang="en-US" sz="800" kern="1200"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3158283" y="92867"/>
        <a:ext cx="527931" cy="1004889"/>
      </dsp:txXfrm>
    </dsp:sp>
    <dsp:sp modelId="{ECD4E675-EBE5-4729-A7D9-3C779E43F918}">
      <dsp:nvSpPr>
        <dsp:cNvPr id="0" name=""/>
        <dsp:cNvSpPr/>
      </dsp:nvSpPr>
      <dsp:spPr>
        <a:xfrm>
          <a:off x="3758718" y="525775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3758718" y="553590"/>
        <a:ext cx="83220" cy="83443"/>
      </dsp:txXfrm>
    </dsp:sp>
    <dsp:sp modelId="{90A19B58-607C-4787-806C-91135CA71C27}">
      <dsp:nvSpPr>
        <dsp:cNvPr id="0" name=""/>
        <dsp:cNvSpPr/>
      </dsp:nvSpPr>
      <dsp:spPr>
        <a:xfrm>
          <a:off x="3926953" y="76442"/>
          <a:ext cx="560781" cy="10377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>
              <a:latin typeface="微软雅黑" panose="020B0503020204020204" pitchFamily="2" charset="-122"/>
              <a:ea typeface="微软雅黑" panose="020B0503020204020204" pitchFamily="2" charset="-122"/>
            </a:rPr>
            <a:t>会员按时就诊</a:t>
          </a:r>
        </a:p>
      </dsp:txBody>
      <dsp:txXfrm>
        <a:off x="3943378" y="92867"/>
        <a:ext cx="527931" cy="1004889"/>
      </dsp:txXfrm>
    </dsp:sp>
    <dsp:sp modelId="{A1DACBCF-F1EE-46F1-91C7-E324C33A92D4}">
      <dsp:nvSpPr>
        <dsp:cNvPr id="0" name=""/>
        <dsp:cNvSpPr/>
      </dsp:nvSpPr>
      <dsp:spPr>
        <a:xfrm>
          <a:off x="4543812" y="525775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4543812" y="553590"/>
        <a:ext cx="83220" cy="83443"/>
      </dsp:txXfrm>
    </dsp:sp>
    <dsp:sp modelId="{F4D54188-28E6-41D6-9054-A1693A2B0F81}">
      <dsp:nvSpPr>
        <dsp:cNvPr id="0" name=""/>
        <dsp:cNvSpPr/>
      </dsp:nvSpPr>
      <dsp:spPr>
        <a:xfrm>
          <a:off x="4712047" y="76442"/>
          <a:ext cx="560781" cy="10377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>
              <a:latin typeface="微软雅黑" panose="020B0503020204020204" pitchFamily="2" charset="-122"/>
              <a:ea typeface="微软雅黑" panose="020B0503020204020204" pitchFamily="2" charset="-122"/>
            </a:rPr>
            <a:t>服务结束</a:t>
          </a:r>
        </a:p>
      </dsp:txBody>
      <dsp:txXfrm>
        <a:off x="4728472" y="92867"/>
        <a:ext cx="527931" cy="10048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#2">
  <dgm:title val=""/>
  <dgm:desc val=""/>
  <dgm:catLst>
    <dgm:cat type="3D" pri="11300"/>
  </dgm:catLst>
  <dgm:scene3d>
    <a:camera prst="orthographicFront"/>
    <a:lightRig rig="threePt" dir="t"/>
  </dgm:scene3d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Microsoft 帐户</cp:lastModifiedBy>
  <cp:revision>7</cp:revision>
  <dcterms:created xsi:type="dcterms:W3CDTF">2020-11-09T22:26:00Z</dcterms:created>
  <dcterms:modified xsi:type="dcterms:W3CDTF">2020-11-17T06:43:00Z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