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3C0" w:rsidRPr="00FA46CE" w:rsidRDefault="00AE63C0" w:rsidP="00AE63C0">
      <w:pPr>
        <w:widowControl/>
        <w:jc w:val="left"/>
        <w:rPr>
          <w:rFonts w:asciiTheme="majorEastAsia" w:eastAsiaTheme="majorEastAsia" w:hAnsiTheme="majorEastAsia" w:cs="宋体-简"/>
          <w:color w:val="191919"/>
          <w:kern w:val="0"/>
          <w:sz w:val="26"/>
          <w:szCs w:val="26"/>
          <w:shd w:val="clear" w:color="auto" w:fill="FFFFFF"/>
          <w:lang w:bidi="ar"/>
        </w:rPr>
      </w:pPr>
      <w:r w:rsidRPr="00FA46CE">
        <w:rPr>
          <w:rFonts w:asciiTheme="majorEastAsia" w:eastAsiaTheme="majorEastAsia" w:hAnsiTheme="majorEastAsia" w:cs="宋体-简"/>
          <w:color w:val="191919"/>
          <w:kern w:val="0"/>
          <w:sz w:val="26"/>
          <w:szCs w:val="26"/>
          <w:shd w:val="clear" w:color="auto" w:fill="FFFFFF"/>
          <w:lang w:bidi="ar"/>
        </w:rPr>
        <w:t>项目名称：新华卓越健康服务项目（编码：BJS18701B31）</w:t>
      </w:r>
    </w:p>
    <w:p w:rsidR="00AE63C0" w:rsidRPr="00FA46CE" w:rsidRDefault="00AE63C0" w:rsidP="00AE63C0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 w:cs="宋体-简"/>
          <w:color w:val="191919"/>
          <w:kern w:val="0"/>
          <w:sz w:val="24"/>
          <w:shd w:val="clear" w:color="auto" w:fill="FFFFFF"/>
          <w:lang w:bidi="ar"/>
        </w:rPr>
      </w:pPr>
      <w:r w:rsidRPr="00FA46CE">
        <w:rPr>
          <w:rFonts w:asciiTheme="majorEastAsia" w:eastAsiaTheme="majorEastAsia" w:hAnsiTheme="majorEastAsia" w:cs="宋体-简"/>
          <w:color w:val="191919"/>
          <w:kern w:val="0"/>
          <w:sz w:val="24"/>
          <w:shd w:val="clear" w:color="auto" w:fill="FFFFFF"/>
          <w:lang w:bidi="ar"/>
        </w:rPr>
        <w:t>产品</w:t>
      </w:r>
      <w:r>
        <w:rPr>
          <w:rFonts w:asciiTheme="majorEastAsia" w:eastAsiaTheme="majorEastAsia" w:hAnsiTheme="majorEastAsia" w:cs="宋体-简" w:hint="eastAsia"/>
          <w:color w:val="191919"/>
          <w:kern w:val="0"/>
          <w:sz w:val="24"/>
          <w:shd w:val="clear" w:color="auto" w:fill="FFFFFF"/>
          <w:lang w:bidi="ar"/>
        </w:rPr>
        <w:t>名称</w:t>
      </w:r>
      <w:r w:rsidRPr="00FA46CE">
        <w:rPr>
          <w:rFonts w:asciiTheme="majorEastAsia" w:eastAsiaTheme="majorEastAsia" w:hAnsiTheme="majorEastAsia" w:cs="宋体-简"/>
          <w:color w:val="191919"/>
          <w:kern w:val="0"/>
          <w:sz w:val="24"/>
          <w:shd w:val="clear" w:color="auto" w:fill="FFFFFF"/>
          <w:lang w:bidi="ar"/>
        </w:rPr>
        <w:t>：新华卓越健康服务卡</w:t>
      </w:r>
      <w:r>
        <w:rPr>
          <w:rFonts w:asciiTheme="majorEastAsia" w:eastAsiaTheme="majorEastAsia" w:hAnsiTheme="majorEastAsia" w:cs="宋体-简"/>
          <w:color w:val="191919"/>
          <w:kern w:val="0"/>
          <w:sz w:val="24"/>
          <w:shd w:val="clear" w:color="auto" w:fill="FFFFFF"/>
          <w:lang w:bidi="ar"/>
        </w:rPr>
        <w:t>，</w:t>
      </w:r>
      <w:r>
        <w:rPr>
          <w:rFonts w:asciiTheme="majorEastAsia" w:eastAsiaTheme="majorEastAsia" w:hAnsiTheme="majorEastAsia" w:cs="宋体-简" w:hint="eastAsia"/>
          <w:color w:val="191919"/>
          <w:kern w:val="0"/>
          <w:sz w:val="24"/>
          <w:shd w:val="clear" w:color="auto" w:fill="FFFFFF"/>
          <w:lang w:bidi="ar"/>
        </w:rPr>
        <w:t>产品标识码：</w:t>
      </w:r>
      <w:r w:rsidRPr="00FA46CE">
        <w:rPr>
          <w:rFonts w:asciiTheme="majorEastAsia" w:eastAsiaTheme="majorEastAsia" w:hAnsiTheme="majorEastAsia" w:cs="宋体-简"/>
          <w:color w:val="191919"/>
          <w:kern w:val="0"/>
          <w:sz w:val="24"/>
          <w:shd w:val="clear" w:color="auto" w:fill="FFFFFF"/>
          <w:lang w:bidi="ar"/>
        </w:rPr>
        <w:t>Q18AD7</w:t>
      </w:r>
    </w:p>
    <w:p w:rsidR="00AE63C0" w:rsidRPr="00FA46CE" w:rsidRDefault="00AE63C0" w:rsidP="00AE63C0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 w:cs="宋体-简"/>
          <w:color w:val="191919"/>
          <w:kern w:val="0"/>
          <w:sz w:val="22"/>
          <w:szCs w:val="22"/>
          <w:shd w:val="clear" w:color="auto" w:fill="FFFFFF"/>
          <w:lang w:bidi="ar"/>
        </w:rPr>
      </w:pPr>
      <w:r w:rsidRPr="00FA46CE">
        <w:rPr>
          <w:rFonts w:asciiTheme="majorEastAsia" w:eastAsiaTheme="majorEastAsia" w:hAnsiTheme="majorEastAsia" w:cs="宋体-简"/>
          <w:color w:val="191919"/>
          <w:kern w:val="0"/>
          <w:sz w:val="24"/>
          <w:shd w:val="clear" w:color="auto" w:fill="FFFFFF"/>
          <w:lang w:bidi="ar"/>
        </w:rPr>
        <w:t>产品</w:t>
      </w:r>
      <w:r>
        <w:rPr>
          <w:rFonts w:asciiTheme="majorEastAsia" w:eastAsiaTheme="majorEastAsia" w:hAnsiTheme="majorEastAsia" w:cs="宋体-简" w:hint="eastAsia"/>
          <w:color w:val="191919"/>
          <w:kern w:val="0"/>
          <w:sz w:val="24"/>
          <w:shd w:val="clear" w:color="auto" w:fill="FFFFFF"/>
          <w:lang w:bidi="ar"/>
        </w:rPr>
        <w:t>名称</w:t>
      </w:r>
      <w:r w:rsidRPr="00FA46CE">
        <w:rPr>
          <w:rFonts w:asciiTheme="majorEastAsia" w:eastAsiaTheme="majorEastAsia" w:hAnsiTheme="majorEastAsia" w:cs="宋体-简"/>
          <w:color w:val="191919"/>
          <w:kern w:val="0"/>
          <w:sz w:val="24"/>
          <w:shd w:val="clear" w:color="auto" w:fill="FFFFFF"/>
          <w:lang w:bidi="ar"/>
        </w:rPr>
        <w:t>：新华卓越健康至尊服务卡</w:t>
      </w:r>
      <w:r>
        <w:rPr>
          <w:rFonts w:asciiTheme="majorEastAsia" w:eastAsiaTheme="majorEastAsia" w:hAnsiTheme="majorEastAsia" w:cs="宋体-简"/>
          <w:color w:val="191919"/>
          <w:kern w:val="0"/>
          <w:sz w:val="24"/>
          <w:shd w:val="clear" w:color="auto" w:fill="FFFFFF"/>
          <w:lang w:bidi="ar"/>
        </w:rPr>
        <w:t>，</w:t>
      </w:r>
      <w:r>
        <w:rPr>
          <w:rFonts w:asciiTheme="majorEastAsia" w:eastAsiaTheme="majorEastAsia" w:hAnsiTheme="majorEastAsia" w:cs="宋体-简" w:hint="eastAsia"/>
          <w:color w:val="191919"/>
          <w:kern w:val="0"/>
          <w:sz w:val="24"/>
          <w:shd w:val="clear" w:color="auto" w:fill="FFFFFF"/>
          <w:lang w:bidi="ar"/>
        </w:rPr>
        <w:t>产品标识码：</w:t>
      </w:r>
      <w:r w:rsidRPr="00FA46CE">
        <w:rPr>
          <w:rFonts w:asciiTheme="majorEastAsia" w:eastAsiaTheme="majorEastAsia" w:hAnsiTheme="majorEastAsia" w:cs="宋体-简"/>
          <w:color w:val="191919"/>
          <w:kern w:val="0"/>
          <w:sz w:val="24"/>
          <w:shd w:val="clear" w:color="auto" w:fill="FFFFFF"/>
          <w:lang w:bidi="ar"/>
        </w:rPr>
        <w:t>B19AD9</w:t>
      </w:r>
    </w:p>
    <w:p w:rsidR="0060081D" w:rsidRDefault="00AE63C0">
      <w:r>
        <w:rPr>
          <w:rFonts w:hint="eastAsia"/>
        </w:rPr>
        <w:t>涉及到的两个页面</w:t>
      </w:r>
    </w:p>
    <w:p w:rsidR="00AE63C0" w:rsidRDefault="00AE63C0" w:rsidP="00AE63C0">
      <w:pPr>
        <w:pStyle w:val="a3"/>
        <w:numPr>
          <w:ilvl w:val="0"/>
          <w:numId w:val="4"/>
        </w:numPr>
        <w:ind w:firstLineChars="0"/>
      </w:pPr>
      <w:hyperlink r:id="rId5" w:history="1">
        <w:r w:rsidRPr="002D2137">
          <w:rPr>
            <w:rStyle w:val="a4"/>
          </w:rPr>
          <w:t>http://weixin.healthlink.cn/wpt/project/excellentHealth/emergencyRescue.html</w:t>
        </w:r>
      </w:hyperlink>
    </w:p>
    <w:p w:rsidR="00AE63C0" w:rsidRDefault="00AE63C0" w:rsidP="000F5D0F">
      <w:pPr>
        <w:pStyle w:val="a3"/>
        <w:numPr>
          <w:ilvl w:val="0"/>
          <w:numId w:val="4"/>
        </w:numPr>
        <w:ind w:firstLineChars="0"/>
      </w:pPr>
      <w:hyperlink r:id="rId6" w:history="1">
        <w:r w:rsidRPr="002D2137">
          <w:rPr>
            <w:rStyle w:val="a4"/>
          </w:rPr>
          <w:t>https://weixin.healthlink.cn/xinhua/zhizun/rescue.html</w:t>
        </w:r>
      </w:hyperlink>
    </w:p>
    <w:p w:rsidR="00AE63C0" w:rsidRDefault="00AE63C0" w:rsidP="00AE63C0"/>
    <w:p w:rsidR="00AE63C0" w:rsidRPr="00AE63C0" w:rsidRDefault="00AE63C0" w:rsidP="00AE63C0">
      <w:pPr>
        <w:rPr>
          <w:rFonts w:hint="eastAsia"/>
        </w:rPr>
      </w:pPr>
      <w:r>
        <w:rPr>
          <w:rFonts w:hint="eastAsia"/>
        </w:rPr>
        <w:t>此页面上不再调用优保接口获取最近的急救中心电话，将页面显示中的“急救电话”和“</w:t>
      </w:r>
      <w:r>
        <w:rPr>
          <w:rFonts w:hint="eastAsia"/>
        </w:rPr>
        <w:t>一键救援</w:t>
      </w:r>
      <w:r>
        <w:rPr>
          <w:rFonts w:hint="eastAsia"/>
        </w:rPr>
        <w:t>”的电话号码统一固定为</w:t>
      </w:r>
      <w:r>
        <w:rPr>
          <w:rFonts w:hint="eastAsia"/>
        </w:rPr>
        <w:t>0</w:t>
      </w:r>
      <w:r>
        <w:t>10-</w:t>
      </w:r>
      <w:r w:rsidRPr="00AE63C0">
        <w:t xml:space="preserve"> 57390666</w:t>
      </w:r>
      <w:r>
        <w:t>。</w:t>
      </w:r>
      <w:bookmarkStart w:id="0" w:name="_GoBack"/>
      <w:bookmarkEnd w:id="0"/>
    </w:p>
    <w:sectPr w:rsidR="00AE63C0" w:rsidRPr="00AE6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-简">
    <w:altName w:val="Malgun Gothic Semilight"/>
    <w:charset w:val="86"/>
    <w:family w:val="auto"/>
    <w:pitch w:val="default"/>
    <w:sig w:usb0="00000000" w:usb1="080F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293AB2"/>
    <w:multiLevelType w:val="hybridMultilevel"/>
    <w:tmpl w:val="D88E6654"/>
    <w:lvl w:ilvl="0" w:tplc="4C8E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1E4DF0"/>
    <w:multiLevelType w:val="hybridMultilevel"/>
    <w:tmpl w:val="D3D4F438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820721"/>
    <w:multiLevelType w:val="hybridMultilevel"/>
    <w:tmpl w:val="2EEEA778"/>
    <w:lvl w:ilvl="0" w:tplc="E9F87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CCE1C6"/>
    <w:multiLevelType w:val="singleLevel"/>
    <w:tmpl w:val="5ECCE1C6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A"/>
    <w:rsid w:val="0060081D"/>
    <w:rsid w:val="00AE63C0"/>
    <w:rsid w:val="00B4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D39A3-1D06-40B0-A50A-58B26683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3C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AE63C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E63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ixin.healthlink.cn/xinhua/zhizun/rescue.html" TargetMode="External"/><Relationship Id="rId5" Type="http://schemas.openxmlformats.org/officeDocument/2006/relationships/hyperlink" Target="http://weixin.healthlink.cn/wpt/project/excellentHealth/emergencyRescu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2020-05-27T09:46:00Z</dcterms:created>
  <dcterms:modified xsi:type="dcterms:W3CDTF">2020-05-27T09:53:00Z</dcterms:modified>
</cp:coreProperties>
</file>