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772D" w14:textId="77777777" w:rsidR="004632D5" w:rsidRDefault="004632D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2EDD416" w14:textId="77777777" w:rsidR="004632D5" w:rsidRDefault="004632D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EE288F" w14:textId="77777777" w:rsidR="004632D5" w:rsidRDefault="004632D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396C440" w14:textId="77777777" w:rsidR="004632D5" w:rsidRDefault="004632D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69F39DF8" w14:textId="77777777" w:rsidR="004632D5" w:rsidRDefault="00754AD9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42002150" w14:textId="77777777" w:rsidR="004632D5" w:rsidRDefault="00754AD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新华商城服务卡</w:t>
      </w:r>
    </w:p>
    <w:p w14:paraId="1A0ADB52" w14:textId="77777777" w:rsidR="004632D5" w:rsidRDefault="00754AD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2D8CA9CA" w14:textId="77777777" w:rsidR="004632D5" w:rsidRDefault="004632D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085A6B6D" w14:textId="77777777" w:rsidR="004632D5" w:rsidRDefault="004632D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0FD7DB30" w14:textId="77777777" w:rsidR="004632D5" w:rsidRDefault="00754A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 xml:space="preserve">Version </w:t>
      </w:r>
      <w:r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 xml:space="preserve">.0 拟制 </w:t>
      </w:r>
    </w:p>
    <w:p w14:paraId="670088D1" w14:textId="77777777" w:rsidR="004632D5" w:rsidRDefault="00754A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作者：&lt;谭超、朱伟&gt;</w:t>
      </w:r>
    </w:p>
    <w:p w14:paraId="1A8DA59A" w14:textId="77777777" w:rsidR="004632D5" w:rsidRDefault="00754A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4716B918" w14:textId="77777777" w:rsidR="004632D5" w:rsidRDefault="00754A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20200617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4DC7B7BE" w14:textId="77777777" w:rsidR="004632D5" w:rsidRDefault="004632D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4632D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0CEB1" w14:textId="77777777" w:rsidR="004632D5" w:rsidRDefault="00754AD9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28660789" w14:textId="77777777" w:rsidR="004632D5" w:rsidRDefault="00754AD9">
          <w:pPr>
            <w:pStyle w:val="TOC2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773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新华商城服务卡接口说明</w:t>
            </w:r>
            <w:r>
              <w:tab/>
            </w:r>
            <w:fldSimple w:instr=" PAGEREF _Toc5773 ">
              <w:r>
                <w:t>5</w:t>
              </w:r>
            </w:fldSimple>
          </w:hyperlink>
        </w:p>
        <w:p w14:paraId="6D3BE531" w14:textId="77777777" w:rsidR="004632D5" w:rsidRDefault="00EB653C">
          <w:pPr>
            <w:pStyle w:val="TOC1"/>
            <w:tabs>
              <w:tab w:val="right" w:leader="dot" w:pos="8306"/>
            </w:tabs>
          </w:pPr>
          <w:hyperlink w:anchor="_Toc29912" w:history="1">
            <w:r w:rsidR="00754AD9"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 w:rsidR="00754AD9">
              <w:rPr>
                <w:rFonts w:ascii="微软雅黑" w:hAnsi="微软雅黑" w:cs="微软雅黑" w:hint="eastAsia"/>
              </w:rPr>
              <w:t>制卡接口</w:t>
            </w:r>
            <w:r w:rsidR="00754AD9">
              <w:tab/>
            </w:r>
            <w:fldSimple w:instr=" PAGEREF _Toc29912 ">
              <w:r w:rsidR="00754AD9">
                <w:t>5</w:t>
              </w:r>
            </w:fldSimple>
          </w:hyperlink>
        </w:p>
        <w:p w14:paraId="2DD47227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4435" w:history="1">
            <w:r w:rsidR="00754AD9">
              <w:rPr>
                <w:rFonts w:ascii="微软雅黑" w:eastAsia="微软雅黑" w:hAnsi="微软雅黑" w:cs="微软雅黑" w:hint="eastAsia"/>
              </w:rPr>
              <w:t>功能描述</w:t>
            </w:r>
            <w:r w:rsidR="00754AD9">
              <w:tab/>
            </w:r>
            <w:fldSimple w:instr=" PAGEREF _Toc4435 ">
              <w:r w:rsidR="00754AD9">
                <w:t>5</w:t>
              </w:r>
            </w:fldSimple>
          </w:hyperlink>
        </w:p>
        <w:p w14:paraId="4A2C04A1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22207" w:history="1">
            <w:r w:rsidR="00754AD9">
              <w:rPr>
                <w:rFonts w:ascii="微软雅黑" w:eastAsia="微软雅黑" w:hAnsi="微软雅黑" w:cs="微软雅黑" w:hint="eastAsia"/>
              </w:rPr>
              <w:t>请求方式</w:t>
            </w:r>
            <w:r w:rsidR="00754AD9">
              <w:tab/>
            </w:r>
            <w:fldSimple w:instr=" PAGEREF _Toc22207 ">
              <w:r w:rsidR="00754AD9">
                <w:t>5</w:t>
              </w:r>
            </w:fldSimple>
          </w:hyperlink>
        </w:p>
        <w:p w14:paraId="15BA72C0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13074" w:history="1">
            <w:r w:rsidR="00754AD9">
              <w:rPr>
                <w:rFonts w:ascii="微软雅黑" w:eastAsia="微软雅黑" w:hAnsi="微软雅黑" w:cs="微软雅黑" w:hint="eastAsia"/>
              </w:rPr>
              <w:t>接口地址</w:t>
            </w:r>
            <w:r w:rsidR="00754AD9">
              <w:tab/>
            </w:r>
            <w:fldSimple w:instr=" PAGEREF _Toc13074 ">
              <w:r w:rsidR="00754AD9">
                <w:t>5</w:t>
              </w:r>
            </w:fldSimple>
          </w:hyperlink>
        </w:p>
        <w:p w14:paraId="2CD0F68F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24771" w:history="1">
            <w:r w:rsidR="00754AD9">
              <w:rPr>
                <w:rFonts w:ascii="微软雅黑" w:eastAsia="微软雅黑" w:hAnsi="微软雅黑" w:cs="微软雅黑" w:hint="eastAsia"/>
              </w:rPr>
              <w:t>参数说明</w:t>
            </w:r>
            <w:r w:rsidR="00754AD9">
              <w:tab/>
            </w:r>
            <w:fldSimple w:instr=" PAGEREF _Toc24771 ">
              <w:r w:rsidR="00754AD9">
                <w:t>5</w:t>
              </w:r>
            </w:fldSimple>
          </w:hyperlink>
        </w:p>
        <w:p w14:paraId="678F9860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30306" w:history="1">
            <w:r w:rsidR="00754AD9">
              <w:rPr>
                <w:rFonts w:ascii="微软雅黑" w:eastAsia="微软雅黑" w:hAnsi="微软雅黑" w:cs="微软雅黑" w:hint="eastAsia"/>
              </w:rPr>
              <w:t>返回参数</w:t>
            </w:r>
            <w:r w:rsidR="00754AD9">
              <w:tab/>
            </w:r>
            <w:fldSimple w:instr=" PAGEREF _Toc30306 ">
              <w:r w:rsidR="00754AD9">
                <w:t>5</w:t>
              </w:r>
            </w:fldSimple>
          </w:hyperlink>
        </w:p>
        <w:p w14:paraId="0AD57F35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25951" w:history="1">
            <w:r w:rsidR="00754AD9">
              <w:rPr>
                <w:rFonts w:ascii="微软雅黑" w:eastAsia="微软雅黑" w:hAnsi="微软雅黑" w:cs="微软雅黑" w:hint="eastAsia"/>
              </w:rPr>
              <w:t>返回参数说明</w:t>
            </w:r>
            <w:r w:rsidR="00754AD9">
              <w:tab/>
            </w:r>
            <w:fldSimple w:instr=" PAGEREF _Toc25951 ">
              <w:r w:rsidR="00754AD9">
                <w:t>6</w:t>
              </w:r>
            </w:fldSimple>
          </w:hyperlink>
        </w:p>
        <w:p w14:paraId="3B7DD00C" w14:textId="77777777" w:rsidR="004632D5" w:rsidRDefault="00EB653C">
          <w:pPr>
            <w:pStyle w:val="TOC1"/>
            <w:tabs>
              <w:tab w:val="right" w:leader="dot" w:pos="8306"/>
            </w:tabs>
          </w:pPr>
          <w:hyperlink w:anchor="_Toc9483" w:history="1">
            <w:r w:rsidR="00754AD9">
              <w:rPr>
                <w:rFonts w:ascii="微软雅黑" w:eastAsia="微软雅黑" w:hAnsi="微软雅黑" w:cs="微软雅黑" w:hint="eastAsia"/>
                <w:bCs/>
                <w:szCs w:val="36"/>
              </w:rPr>
              <w:t>二、</w:t>
            </w:r>
            <w:r w:rsidR="00754AD9">
              <w:rPr>
                <w:rFonts w:ascii="微软雅黑" w:hAnsi="微软雅黑" w:cs="微软雅黑" w:hint="eastAsia"/>
              </w:rPr>
              <w:t>退卡接口</w:t>
            </w:r>
            <w:r w:rsidR="00754AD9">
              <w:tab/>
            </w:r>
            <w:fldSimple w:instr=" PAGEREF _Toc9483 ">
              <w:r w:rsidR="00754AD9">
                <w:t>6</w:t>
              </w:r>
            </w:fldSimple>
          </w:hyperlink>
        </w:p>
        <w:p w14:paraId="64A33440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11146" w:history="1">
            <w:r w:rsidR="00754AD9">
              <w:rPr>
                <w:rFonts w:ascii="微软雅黑" w:eastAsia="微软雅黑" w:hAnsi="微软雅黑" w:cs="微软雅黑" w:hint="eastAsia"/>
              </w:rPr>
              <w:t>功能描述</w:t>
            </w:r>
            <w:r w:rsidR="00754AD9">
              <w:tab/>
            </w:r>
            <w:fldSimple w:instr=" PAGEREF _Toc11146 ">
              <w:r w:rsidR="00754AD9">
                <w:t>6</w:t>
              </w:r>
            </w:fldSimple>
          </w:hyperlink>
        </w:p>
        <w:p w14:paraId="6418578F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17715" w:history="1">
            <w:r w:rsidR="00754AD9">
              <w:rPr>
                <w:rFonts w:ascii="微软雅黑" w:eastAsia="微软雅黑" w:hAnsi="微软雅黑" w:cs="微软雅黑" w:hint="eastAsia"/>
              </w:rPr>
              <w:t>请求方式</w:t>
            </w:r>
            <w:r w:rsidR="00754AD9">
              <w:tab/>
            </w:r>
            <w:fldSimple w:instr=" PAGEREF _Toc17715 ">
              <w:r w:rsidR="00754AD9">
                <w:t>6</w:t>
              </w:r>
            </w:fldSimple>
          </w:hyperlink>
        </w:p>
        <w:p w14:paraId="14E400C3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14265" w:history="1">
            <w:r w:rsidR="00754AD9">
              <w:rPr>
                <w:rFonts w:ascii="微软雅黑" w:eastAsia="微软雅黑" w:hAnsi="微软雅黑" w:cs="微软雅黑" w:hint="eastAsia"/>
              </w:rPr>
              <w:t>接口地址</w:t>
            </w:r>
            <w:r w:rsidR="00754AD9">
              <w:tab/>
            </w:r>
            <w:fldSimple w:instr=" PAGEREF _Toc14265 ">
              <w:r w:rsidR="00754AD9">
                <w:t>7</w:t>
              </w:r>
            </w:fldSimple>
          </w:hyperlink>
        </w:p>
        <w:p w14:paraId="09FDFD54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3284" w:history="1">
            <w:r w:rsidR="00754AD9">
              <w:rPr>
                <w:rFonts w:ascii="微软雅黑" w:eastAsia="微软雅黑" w:hAnsi="微软雅黑" w:cs="微软雅黑" w:hint="eastAsia"/>
              </w:rPr>
              <w:t>参数说明</w:t>
            </w:r>
            <w:r w:rsidR="00754AD9">
              <w:tab/>
            </w:r>
            <w:fldSimple w:instr=" PAGEREF _Toc3284 ">
              <w:r w:rsidR="00754AD9">
                <w:t>7</w:t>
              </w:r>
            </w:fldSimple>
          </w:hyperlink>
        </w:p>
        <w:p w14:paraId="6FEC33BD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1518" w:history="1">
            <w:r w:rsidR="00754AD9">
              <w:rPr>
                <w:rFonts w:ascii="微软雅黑" w:eastAsia="微软雅黑" w:hAnsi="微软雅黑" w:cs="微软雅黑" w:hint="eastAsia"/>
              </w:rPr>
              <w:t>返回参数</w:t>
            </w:r>
            <w:r w:rsidR="00754AD9">
              <w:tab/>
            </w:r>
            <w:fldSimple w:instr=" PAGEREF _Toc1518 ">
              <w:r w:rsidR="00754AD9">
                <w:t>7</w:t>
              </w:r>
            </w:fldSimple>
          </w:hyperlink>
        </w:p>
        <w:p w14:paraId="5389CAA7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30226" w:history="1">
            <w:r w:rsidR="00754AD9">
              <w:rPr>
                <w:rFonts w:ascii="微软雅黑" w:eastAsia="微软雅黑" w:hAnsi="微软雅黑" w:cs="微软雅黑" w:hint="eastAsia"/>
              </w:rPr>
              <w:t>返回参数说明</w:t>
            </w:r>
            <w:r w:rsidR="00754AD9">
              <w:tab/>
            </w:r>
            <w:fldSimple w:instr=" PAGEREF _Toc30226 ">
              <w:r w:rsidR="00754AD9">
                <w:t>7</w:t>
              </w:r>
            </w:fldSimple>
          </w:hyperlink>
        </w:p>
        <w:p w14:paraId="68303F35" w14:textId="77777777" w:rsidR="004632D5" w:rsidRDefault="00EB653C">
          <w:pPr>
            <w:pStyle w:val="TOC1"/>
            <w:tabs>
              <w:tab w:val="right" w:leader="dot" w:pos="8306"/>
            </w:tabs>
          </w:pPr>
          <w:hyperlink w:anchor="_Toc1338" w:history="1">
            <w:r w:rsidR="00754AD9">
              <w:rPr>
                <w:rFonts w:ascii="微软雅黑" w:eastAsia="微软雅黑" w:hAnsi="微软雅黑" w:cs="微软雅黑" w:hint="eastAsia"/>
                <w:bCs/>
                <w:szCs w:val="36"/>
              </w:rPr>
              <w:t>三、</w:t>
            </w:r>
            <w:r w:rsidR="00754AD9">
              <w:rPr>
                <w:rFonts w:ascii="微软雅黑" w:hAnsi="微软雅黑" w:cs="微软雅黑" w:hint="eastAsia"/>
              </w:rPr>
              <w:t>获取用户信息接口</w:t>
            </w:r>
            <w:r w:rsidR="00754AD9">
              <w:tab/>
            </w:r>
            <w:fldSimple w:instr=" PAGEREF _Toc1338 ">
              <w:r w:rsidR="00754AD9">
                <w:t>8</w:t>
              </w:r>
            </w:fldSimple>
          </w:hyperlink>
        </w:p>
        <w:p w14:paraId="1DF5CC97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9013" w:history="1">
            <w:r w:rsidR="00754AD9">
              <w:rPr>
                <w:rFonts w:ascii="微软雅黑" w:eastAsia="微软雅黑" w:hAnsi="微软雅黑" w:cs="微软雅黑" w:hint="eastAsia"/>
              </w:rPr>
              <w:t>功能描述</w:t>
            </w:r>
            <w:r w:rsidR="00754AD9">
              <w:tab/>
            </w:r>
            <w:fldSimple w:instr=" PAGEREF _Toc9013 ">
              <w:r w:rsidR="00754AD9">
                <w:t>8</w:t>
              </w:r>
            </w:fldSimple>
          </w:hyperlink>
        </w:p>
        <w:p w14:paraId="79B68BC0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26720" w:history="1">
            <w:r w:rsidR="00754AD9">
              <w:rPr>
                <w:rFonts w:ascii="微软雅黑" w:eastAsia="微软雅黑" w:hAnsi="微软雅黑" w:cs="微软雅黑" w:hint="eastAsia"/>
              </w:rPr>
              <w:t>请求方式</w:t>
            </w:r>
            <w:r w:rsidR="00754AD9">
              <w:tab/>
            </w:r>
            <w:fldSimple w:instr=" PAGEREF _Toc26720 ">
              <w:r w:rsidR="00754AD9">
                <w:t>8</w:t>
              </w:r>
            </w:fldSimple>
          </w:hyperlink>
        </w:p>
        <w:p w14:paraId="6B1C4F37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30526" w:history="1">
            <w:r w:rsidR="00754AD9">
              <w:rPr>
                <w:rFonts w:ascii="微软雅黑" w:eastAsia="微软雅黑" w:hAnsi="微软雅黑" w:cs="微软雅黑" w:hint="eastAsia"/>
              </w:rPr>
              <w:t>接口地址</w:t>
            </w:r>
            <w:r w:rsidR="00754AD9">
              <w:tab/>
            </w:r>
            <w:fldSimple w:instr=" PAGEREF _Toc30526 ">
              <w:r w:rsidR="00754AD9">
                <w:t>8</w:t>
              </w:r>
            </w:fldSimple>
          </w:hyperlink>
        </w:p>
        <w:p w14:paraId="3817E498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15479" w:history="1">
            <w:r w:rsidR="00754AD9">
              <w:rPr>
                <w:rFonts w:ascii="微软雅黑" w:eastAsia="微软雅黑" w:hAnsi="微软雅黑" w:cs="微软雅黑" w:hint="eastAsia"/>
              </w:rPr>
              <w:t>请求参数示例</w:t>
            </w:r>
            <w:r w:rsidR="00754AD9">
              <w:tab/>
            </w:r>
            <w:fldSimple w:instr=" PAGEREF _Toc15479 ">
              <w:r w:rsidR="00754AD9">
                <w:t>8</w:t>
              </w:r>
            </w:fldSimple>
          </w:hyperlink>
        </w:p>
        <w:p w14:paraId="07A97F8D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12414" w:history="1">
            <w:r w:rsidR="00754AD9">
              <w:rPr>
                <w:rFonts w:ascii="微软雅黑" w:eastAsia="微软雅黑" w:hAnsi="微软雅黑" w:cs="微软雅黑" w:hint="eastAsia"/>
              </w:rPr>
              <w:t>参数说明</w:t>
            </w:r>
            <w:r w:rsidR="00754AD9">
              <w:tab/>
            </w:r>
            <w:fldSimple w:instr=" PAGEREF _Toc12414 ">
              <w:r w:rsidR="00754AD9">
                <w:t>8</w:t>
              </w:r>
            </w:fldSimple>
          </w:hyperlink>
        </w:p>
        <w:p w14:paraId="0C8F0005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32195" w:history="1">
            <w:r w:rsidR="00754AD9">
              <w:rPr>
                <w:rFonts w:ascii="微软雅黑" w:eastAsia="微软雅黑" w:hAnsi="微软雅黑" w:cs="微软雅黑" w:hint="eastAsia"/>
              </w:rPr>
              <w:t>返回参数</w:t>
            </w:r>
            <w:r w:rsidR="00754AD9">
              <w:tab/>
            </w:r>
            <w:fldSimple w:instr=" PAGEREF _Toc32195 ">
              <w:r w:rsidR="00754AD9">
                <w:t>8</w:t>
              </w:r>
            </w:fldSimple>
          </w:hyperlink>
        </w:p>
        <w:p w14:paraId="65007158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31898" w:history="1">
            <w:r w:rsidR="00754AD9">
              <w:rPr>
                <w:rFonts w:ascii="微软雅黑" w:eastAsia="微软雅黑" w:hAnsi="微软雅黑" w:cs="微软雅黑" w:hint="eastAsia"/>
              </w:rPr>
              <w:t>返回参数说明</w:t>
            </w:r>
            <w:r w:rsidR="00754AD9">
              <w:tab/>
            </w:r>
            <w:fldSimple w:instr=" PAGEREF _Toc31898 ">
              <w:r w:rsidR="00754AD9">
                <w:t>9</w:t>
              </w:r>
            </w:fldSimple>
          </w:hyperlink>
        </w:p>
        <w:p w14:paraId="5D091947" w14:textId="77777777" w:rsidR="004632D5" w:rsidRDefault="00EB653C">
          <w:pPr>
            <w:pStyle w:val="TOC1"/>
            <w:tabs>
              <w:tab w:val="right" w:leader="dot" w:pos="8306"/>
            </w:tabs>
          </w:pPr>
          <w:hyperlink w:anchor="_Toc25620" w:history="1">
            <w:r w:rsidR="00754AD9">
              <w:rPr>
                <w:rFonts w:ascii="微软雅黑" w:eastAsia="微软雅黑" w:hAnsi="微软雅黑" w:cs="微软雅黑" w:hint="eastAsia"/>
                <w:bCs/>
                <w:szCs w:val="36"/>
              </w:rPr>
              <w:t>四、卡列表服务使用接口</w:t>
            </w:r>
            <w:r w:rsidR="00754AD9">
              <w:tab/>
            </w:r>
            <w:fldSimple w:instr=" PAGEREF _Toc25620 ">
              <w:r w:rsidR="00754AD9">
                <w:t>9</w:t>
              </w:r>
            </w:fldSimple>
          </w:hyperlink>
        </w:p>
        <w:p w14:paraId="411BB09B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31190" w:history="1">
            <w:r w:rsidR="00754AD9">
              <w:rPr>
                <w:rFonts w:ascii="微软雅黑" w:eastAsia="微软雅黑" w:hAnsi="微软雅黑" w:cs="微软雅黑" w:hint="eastAsia"/>
              </w:rPr>
              <w:t>功能描述</w:t>
            </w:r>
            <w:r w:rsidR="00754AD9">
              <w:tab/>
            </w:r>
            <w:fldSimple w:instr=" PAGEREF _Toc31190 ">
              <w:r w:rsidR="00754AD9">
                <w:t>9</w:t>
              </w:r>
            </w:fldSimple>
          </w:hyperlink>
        </w:p>
        <w:p w14:paraId="5E52EECB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11122" w:history="1">
            <w:r w:rsidR="00754AD9">
              <w:rPr>
                <w:rFonts w:ascii="微软雅黑" w:eastAsia="微软雅黑" w:hAnsi="微软雅黑" w:cs="微软雅黑" w:hint="eastAsia"/>
              </w:rPr>
              <w:t>请求方式</w:t>
            </w:r>
            <w:r w:rsidR="00754AD9">
              <w:tab/>
            </w:r>
            <w:fldSimple w:instr=" PAGEREF _Toc11122 ">
              <w:r w:rsidR="00754AD9">
                <w:t>9</w:t>
              </w:r>
            </w:fldSimple>
          </w:hyperlink>
        </w:p>
        <w:p w14:paraId="2E9FBC56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30629" w:history="1">
            <w:r w:rsidR="00754AD9">
              <w:rPr>
                <w:rFonts w:ascii="微软雅黑" w:eastAsia="微软雅黑" w:hAnsi="微软雅黑" w:cs="微软雅黑" w:hint="eastAsia"/>
              </w:rPr>
              <w:t>请求地址</w:t>
            </w:r>
            <w:r w:rsidR="00754AD9">
              <w:tab/>
            </w:r>
            <w:fldSimple w:instr=" PAGEREF _Toc30629 ">
              <w:r w:rsidR="00754AD9">
                <w:t>10</w:t>
              </w:r>
            </w:fldSimple>
          </w:hyperlink>
        </w:p>
        <w:p w14:paraId="4108F9DF" w14:textId="77777777" w:rsidR="004632D5" w:rsidRDefault="00EB653C">
          <w:pPr>
            <w:pStyle w:val="TOC3"/>
            <w:tabs>
              <w:tab w:val="right" w:leader="dot" w:pos="8306"/>
            </w:tabs>
          </w:pPr>
          <w:hyperlink w:anchor="_Toc740" w:history="1">
            <w:r w:rsidR="00754AD9">
              <w:t xml:space="preserve">1. </w:t>
            </w:r>
            <w:r w:rsidR="00754AD9">
              <w:rPr>
                <w:rFonts w:hint="eastAsia"/>
              </w:rPr>
              <w:t>重疾绿通卡</w:t>
            </w:r>
            <w:r w:rsidR="00754AD9">
              <w:tab/>
            </w:r>
            <w:fldSimple w:instr=" PAGEREF _Toc740 ">
              <w:r w:rsidR="00754AD9">
                <w:t>10</w:t>
              </w:r>
            </w:fldSimple>
          </w:hyperlink>
        </w:p>
        <w:p w14:paraId="1066B68F" w14:textId="77777777" w:rsidR="004632D5" w:rsidRDefault="00EB653C">
          <w:pPr>
            <w:pStyle w:val="TOC3"/>
            <w:tabs>
              <w:tab w:val="right" w:leader="dot" w:pos="8306"/>
            </w:tabs>
          </w:pPr>
          <w:hyperlink w:anchor="_Toc6352" w:history="1">
            <w:r w:rsidR="00754AD9">
              <w:t xml:space="preserve">2. </w:t>
            </w:r>
            <w:r w:rsidR="00754AD9">
              <w:rPr>
                <w:rFonts w:hint="eastAsia"/>
              </w:rPr>
              <w:t>健康服务卡</w:t>
            </w:r>
            <w:r w:rsidR="00754AD9">
              <w:tab/>
            </w:r>
            <w:fldSimple w:instr=" PAGEREF _Toc6352 ">
              <w:r w:rsidR="00754AD9">
                <w:t>10</w:t>
              </w:r>
            </w:fldSimple>
          </w:hyperlink>
        </w:p>
        <w:p w14:paraId="4F76378F" w14:textId="77777777" w:rsidR="004632D5" w:rsidRDefault="00EB653C">
          <w:pPr>
            <w:pStyle w:val="TOC3"/>
            <w:tabs>
              <w:tab w:val="right" w:leader="dot" w:pos="8306"/>
            </w:tabs>
          </w:pPr>
          <w:hyperlink w:anchor="_Toc23173" w:history="1">
            <w:r w:rsidR="00754AD9">
              <w:t xml:space="preserve">3. </w:t>
            </w:r>
            <w:r w:rsidR="00754AD9">
              <w:rPr>
                <w:rFonts w:hint="eastAsia"/>
              </w:rPr>
              <w:t>健康至尊服务卡</w:t>
            </w:r>
            <w:r w:rsidR="00754AD9">
              <w:tab/>
            </w:r>
            <w:fldSimple w:instr=" PAGEREF _Toc23173 ">
              <w:r w:rsidR="00754AD9">
                <w:t>10</w:t>
              </w:r>
            </w:fldSimple>
          </w:hyperlink>
        </w:p>
        <w:p w14:paraId="053E37DA" w14:textId="77777777" w:rsidR="004632D5" w:rsidRDefault="00EB653C">
          <w:pPr>
            <w:pStyle w:val="TOC3"/>
            <w:tabs>
              <w:tab w:val="right" w:leader="dot" w:pos="8306"/>
            </w:tabs>
          </w:pPr>
          <w:hyperlink w:anchor="_Toc19372" w:history="1">
            <w:r w:rsidR="00754AD9">
              <w:t xml:space="preserve">4. </w:t>
            </w:r>
            <w:r w:rsidR="00754AD9">
              <w:rPr>
                <w:rFonts w:hint="eastAsia"/>
              </w:rPr>
              <w:t>电话医生服务卡</w:t>
            </w:r>
            <w:r w:rsidR="00754AD9">
              <w:tab/>
            </w:r>
            <w:fldSimple w:instr=" PAGEREF _Toc19372 ">
              <w:r w:rsidR="00754AD9">
                <w:t>11</w:t>
              </w:r>
            </w:fldSimple>
          </w:hyperlink>
        </w:p>
        <w:p w14:paraId="3EF163F0" w14:textId="77777777" w:rsidR="004632D5" w:rsidRDefault="00EB653C">
          <w:pPr>
            <w:pStyle w:val="TOC1"/>
            <w:tabs>
              <w:tab w:val="right" w:leader="dot" w:pos="8306"/>
            </w:tabs>
          </w:pPr>
          <w:hyperlink w:anchor="_Toc21329" w:history="1">
            <w:r w:rsidR="00754AD9">
              <w:rPr>
                <w:rFonts w:ascii="微软雅黑" w:eastAsia="微软雅黑" w:hAnsi="微软雅黑" w:cs="微软雅黑" w:hint="eastAsia"/>
                <w:bCs/>
                <w:szCs w:val="36"/>
              </w:rPr>
              <w:t>五、 卡列表中新卡激活</w:t>
            </w:r>
            <w:r w:rsidR="00754AD9">
              <w:tab/>
            </w:r>
            <w:fldSimple w:instr=" PAGEREF _Toc21329 ">
              <w:r w:rsidR="00754AD9">
                <w:t>11</w:t>
              </w:r>
            </w:fldSimple>
          </w:hyperlink>
        </w:p>
        <w:p w14:paraId="4D93BB70" w14:textId="77777777" w:rsidR="004632D5" w:rsidRDefault="00EB653C">
          <w:pPr>
            <w:pStyle w:val="TOC2"/>
            <w:tabs>
              <w:tab w:val="right" w:leader="dot" w:pos="8306"/>
            </w:tabs>
          </w:pPr>
          <w:hyperlink w:anchor="_Toc28991" w:history="1">
            <w:r w:rsidR="00754AD9">
              <w:rPr>
                <w:rFonts w:ascii="微软雅黑" w:eastAsia="微软雅黑" w:hAnsi="微软雅黑" w:cs="微软雅黑" w:hint="eastAsia"/>
              </w:rPr>
              <w:t>功能及地址描述</w:t>
            </w:r>
            <w:r w:rsidR="00754AD9">
              <w:tab/>
            </w:r>
            <w:fldSimple w:instr=" PAGEREF _Toc28991 ">
              <w:r w:rsidR="00754AD9">
                <w:t>11</w:t>
              </w:r>
            </w:fldSimple>
          </w:hyperlink>
        </w:p>
        <w:p w14:paraId="378A9BF1" w14:textId="77777777" w:rsidR="004632D5" w:rsidRDefault="00754AD9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5B8D47BD" w14:textId="77777777" w:rsidR="002B4725" w:rsidRDefault="002B4725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5605F9AC" w14:textId="77777777" w:rsidR="004632D5" w:rsidRDefault="00754AD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4632D5" w14:paraId="4F3C8AA9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E48176C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6EB75F33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BCC26FC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20043FA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4632D5" w14:paraId="2EEA23AC" w14:textId="77777777">
        <w:tc>
          <w:tcPr>
            <w:tcW w:w="1661" w:type="dxa"/>
            <w:tcBorders>
              <w:top w:val="nil"/>
              <w:bottom w:val="nil"/>
            </w:tcBorders>
          </w:tcPr>
          <w:p w14:paraId="60A0621D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bottom w:val="nil"/>
            </w:tcBorders>
          </w:tcPr>
          <w:p w14:paraId="03E0E1E2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20200617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14:paraId="65464B6E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初始版本（一、二、三）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54C89ADE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4632D5" w14:paraId="0861ECC8" w14:textId="77777777" w:rsidTr="00093E5B">
        <w:tc>
          <w:tcPr>
            <w:tcW w:w="1661" w:type="dxa"/>
            <w:tcBorders>
              <w:top w:val="nil"/>
              <w:bottom w:val="nil"/>
            </w:tcBorders>
          </w:tcPr>
          <w:p w14:paraId="67673BF9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nil"/>
              <w:bottom w:val="nil"/>
            </w:tcBorders>
          </w:tcPr>
          <w:p w14:paraId="7E74AC06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20200617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14:paraId="5CF869F3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初始版本（四、五）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41056E36" w14:textId="77777777"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093E5B" w14:paraId="1F4D8943" w14:textId="77777777">
        <w:tc>
          <w:tcPr>
            <w:tcW w:w="1661" w:type="dxa"/>
            <w:tcBorders>
              <w:top w:val="nil"/>
            </w:tcBorders>
          </w:tcPr>
          <w:p w14:paraId="0BF9D063" w14:textId="78D9B9ED" w:rsidR="00093E5B" w:rsidRDefault="00093E5B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焦英莲</w:t>
            </w:r>
          </w:p>
        </w:tc>
        <w:tc>
          <w:tcPr>
            <w:tcW w:w="1669" w:type="dxa"/>
            <w:tcBorders>
              <w:top w:val="nil"/>
            </w:tcBorders>
          </w:tcPr>
          <w:p w14:paraId="09BC1001" w14:textId="087CCFFF" w:rsidR="00093E5B" w:rsidRDefault="00093E5B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20200716</w:t>
            </w:r>
          </w:p>
        </w:tc>
        <w:tc>
          <w:tcPr>
            <w:tcW w:w="4954" w:type="dxa"/>
            <w:tcBorders>
              <w:top w:val="nil"/>
            </w:tcBorders>
          </w:tcPr>
          <w:p w14:paraId="0E5D7EF5" w14:textId="77777777" w:rsidR="00093E5B" w:rsidRDefault="00093E5B">
            <w:pPr>
              <w:spacing w:before="40" w:after="40"/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</w:rPr>
              <w:t>制卡接口中新增一个产品（</w:t>
            </w:r>
            <w:r w:rsidRPr="002628C0">
              <w:rPr>
                <w:color w:val="FF0000"/>
              </w:rPr>
              <w:t>I20AZ4</w:t>
            </w:r>
            <w:r>
              <w:rPr>
                <w:rFonts w:hint="eastAsia"/>
                <w:color w:val="FF0000"/>
              </w:rPr>
              <w:t>）</w:t>
            </w:r>
          </w:p>
          <w:p w14:paraId="0EBEA605" w14:textId="76BB88B7" w:rsidR="00093E5B" w:rsidRDefault="00093E5B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卡列表服务使用接口中，重疾绿通卡新增此产品</w:t>
            </w:r>
          </w:p>
        </w:tc>
        <w:tc>
          <w:tcPr>
            <w:tcW w:w="1584" w:type="dxa"/>
            <w:tcBorders>
              <w:top w:val="nil"/>
            </w:tcBorders>
          </w:tcPr>
          <w:p w14:paraId="42F3D560" w14:textId="581570D2" w:rsidR="00093E5B" w:rsidRDefault="00093E5B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V2.0</w:t>
            </w:r>
          </w:p>
        </w:tc>
      </w:tr>
    </w:tbl>
    <w:p w14:paraId="2FC55BFF" w14:textId="77777777" w:rsidR="004632D5" w:rsidRDefault="004632D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16706F9" w14:textId="77777777" w:rsidR="004632D5" w:rsidRDefault="00754AD9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lastRenderedPageBreak/>
        <w:br w:type="page"/>
      </w:r>
    </w:p>
    <w:p w14:paraId="28836749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5773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新华商城服务卡接口说明</w:t>
      </w:r>
      <w:bookmarkEnd w:id="1"/>
    </w:p>
    <w:p w14:paraId="541E136A" w14:textId="77777777" w:rsidR="004632D5" w:rsidRDefault="00754A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29912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制卡接口</w:t>
      </w:r>
      <w:bookmarkEnd w:id="2"/>
    </w:p>
    <w:p w14:paraId="20DBB6AE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4435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27FBFDA4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制卡并返回</w:t>
      </w:r>
    </w:p>
    <w:p w14:paraId="093E3A8C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22207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3358C8A7" w14:textId="77777777" w:rsidR="004632D5" w:rsidRDefault="00754AD9">
      <w:pPr>
        <w:ind w:firstLine="42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</w:t>
      </w:r>
      <w:r>
        <w:rPr>
          <w:rFonts w:ascii="微软雅黑" w:eastAsia="微软雅黑" w:hAnsi="微软雅黑" w:cs="微软雅黑"/>
          <w:sz w:val="18"/>
          <w:szCs w:val="21"/>
        </w:rPr>
        <w:t>ET</w:t>
      </w:r>
    </w:p>
    <w:p w14:paraId="7016868E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13074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2B34F843" w14:textId="77777777" w:rsidR="004632D5" w:rsidRDefault="00754AD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>
        <w:rPr>
          <w:rFonts w:ascii="微软雅黑" w:eastAsia="微软雅黑" w:hAnsi="微软雅黑" w:cs="微软雅黑"/>
          <w:sz w:val="18"/>
          <w:szCs w:val="18"/>
        </w:rPr>
        <w:t>https://wptapi</w:t>
      </w:r>
      <w:r>
        <w:rPr>
          <w:rFonts w:ascii="微软雅黑" w:eastAsia="微软雅黑" w:hAnsi="微软雅黑" w:cs="微软雅黑" w:hint="eastAsia"/>
          <w:sz w:val="18"/>
          <w:szCs w:val="18"/>
        </w:rPr>
        <w:t>int</w:t>
      </w:r>
      <w:r>
        <w:rPr>
          <w:rFonts w:ascii="微软雅黑" w:eastAsia="微软雅黑" w:hAnsi="微软雅黑" w:cs="微软雅黑"/>
          <w:sz w:val="18"/>
          <w:szCs w:val="18"/>
        </w:rPr>
        <w:t>.healthlink.cn/wpt-api-interface/xinhua/service/card/{productCode}</w:t>
      </w:r>
    </w:p>
    <w:p w14:paraId="2A24F3CA" w14:textId="77777777" w:rsidR="004632D5" w:rsidRDefault="00754AD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>
        <w:rPr>
          <w:rFonts w:ascii="微软雅黑" w:eastAsia="微软雅黑" w:hAnsi="微软雅黑" w:cs="微软雅黑"/>
          <w:sz w:val="18"/>
          <w:szCs w:val="18"/>
        </w:rPr>
        <w:t>https://wpttest.healthlink.cn/wpt-api-interface/xinhua/service/card/{productCode}</w:t>
      </w:r>
    </w:p>
    <w:p w14:paraId="66A950DE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24771"/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4632D5" w14:paraId="2926F797" w14:textId="77777777">
        <w:tc>
          <w:tcPr>
            <w:tcW w:w="1668" w:type="dxa"/>
            <w:shd w:val="clear" w:color="auto" w:fill="BFBFBF"/>
          </w:tcPr>
          <w:p w14:paraId="08902F3E" w14:textId="77777777"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E7101CB" w14:textId="77777777"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705E78EC" w14:textId="77777777" w:rsidR="004632D5" w:rsidRDefault="00754AD9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7351EE11" w14:textId="77777777"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4632D5" w14:paraId="2DE5479A" w14:textId="77777777">
        <w:tc>
          <w:tcPr>
            <w:tcW w:w="1668" w:type="dxa"/>
          </w:tcPr>
          <w:p w14:paraId="56F5279B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</w:p>
        </w:tc>
        <w:tc>
          <w:tcPr>
            <w:tcW w:w="993" w:type="dxa"/>
          </w:tcPr>
          <w:p w14:paraId="15FD57A7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3185C30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489571F5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产品id：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B19AD9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（新华卓越健康至尊服务卡）</w:t>
            </w:r>
          </w:p>
          <w:p w14:paraId="284199A6" w14:textId="77777777"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I20AV7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（新华健康电子商城健康至尊服务卡）</w:t>
            </w:r>
          </w:p>
          <w:p w14:paraId="77B04061" w14:textId="77777777"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Q18AD7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（新华卓越健康服务卡）</w:t>
            </w:r>
          </w:p>
          <w:p w14:paraId="3FA2C997" w14:textId="77777777"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I20AV6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（新华健康电子商城健康服务卡）</w:t>
            </w:r>
          </w:p>
          <w:p w14:paraId="631C8589" w14:textId="77777777"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I19BC4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（新华卓越电话医生服务卡）</w:t>
            </w:r>
          </w:p>
          <w:p w14:paraId="583BD73F" w14:textId="77777777"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I20AU9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（新华健康电子商城电话医生卡）</w:t>
            </w:r>
          </w:p>
          <w:p w14:paraId="0ABD7D1B" w14:textId="77777777"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Q18AB0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（新华卓越重疾绿通服务）</w:t>
            </w:r>
          </w:p>
          <w:p w14:paraId="227539E5" w14:textId="77777777"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I20AV0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（新华健康电子商城重疾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卡）</w:t>
            </w:r>
          </w:p>
          <w:p w14:paraId="063ACBCE" w14:textId="77777777"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I20AQ6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新华健康服务卡）</w:t>
            </w:r>
          </w:p>
          <w:p w14:paraId="18A94780" w14:textId="77777777"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I20AQ7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新华健康至尊服务卡）</w:t>
            </w:r>
          </w:p>
          <w:p w14:paraId="3128ACAD" w14:textId="77777777"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I20AP0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新华电话医生卡）</w:t>
            </w:r>
          </w:p>
          <w:p w14:paraId="3AFE790A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I20AP1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2020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新华健康重疾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卡）</w:t>
            </w:r>
          </w:p>
          <w:p w14:paraId="00754503" w14:textId="31A0B012" w:rsidR="002628C0" w:rsidRDefault="002628C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 w:rsidRPr="002628C0">
              <w:rPr>
                <w:color w:val="FF0000"/>
              </w:rPr>
              <w:t>I20AZ4</w:t>
            </w:r>
            <w:r w:rsidRPr="002628C0">
              <w:rPr>
                <w:rFonts w:hint="eastAsia"/>
                <w:color w:val="FF0000"/>
              </w:rPr>
              <w:t>（</w:t>
            </w:r>
            <w:r w:rsidRPr="002628C0">
              <w:rPr>
                <w:rFonts w:hint="eastAsia"/>
                <w:color w:val="FF0000"/>
              </w:rPr>
              <w:t>新华健康重疾卡直播采购项目</w:t>
            </w:r>
            <w:r w:rsidRPr="002628C0">
              <w:rPr>
                <w:rFonts w:hint="eastAsia"/>
                <w:color w:val="FF0000"/>
              </w:rPr>
              <w:t>）</w:t>
            </w:r>
          </w:p>
        </w:tc>
      </w:tr>
    </w:tbl>
    <w:p w14:paraId="4FF8ABAC" w14:textId="77777777" w:rsidR="004632D5" w:rsidRDefault="004632D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1DECAD4" w14:textId="77777777" w:rsidR="004632D5" w:rsidRDefault="004632D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2B17E103" w14:textId="77777777" w:rsidR="004632D5" w:rsidRDefault="00754A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7" w:name="_Toc30306"/>
      <w:r>
        <w:rPr>
          <w:rFonts w:ascii="微软雅黑" w:eastAsia="微软雅黑" w:hAnsi="微软雅黑" w:cs="微软雅黑" w:hint="eastAsia"/>
        </w:rPr>
        <w:t>返回参数</w:t>
      </w:r>
      <w:bookmarkEnd w:id="7"/>
    </w:p>
    <w:p w14:paraId="4E1FFA32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3BCE1C4B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6D2031B3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lastRenderedPageBreak/>
        <w:tab/>
        <w:t>"message": "成功",</w:t>
      </w:r>
    </w:p>
    <w:p w14:paraId="071F92AC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>
        <w:rPr>
          <w:rFonts w:ascii="微软雅黑" w:eastAsia="微软雅黑" w:hAnsi="微软雅黑" w:cs="宋体"/>
          <w:sz w:val="18"/>
          <w:szCs w:val="18"/>
        </w:rPr>
        <w:t>[</w:t>
      </w: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14A80A9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>"card</w:t>
      </w:r>
      <w:r>
        <w:rPr>
          <w:rFonts w:ascii="微软雅黑" w:eastAsia="微软雅黑" w:hAnsi="微软雅黑" w:cs="宋体"/>
          <w:sz w:val="18"/>
          <w:szCs w:val="18"/>
        </w:rPr>
        <w:t>Num</w:t>
      </w:r>
      <w:r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XHZY32659874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14:paraId="0236CBBC" w14:textId="77777777" w:rsidR="004632D5" w:rsidRDefault="00754AD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checkCode</w:t>
      </w:r>
      <w:r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123456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0B3293D6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>
        <w:rPr>
          <w:rFonts w:ascii="微软雅黑" w:eastAsia="微软雅黑" w:hAnsi="微软雅黑" w:cs="宋体"/>
          <w:sz w:val="18"/>
          <w:szCs w:val="18"/>
        </w:rPr>
        <w:t>]</w:t>
      </w:r>
    </w:p>
    <w:p w14:paraId="2E5E367D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6F5D174A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25951"/>
      <w:r>
        <w:rPr>
          <w:rFonts w:ascii="微软雅黑" w:eastAsia="微软雅黑" w:hAnsi="微软雅黑" w:cs="微软雅黑" w:hint="eastAsia"/>
        </w:rPr>
        <w:t>返回参数说明</w:t>
      </w:r>
      <w:bookmarkEnd w:id="8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4632D5" w14:paraId="7A3565E2" w14:textId="77777777">
        <w:trPr>
          <w:trHeight w:val="464"/>
        </w:trPr>
        <w:tc>
          <w:tcPr>
            <w:tcW w:w="2235" w:type="dxa"/>
          </w:tcPr>
          <w:p w14:paraId="6153642F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57374FB1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7FF9135C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1168BD5D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4632D5" w14:paraId="24228EED" w14:textId="77777777">
        <w:tc>
          <w:tcPr>
            <w:tcW w:w="2235" w:type="dxa"/>
          </w:tcPr>
          <w:p w14:paraId="6D928BC8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2A095B16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43F83654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4491E77" w14:textId="77777777"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4632D5" w14:paraId="6A598014" w14:textId="77777777">
        <w:tc>
          <w:tcPr>
            <w:tcW w:w="2235" w:type="dxa"/>
          </w:tcPr>
          <w:p w14:paraId="5CD1EFD0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7CE9F6F8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36B48453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6454449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 w14:paraId="4AB98306" w14:textId="77777777">
        <w:tc>
          <w:tcPr>
            <w:tcW w:w="2235" w:type="dxa"/>
            <w:shd w:val="clear" w:color="auto" w:fill="auto"/>
          </w:tcPr>
          <w:p w14:paraId="06937E20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cardNum</w:t>
            </w:r>
          </w:p>
        </w:tc>
        <w:tc>
          <w:tcPr>
            <w:tcW w:w="1701" w:type="dxa"/>
            <w:shd w:val="clear" w:color="auto" w:fill="auto"/>
          </w:tcPr>
          <w:p w14:paraId="635A3297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卡号</w:t>
            </w:r>
          </w:p>
        </w:tc>
        <w:tc>
          <w:tcPr>
            <w:tcW w:w="1984" w:type="dxa"/>
            <w:shd w:val="clear" w:color="auto" w:fill="auto"/>
          </w:tcPr>
          <w:p w14:paraId="1653C810" w14:textId="77777777"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XHZY32659874</w:t>
            </w:r>
          </w:p>
        </w:tc>
        <w:tc>
          <w:tcPr>
            <w:tcW w:w="2126" w:type="dxa"/>
            <w:shd w:val="clear" w:color="auto" w:fill="auto"/>
          </w:tcPr>
          <w:p w14:paraId="272ED54C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 w14:paraId="3E8671B6" w14:textId="77777777">
        <w:tc>
          <w:tcPr>
            <w:tcW w:w="2235" w:type="dxa"/>
            <w:shd w:val="clear" w:color="auto" w:fill="auto"/>
          </w:tcPr>
          <w:p w14:paraId="49E462C8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checkCode</w:t>
            </w:r>
          </w:p>
        </w:tc>
        <w:tc>
          <w:tcPr>
            <w:tcW w:w="1701" w:type="dxa"/>
            <w:shd w:val="clear" w:color="auto" w:fill="auto"/>
          </w:tcPr>
          <w:p w14:paraId="59AE782F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卡密</w:t>
            </w:r>
          </w:p>
        </w:tc>
        <w:tc>
          <w:tcPr>
            <w:tcW w:w="1984" w:type="dxa"/>
            <w:shd w:val="clear" w:color="auto" w:fill="auto"/>
          </w:tcPr>
          <w:p w14:paraId="154581A3" w14:textId="77777777"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123456</w:t>
            </w:r>
          </w:p>
        </w:tc>
        <w:tc>
          <w:tcPr>
            <w:tcW w:w="2126" w:type="dxa"/>
            <w:shd w:val="clear" w:color="auto" w:fill="auto"/>
          </w:tcPr>
          <w:p w14:paraId="268B0689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46C538F2" w14:textId="77777777" w:rsidR="004632D5" w:rsidRDefault="004632D5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17266FFD" w14:textId="77777777" w:rsidR="004632D5" w:rsidRDefault="00754AD9">
      <w:pPr>
        <w:rPr>
          <w:rFonts w:ascii="微软雅黑" w:eastAsia="微软雅黑" w:hAnsi="微软雅黑"/>
          <w:sz w:val="24"/>
          <w:szCs w:val="22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code=0, message=“制卡成功!”, data返回卡信息;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code=-1, message =“产品标识码不存在”, data字段不传</w:t>
      </w:r>
    </w:p>
    <w:p w14:paraId="38A2E8BE" w14:textId="77777777" w:rsidR="004632D5" w:rsidRDefault="00754AD9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code=</w:t>
      </w:r>
      <w:r>
        <w:rPr>
          <w:rFonts w:ascii="微软雅黑" w:eastAsia="微软雅黑" w:hAnsi="微软雅黑"/>
          <w:color w:val="333333"/>
          <w:shd w:val="clear" w:color="auto" w:fill="FFFFFF"/>
        </w:rPr>
        <w:t>14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message =“制卡异常”, data字段不传</w:t>
      </w:r>
    </w:p>
    <w:p w14:paraId="5CC7A4D4" w14:textId="77777777" w:rsidR="004632D5" w:rsidRDefault="004632D5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14:paraId="720B30C1" w14:textId="77777777" w:rsidR="004632D5" w:rsidRDefault="00754A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9" w:name="_Toc9483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二、</w:t>
      </w:r>
      <w:r>
        <w:rPr>
          <w:rStyle w:val="10"/>
          <w:rFonts w:ascii="微软雅黑" w:hAnsi="微软雅黑" w:cs="微软雅黑" w:hint="eastAsia"/>
        </w:rPr>
        <w:t>退卡接口</w:t>
      </w:r>
      <w:bookmarkEnd w:id="9"/>
    </w:p>
    <w:p w14:paraId="325A50DA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11146"/>
      <w:r>
        <w:rPr>
          <w:rFonts w:ascii="微软雅黑" w:eastAsia="微软雅黑" w:hAnsi="微软雅黑" w:cs="微软雅黑" w:hint="eastAsia"/>
        </w:rPr>
        <w:t>功能描述</w:t>
      </w:r>
      <w:bookmarkEnd w:id="10"/>
    </w:p>
    <w:p w14:paraId="4DDC9509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退卡</w:t>
      </w:r>
    </w:p>
    <w:p w14:paraId="224E4BF2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17715"/>
      <w:r>
        <w:rPr>
          <w:rFonts w:ascii="微软雅黑" w:eastAsia="微软雅黑" w:hAnsi="微软雅黑" w:cs="微软雅黑" w:hint="eastAsia"/>
        </w:rPr>
        <w:lastRenderedPageBreak/>
        <w:t>请求方式</w:t>
      </w:r>
      <w:bookmarkEnd w:id="11"/>
    </w:p>
    <w:p w14:paraId="30C435F1" w14:textId="77777777" w:rsidR="004632D5" w:rsidRDefault="00754AD9">
      <w:pPr>
        <w:ind w:firstLine="42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</w:t>
      </w:r>
      <w:r>
        <w:rPr>
          <w:rFonts w:ascii="微软雅黑" w:eastAsia="微软雅黑" w:hAnsi="微软雅黑" w:cs="微软雅黑"/>
          <w:sz w:val="18"/>
          <w:szCs w:val="21"/>
        </w:rPr>
        <w:t>ET</w:t>
      </w:r>
    </w:p>
    <w:p w14:paraId="72562CC6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14265"/>
      <w:r>
        <w:rPr>
          <w:rFonts w:ascii="微软雅黑" w:eastAsia="微软雅黑" w:hAnsi="微软雅黑" w:cs="微软雅黑" w:hint="eastAsia"/>
        </w:rPr>
        <w:t>接口地址</w:t>
      </w:r>
      <w:bookmarkEnd w:id="12"/>
    </w:p>
    <w:p w14:paraId="6F009A0B" w14:textId="77777777" w:rsidR="004632D5" w:rsidRDefault="00754AD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14:paraId="05228A6A" w14:textId="77777777" w:rsidR="004632D5" w:rsidRDefault="00754AD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https://wptapi</w:t>
      </w:r>
      <w:r>
        <w:rPr>
          <w:rFonts w:ascii="微软雅黑" w:eastAsia="微软雅黑" w:hAnsi="微软雅黑" w:cs="微软雅黑" w:hint="eastAsia"/>
          <w:sz w:val="18"/>
          <w:szCs w:val="18"/>
        </w:rPr>
        <w:t>int</w:t>
      </w:r>
      <w:r>
        <w:rPr>
          <w:rFonts w:ascii="微软雅黑" w:eastAsia="微软雅黑" w:hAnsi="微软雅黑" w:cs="微软雅黑"/>
          <w:sz w:val="18"/>
          <w:szCs w:val="18"/>
        </w:rPr>
        <w:t>.healthlink.cn /wpt-api-interface/xinhua/service/card/</w:t>
      </w:r>
      <w:r>
        <w:rPr>
          <w:rFonts w:ascii="微软雅黑" w:eastAsia="微软雅黑" w:hAnsi="微软雅黑" w:cs="微软雅黑" w:hint="eastAsia"/>
          <w:sz w:val="18"/>
          <w:szCs w:val="18"/>
        </w:rPr>
        <w:t>withdraw</w:t>
      </w:r>
      <w:r>
        <w:rPr>
          <w:rFonts w:ascii="微软雅黑" w:eastAsia="微软雅黑" w:hAnsi="微软雅黑" w:cs="微软雅黑"/>
          <w:sz w:val="18"/>
          <w:szCs w:val="18"/>
        </w:rPr>
        <w:t>/{cardNum}</w:t>
      </w:r>
    </w:p>
    <w:p w14:paraId="1924C613" w14:textId="77777777" w:rsidR="004632D5" w:rsidRDefault="00754AD9">
      <w:pPr>
        <w:widowControl/>
        <w:shd w:val="clear" w:color="auto" w:fill="FFFFFF"/>
        <w:spacing w:line="315" w:lineRule="atLeast"/>
        <w:ind w:firstLineChars="200" w:firstLine="36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2CF77E8" w14:textId="77777777" w:rsidR="004632D5" w:rsidRDefault="00754AD9">
      <w:pPr>
        <w:widowControl/>
        <w:shd w:val="clear" w:color="auto" w:fill="FFFFFF"/>
        <w:spacing w:line="315" w:lineRule="atLeas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https://wpttest.healthlink.cn/wpt-api-interface/xinhua/service/card/</w:t>
      </w:r>
      <w:r>
        <w:rPr>
          <w:rFonts w:ascii="微软雅黑" w:eastAsia="微软雅黑" w:hAnsi="微软雅黑" w:cs="微软雅黑" w:hint="eastAsia"/>
          <w:sz w:val="18"/>
          <w:szCs w:val="18"/>
        </w:rPr>
        <w:t>withdraw</w:t>
      </w:r>
      <w:r>
        <w:rPr>
          <w:rFonts w:ascii="微软雅黑" w:eastAsia="微软雅黑" w:hAnsi="微软雅黑" w:cs="微软雅黑"/>
          <w:sz w:val="18"/>
          <w:szCs w:val="18"/>
        </w:rPr>
        <w:t>/{cardNum}</w:t>
      </w:r>
    </w:p>
    <w:p w14:paraId="5C37D12D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3284"/>
      <w:r>
        <w:rPr>
          <w:rFonts w:ascii="微软雅黑" w:eastAsia="微软雅黑" w:hAnsi="微软雅黑" w:cs="微软雅黑" w:hint="eastAsia"/>
        </w:rPr>
        <w:t>参数说明</w:t>
      </w:r>
      <w:bookmarkEnd w:id="13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4632D5" w14:paraId="383D069F" w14:textId="77777777">
        <w:tc>
          <w:tcPr>
            <w:tcW w:w="1668" w:type="dxa"/>
            <w:shd w:val="clear" w:color="auto" w:fill="BFBFBF"/>
          </w:tcPr>
          <w:p w14:paraId="646099A4" w14:textId="77777777"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8F310CD" w14:textId="77777777"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4FD87BB6" w14:textId="77777777" w:rsidR="004632D5" w:rsidRDefault="00754AD9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3F0EDCE5" w14:textId="77777777"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4632D5" w14:paraId="0AC8EAE7" w14:textId="77777777">
        <w:tc>
          <w:tcPr>
            <w:tcW w:w="1668" w:type="dxa"/>
          </w:tcPr>
          <w:p w14:paraId="1833DBE7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cardNum</w:t>
            </w:r>
          </w:p>
        </w:tc>
        <w:tc>
          <w:tcPr>
            <w:tcW w:w="993" w:type="dxa"/>
          </w:tcPr>
          <w:p w14:paraId="1887F41A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2AC525A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17E0166C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卡号（远盟制卡接口返回的卡号）</w:t>
            </w:r>
          </w:p>
        </w:tc>
      </w:tr>
    </w:tbl>
    <w:p w14:paraId="58E86633" w14:textId="77777777" w:rsidR="004632D5" w:rsidRDefault="004632D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6A59AE7" w14:textId="77777777" w:rsidR="004632D5" w:rsidRDefault="004632D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A346ABA" w14:textId="77777777" w:rsidR="004632D5" w:rsidRDefault="00754A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4" w:name="_Toc1518"/>
      <w:r>
        <w:rPr>
          <w:rFonts w:ascii="微软雅黑" w:eastAsia="微软雅黑" w:hAnsi="微软雅黑" w:cs="微软雅黑" w:hint="eastAsia"/>
        </w:rPr>
        <w:t>返回参数</w:t>
      </w:r>
      <w:bookmarkEnd w:id="14"/>
    </w:p>
    <w:p w14:paraId="47EF6778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466130D9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199BCEE6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"message": "成功"</w:t>
      </w:r>
    </w:p>
    <w:p w14:paraId="095D0DC6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51E60B98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30226"/>
      <w:r>
        <w:rPr>
          <w:rFonts w:ascii="微软雅黑" w:eastAsia="微软雅黑" w:hAnsi="微软雅黑" w:cs="微软雅黑" w:hint="eastAsia"/>
        </w:rPr>
        <w:t>返回参数说明</w:t>
      </w:r>
      <w:bookmarkEnd w:id="15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4632D5" w14:paraId="4D677878" w14:textId="77777777">
        <w:trPr>
          <w:trHeight w:val="464"/>
        </w:trPr>
        <w:tc>
          <w:tcPr>
            <w:tcW w:w="2235" w:type="dxa"/>
          </w:tcPr>
          <w:p w14:paraId="01579592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1811C33B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7C7B62F5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24904302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4632D5" w14:paraId="74C5EA9A" w14:textId="77777777">
        <w:tc>
          <w:tcPr>
            <w:tcW w:w="2235" w:type="dxa"/>
          </w:tcPr>
          <w:p w14:paraId="15857E25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3D451028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1D89A9A5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3DF3FC" w14:textId="77777777"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4632D5" w14:paraId="27071A19" w14:textId="77777777">
        <w:tc>
          <w:tcPr>
            <w:tcW w:w="2235" w:type="dxa"/>
          </w:tcPr>
          <w:p w14:paraId="67C610E7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34834A9B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2BD1EA3C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F13D60A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5680EA1A" w14:textId="77777777" w:rsidR="004632D5" w:rsidRDefault="004632D5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2AA1CA0D" w14:textId="77777777" w:rsidR="004632D5" w:rsidRDefault="00754AD9">
      <w:pPr>
        <w:rPr>
          <w:rFonts w:ascii="微软雅黑" w:eastAsia="微软雅黑" w:hAnsi="微软雅黑"/>
          <w:sz w:val="24"/>
          <w:szCs w:val="22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code=0, message=“退卡成功!”;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code=</w:t>
      </w:r>
      <w:r>
        <w:rPr>
          <w:rFonts w:ascii="微软雅黑" w:eastAsia="微软雅黑" w:hAnsi="微软雅黑"/>
          <w:color w:val="333333"/>
          <w:shd w:val="clear" w:color="auto" w:fill="FFFFFF"/>
        </w:rPr>
        <w:t>16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message =“退卡异常</w:t>
      </w:r>
      <w:r w:rsidR="008A4D9C">
        <w:rPr>
          <w:rFonts w:ascii="微软雅黑" w:eastAsia="微软雅黑" w:hAnsi="微软雅黑" w:hint="eastAsia"/>
          <w:color w:val="333333"/>
          <w:shd w:val="clear" w:color="auto" w:fill="FFFFFF"/>
        </w:rPr>
        <w:t>/此卡已被激活等等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”</w:t>
      </w:r>
    </w:p>
    <w:p w14:paraId="1BD13010" w14:textId="77777777" w:rsidR="004632D5" w:rsidRDefault="004632D5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14:paraId="432D9966" w14:textId="77777777" w:rsidR="004632D5" w:rsidRDefault="004632D5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14:paraId="4762B1C0" w14:textId="77777777" w:rsidR="004632D5" w:rsidRDefault="00754A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6" w:name="_Toc133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三、</w:t>
      </w:r>
      <w:r>
        <w:rPr>
          <w:rStyle w:val="10"/>
          <w:rFonts w:ascii="微软雅黑" w:hAnsi="微软雅黑" w:cs="微软雅黑" w:hint="eastAsia"/>
        </w:rPr>
        <w:t>获取用户信息接口</w:t>
      </w:r>
      <w:bookmarkEnd w:id="16"/>
    </w:p>
    <w:p w14:paraId="3049E878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7" w:name="_Toc9013"/>
      <w:r>
        <w:rPr>
          <w:rFonts w:ascii="微软雅黑" w:eastAsia="微软雅黑" w:hAnsi="微软雅黑" w:cs="微软雅黑" w:hint="eastAsia"/>
        </w:rPr>
        <w:t>功能描述</w:t>
      </w:r>
      <w:bookmarkEnd w:id="17"/>
    </w:p>
    <w:p w14:paraId="1E6815A5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通过身份证号码查询用户信息</w:t>
      </w:r>
    </w:p>
    <w:p w14:paraId="1A130A73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26720"/>
      <w:r>
        <w:rPr>
          <w:rFonts w:ascii="微软雅黑" w:eastAsia="微软雅黑" w:hAnsi="微软雅黑" w:cs="微软雅黑" w:hint="eastAsia"/>
        </w:rPr>
        <w:t>请求方式</w:t>
      </w:r>
      <w:bookmarkEnd w:id="18"/>
    </w:p>
    <w:p w14:paraId="67849765" w14:textId="77777777" w:rsidR="004632D5" w:rsidRDefault="00754AD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>
        <w:rPr>
          <w:rFonts w:ascii="微软雅黑" w:eastAsia="微软雅黑" w:hAnsi="微软雅黑" w:cs="微软雅黑"/>
          <w:sz w:val="18"/>
          <w:szCs w:val="21"/>
        </w:rPr>
        <w:t>ontent-</w:t>
      </w:r>
      <w:r>
        <w:rPr>
          <w:rFonts w:ascii="微软雅黑" w:eastAsia="微软雅黑" w:hAnsi="微软雅黑" w:cs="微软雅黑" w:hint="eastAsia"/>
          <w:sz w:val="18"/>
          <w:szCs w:val="21"/>
        </w:rPr>
        <w:t>Type必须为application/json；charset为UTF-8请求Body中的数据统一使用JSON格式</w:t>
      </w:r>
    </w:p>
    <w:p w14:paraId="64B0F1AE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9" w:name="_Toc30526"/>
      <w:r>
        <w:rPr>
          <w:rFonts w:ascii="微软雅黑" w:eastAsia="微软雅黑" w:hAnsi="微软雅黑" w:cs="微软雅黑" w:hint="eastAsia"/>
        </w:rPr>
        <w:t>接口地址</w:t>
      </w:r>
      <w:bookmarkEnd w:id="19"/>
    </w:p>
    <w:p w14:paraId="733480F1" w14:textId="77777777" w:rsidR="004632D5" w:rsidRDefault="00754A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>
        <w:rPr>
          <w:rFonts w:ascii="微软雅黑" w:eastAsia="微软雅黑" w:hAnsi="微软雅黑" w:cs="微软雅黑"/>
          <w:sz w:val="18"/>
          <w:szCs w:val="18"/>
        </w:rPr>
        <w:t>https://wptapi</w:t>
      </w:r>
      <w:r>
        <w:rPr>
          <w:rFonts w:ascii="微软雅黑" w:eastAsia="微软雅黑" w:hAnsi="微软雅黑" w:cs="微软雅黑" w:hint="eastAsia"/>
          <w:sz w:val="18"/>
          <w:szCs w:val="18"/>
        </w:rPr>
        <w:t>int</w:t>
      </w:r>
      <w:r>
        <w:rPr>
          <w:rFonts w:ascii="微软雅黑" w:eastAsia="微软雅黑" w:hAnsi="微软雅黑" w:cs="微软雅黑"/>
          <w:sz w:val="18"/>
          <w:szCs w:val="18"/>
        </w:rPr>
        <w:t>.healthlink.cn/wpt-api-interface/xinhua/service/list</w:t>
      </w:r>
    </w:p>
    <w:p w14:paraId="40438A7F" w14:textId="77777777" w:rsidR="004632D5" w:rsidRDefault="00754A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>
        <w:rPr>
          <w:rFonts w:ascii="微软雅黑" w:eastAsia="微软雅黑" w:hAnsi="微软雅黑" w:cs="微软雅黑"/>
          <w:sz w:val="18"/>
          <w:szCs w:val="18"/>
        </w:rPr>
        <w:t>https://wpttest.healthlink.cn/wpt-api-interface/xinhua/service/list</w:t>
      </w:r>
    </w:p>
    <w:p w14:paraId="7A25082B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0" w:name="_Toc15479"/>
      <w:r>
        <w:rPr>
          <w:rFonts w:ascii="微软雅黑" w:eastAsia="微软雅黑" w:hAnsi="微软雅黑" w:cs="微软雅黑" w:hint="eastAsia"/>
        </w:rPr>
        <w:t>请求参数示例</w:t>
      </w:r>
      <w:bookmarkEnd w:id="20"/>
    </w:p>
    <w:p w14:paraId="79B7583F" w14:textId="77777777" w:rsidR="004632D5" w:rsidRDefault="00754A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09C16832" w14:textId="77777777" w:rsidR="004632D5" w:rsidRDefault="00754A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idcardNum</w:t>
      </w:r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/>
          <w:kern w:val="0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>XXXXXXXXXXXXXX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5BC6EAA7" w14:textId="77777777" w:rsidR="004632D5" w:rsidRDefault="004632D5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</w:p>
    <w:p w14:paraId="7924F41D" w14:textId="77777777" w:rsidR="004632D5" w:rsidRDefault="00754A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19B5E882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1" w:name="_Toc12414"/>
      <w:r>
        <w:rPr>
          <w:rFonts w:ascii="微软雅黑" w:eastAsia="微软雅黑" w:hAnsi="微软雅黑" w:cs="微软雅黑" w:hint="eastAsia"/>
        </w:rPr>
        <w:t>参数说明</w:t>
      </w:r>
      <w:bookmarkEnd w:id="21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4632D5" w14:paraId="40AE029C" w14:textId="77777777">
        <w:tc>
          <w:tcPr>
            <w:tcW w:w="1668" w:type="dxa"/>
            <w:shd w:val="clear" w:color="auto" w:fill="BFBFBF"/>
          </w:tcPr>
          <w:p w14:paraId="72A59352" w14:textId="77777777"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5511B7A9" w14:textId="77777777"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3BFA670" w14:textId="77777777" w:rsidR="004632D5" w:rsidRDefault="00754AD9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0A60DA93" w14:textId="77777777"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4632D5" w14:paraId="0C61B212" w14:textId="77777777">
        <w:tc>
          <w:tcPr>
            <w:tcW w:w="1668" w:type="dxa"/>
          </w:tcPr>
          <w:p w14:paraId="6EA6DFE7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idcardNum</w:t>
            </w:r>
          </w:p>
        </w:tc>
        <w:tc>
          <w:tcPr>
            <w:tcW w:w="993" w:type="dxa"/>
          </w:tcPr>
          <w:p w14:paraId="12E89AD4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14:paraId="00887EE0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14:paraId="0F781246" w14:textId="77777777"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身份证号</w:t>
            </w:r>
          </w:p>
        </w:tc>
      </w:tr>
    </w:tbl>
    <w:p w14:paraId="1AF902B8" w14:textId="77777777" w:rsidR="004632D5" w:rsidRDefault="004632D5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5DEA0214" w14:textId="77777777" w:rsidR="004632D5" w:rsidRDefault="00754A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22" w:name="_Toc32195"/>
      <w:r>
        <w:rPr>
          <w:rFonts w:ascii="微软雅黑" w:eastAsia="微软雅黑" w:hAnsi="微软雅黑" w:cs="微软雅黑" w:hint="eastAsia"/>
        </w:rPr>
        <w:t>返回参数</w:t>
      </w:r>
      <w:bookmarkEnd w:id="22"/>
    </w:p>
    <w:p w14:paraId="755EA86B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4B700FA6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25153A09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A601FDF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>
        <w:rPr>
          <w:rFonts w:ascii="微软雅黑" w:eastAsia="微软雅黑" w:hAnsi="微软雅黑" w:cs="宋体"/>
          <w:sz w:val="18"/>
          <w:szCs w:val="18"/>
        </w:rPr>
        <w:t>[</w:t>
      </w: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14B3751F" w14:textId="77777777" w:rsidR="004632D5" w:rsidRDefault="00754AD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"productName": "新华卓越健康至尊服务卡"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14:paraId="43A0E833" w14:textId="77777777" w:rsidR="004632D5" w:rsidRDefault="00754AD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lastRenderedPageBreak/>
        <w:t>"cardNum": "</w:t>
      </w:r>
      <w:r>
        <w:rPr>
          <w:rFonts w:ascii="微软雅黑" w:eastAsia="微软雅黑" w:hAnsi="微软雅黑" w:cs="宋体"/>
          <w:sz w:val="18"/>
          <w:szCs w:val="18"/>
        </w:rPr>
        <w:t>XHZY</w:t>
      </w:r>
      <w:r>
        <w:rPr>
          <w:rFonts w:ascii="微软雅黑" w:eastAsia="微软雅黑" w:hAnsi="微软雅黑" w:cs="宋体" w:hint="eastAsia"/>
          <w:sz w:val="18"/>
          <w:szCs w:val="18"/>
        </w:rPr>
        <w:t>1</w:t>
      </w:r>
      <w:r>
        <w:rPr>
          <w:rFonts w:ascii="微软雅黑" w:eastAsia="微软雅黑" w:hAnsi="微软雅黑" w:cs="宋体"/>
          <w:sz w:val="18"/>
          <w:szCs w:val="18"/>
        </w:rPr>
        <w:t>5532659874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14:paraId="0EF8C060" w14:textId="77777777" w:rsidR="004632D5" w:rsidRDefault="00754AD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"endTime": "</w:t>
      </w:r>
      <w:r>
        <w:rPr>
          <w:rFonts w:ascii="微软雅黑" w:eastAsia="微软雅黑" w:hAnsi="微软雅黑" w:cs="宋体"/>
          <w:sz w:val="18"/>
          <w:szCs w:val="18"/>
        </w:rPr>
        <w:t>2020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05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17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14:paraId="77F8E02A" w14:textId="77777777" w:rsidR="004632D5" w:rsidRDefault="00754AD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"productCode": "</w:t>
      </w:r>
      <w:r>
        <w:rPr>
          <w:color w:val="000000" w:themeColor="text1"/>
        </w:rPr>
        <w:t>B19AD9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21BC9B6D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>
        <w:rPr>
          <w:rFonts w:ascii="微软雅黑" w:eastAsia="微软雅黑" w:hAnsi="微软雅黑" w:cs="宋体"/>
          <w:sz w:val="18"/>
          <w:szCs w:val="18"/>
        </w:rPr>
        <w:t>]</w:t>
      </w:r>
    </w:p>
    <w:p w14:paraId="5BA37B4A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29BDA5CB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3" w:name="_Toc31898"/>
      <w:r>
        <w:rPr>
          <w:rFonts w:ascii="微软雅黑" w:eastAsia="微软雅黑" w:hAnsi="微软雅黑" w:cs="微软雅黑" w:hint="eastAsia"/>
        </w:rPr>
        <w:t>返回参数说明</w:t>
      </w:r>
      <w:bookmarkEnd w:id="23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2409"/>
        <w:gridCol w:w="1701"/>
      </w:tblGrid>
      <w:tr w:rsidR="004632D5" w14:paraId="10DAAE7B" w14:textId="77777777">
        <w:trPr>
          <w:trHeight w:val="464"/>
        </w:trPr>
        <w:tc>
          <w:tcPr>
            <w:tcW w:w="2235" w:type="dxa"/>
          </w:tcPr>
          <w:p w14:paraId="6B8E2367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46F10B45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2409" w:type="dxa"/>
          </w:tcPr>
          <w:p w14:paraId="284A42CA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1701" w:type="dxa"/>
          </w:tcPr>
          <w:p w14:paraId="43F1085D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4632D5" w14:paraId="0C3CEC10" w14:textId="77777777">
        <w:tc>
          <w:tcPr>
            <w:tcW w:w="2235" w:type="dxa"/>
          </w:tcPr>
          <w:p w14:paraId="30645E3B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157FC418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2409" w:type="dxa"/>
          </w:tcPr>
          <w:p w14:paraId="61928B35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DF35CD3" w14:textId="77777777"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4632D5" w14:paraId="45846B34" w14:textId="77777777">
        <w:tc>
          <w:tcPr>
            <w:tcW w:w="2235" w:type="dxa"/>
          </w:tcPr>
          <w:p w14:paraId="1838DA63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581EC0C2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2409" w:type="dxa"/>
          </w:tcPr>
          <w:p w14:paraId="2ED5C68B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A2E83D5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 w14:paraId="6292BA22" w14:textId="77777777">
        <w:tc>
          <w:tcPr>
            <w:tcW w:w="2235" w:type="dxa"/>
            <w:shd w:val="clear" w:color="auto" w:fill="auto"/>
          </w:tcPr>
          <w:p w14:paraId="04118828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productName</w:t>
            </w:r>
          </w:p>
        </w:tc>
        <w:tc>
          <w:tcPr>
            <w:tcW w:w="1701" w:type="dxa"/>
            <w:shd w:val="clear" w:color="auto" w:fill="auto"/>
          </w:tcPr>
          <w:p w14:paraId="2FA106FA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服务卡名称</w:t>
            </w:r>
          </w:p>
        </w:tc>
        <w:tc>
          <w:tcPr>
            <w:tcW w:w="2409" w:type="dxa"/>
            <w:shd w:val="clear" w:color="auto" w:fill="auto"/>
          </w:tcPr>
          <w:p w14:paraId="4F95713F" w14:textId="77777777"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新华卓越健康至尊服务卡</w:t>
            </w:r>
          </w:p>
        </w:tc>
        <w:tc>
          <w:tcPr>
            <w:tcW w:w="1701" w:type="dxa"/>
            <w:shd w:val="clear" w:color="auto" w:fill="auto"/>
          </w:tcPr>
          <w:p w14:paraId="33266238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 w14:paraId="6CD3CF08" w14:textId="77777777">
        <w:tc>
          <w:tcPr>
            <w:tcW w:w="2235" w:type="dxa"/>
            <w:shd w:val="clear" w:color="auto" w:fill="auto"/>
          </w:tcPr>
          <w:p w14:paraId="31FBA89B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cardNum</w:t>
            </w:r>
          </w:p>
        </w:tc>
        <w:tc>
          <w:tcPr>
            <w:tcW w:w="1701" w:type="dxa"/>
            <w:shd w:val="clear" w:color="auto" w:fill="auto"/>
          </w:tcPr>
          <w:p w14:paraId="1E801E9F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卡号</w:t>
            </w:r>
          </w:p>
        </w:tc>
        <w:tc>
          <w:tcPr>
            <w:tcW w:w="2409" w:type="dxa"/>
            <w:shd w:val="clear" w:color="auto" w:fill="auto"/>
          </w:tcPr>
          <w:p w14:paraId="34238B36" w14:textId="77777777"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XHZY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1701" w:type="dxa"/>
            <w:shd w:val="clear" w:color="auto" w:fill="auto"/>
          </w:tcPr>
          <w:p w14:paraId="52A05B1A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 w14:paraId="3B8C27A7" w14:textId="77777777">
        <w:tc>
          <w:tcPr>
            <w:tcW w:w="2235" w:type="dxa"/>
            <w:shd w:val="clear" w:color="auto" w:fill="auto"/>
          </w:tcPr>
          <w:p w14:paraId="14BA56E7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4BA48C19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到期时间</w:t>
            </w:r>
          </w:p>
        </w:tc>
        <w:tc>
          <w:tcPr>
            <w:tcW w:w="2409" w:type="dxa"/>
            <w:shd w:val="clear" w:color="auto" w:fill="auto"/>
          </w:tcPr>
          <w:p w14:paraId="029F6D0F" w14:textId="77777777"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2020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12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31</w:t>
            </w:r>
          </w:p>
        </w:tc>
        <w:tc>
          <w:tcPr>
            <w:tcW w:w="1701" w:type="dxa"/>
            <w:shd w:val="clear" w:color="auto" w:fill="auto"/>
          </w:tcPr>
          <w:p w14:paraId="392780FC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 w14:paraId="318DF21F" w14:textId="77777777">
        <w:tc>
          <w:tcPr>
            <w:tcW w:w="2235" w:type="dxa"/>
            <w:shd w:val="clear" w:color="auto" w:fill="auto"/>
          </w:tcPr>
          <w:p w14:paraId="0ADA15ED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productCode</w:t>
            </w:r>
          </w:p>
        </w:tc>
        <w:tc>
          <w:tcPr>
            <w:tcW w:w="1701" w:type="dxa"/>
            <w:shd w:val="clear" w:color="auto" w:fill="auto"/>
          </w:tcPr>
          <w:p w14:paraId="6B87D9EB" w14:textId="77777777"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产品标识码</w:t>
            </w:r>
          </w:p>
        </w:tc>
        <w:tc>
          <w:tcPr>
            <w:tcW w:w="2409" w:type="dxa"/>
            <w:shd w:val="clear" w:color="auto" w:fill="auto"/>
          </w:tcPr>
          <w:p w14:paraId="55C00EBF" w14:textId="77777777"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color w:val="000000" w:themeColor="text1"/>
              </w:rPr>
              <w:t>B19AD9</w:t>
            </w:r>
          </w:p>
        </w:tc>
        <w:tc>
          <w:tcPr>
            <w:tcW w:w="1701" w:type="dxa"/>
            <w:shd w:val="clear" w:color="auto" w:fill="auto"/>
          </w:tcPr>
          <w:p w14:paraId="44029153" w14:textId="77777777"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2D8E685A" w14:textId="77777777" w:rsidR="004632D5" w:rsidRDefault="004632D5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4B461D69" w14:textId="77777777" w:rsidR="004632D5" w:rsidRDefault="00754AD9">
      <w:pPr>
        <w:rPr>
          <w:rFonts w:ascii="微软雅黑" w:eastAsia="微软雅黑" w:hAnsi="微软雅黑"/>
          <w:sz w:val="24"/>
          <w:szCs w:val="22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code=0, message=“获取成功!”, data返回服务信息;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code=1, message =“未查询到服务信息！”, data字段不传</w:t>
      </w:r>
    </w:p>
    <w:p w14:paraId="5BE32161" w14:textId="77777777" w:rsidR="004632D5" w:rsidRDefault="00754AD9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code=</w:t>
      </w:r>
      <w:r>
        <w:rPr>
          <w:rFonts w:ascii="微软雅黑" w:eastAsia="微软雅黑" w:hAnsi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message =“调用失败！”, data字段不传</w:t>
      </w:r>
    </w:p>
    <w:p w14:paraId="33847715" w14:textId="77777777" w:rsidR="004632D5" w:rsidRDefault="00754A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4" w:name="_Toc25620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四、卡列表服务使用接口</w:t>
      </w:r>
      <w:bookmarkEnd w:id="24"/>
    </w:p>
    <w:p w14:paraId="7BD9293B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5" w:name="_Toc31190"/>
      <w:r>
        <w:rPr>
          <w:rFonts w:ascii="微软雅黑" w:eastAsia="微软雅黑" w:hAnsi="微软雅黑" w:cs="微软雅黑" w:hint="eastAsia"/>
        </w:rPr>
        <w:t>功能描述</w:t>
      </w:r>
      <w:bookmarkEnd w:id="25"/>
    </w:p>
    <w:p w14:paraId="550FBD02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通过单击卡列表中的“使用”按钮，跳转到不同的产品服务页面</w:t>
      </w:r>
    </w:p>
    <w:p w14:paraId="57D2EA3D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6" w:name="_Toc11122"/>
      <w:r>
        <w:rPr>
          <w:rFonts w:ascii="微软雅黑" w:eastAsia="微软雅黑" w:hAnsi="微软雅黑" w:cs="微软雅黑" w:hint="eastAsia"/>
        </w:rPr>
        <w:lastRenderedPageBreak/>
        <w:t>请求方式</w:t>
      </w:r>
      <w:bookmarkEnd w:id="26"/>
    </w:p>
    <w:p w14:paraId="5171114F" w14:textId="77777777" w:rsidR="004632D5" w:rsidRDefault="00754AD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Get的请求方式</w:t>
      </w:r>
    </w:p>
    <w:p w14:paraId="79B1D3CB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7" w:name="_Toc30629"/>
      <w:r>
        <w:rPr>
          <w:rFonts w:ascii="微软雅黑" w:eastAsia="微软雅黑" w:hAnsi="微软雅黑" w:cs="微软雅黑" w:hint="eastAsia"/>
        </w:rPr>
        <w:t>请求地址</w:t>
      </w:r>
      <w:bookmarkEnd w:id="27"/>
    </w:p>
    <w:p w14:paraId="3617199E" w14:textId="77777777" w:rsidR="004632D5" w:rsidRDefault="00754AD9">
      <w:pPr>
        <w:pStyle w:val="3"/>
        <w:numPr>
          <w:ilvl w:val="0"/>
          <w:numId w:val="2"/>
        </w:numPr>
      </w:pPr>
      <w:bookmarkStart w:id="28" w:name="_Toc740"/>
      <w:r>
        <w:rPr>
          <w:rFonts w:hint="eastAsia"/>
        </w:rPr>
        <w:t>重疾绿通卡</w:t>
      </w:r>
      <w:bookmarkEnd w:id="28"/>
    </w:p>
    <w:p w14:paraId="2F3E9A71" w14:textId="77777777" w:rsidR="004632D5" w:rsidRDefault="00754AD9">
      <w:r>
        <w:rPr>
          <w:rFonts w:hint="eastAsia"/>
        </w:rPr>
        <w:t>包括的产品如下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4632D5" w14:paraId="7F956BEC" w14:textId="77777777">
        <w:trPr>
          <w:trHeight w:val="288"/>
        </w:trPr>
        <w:tc>
          <w:tcPr>
            <w:tcW w:w="4261" w:type="dxa"/>
          </w:tcPr>
          <w:p w14:paraId="0FB7A4F0" w14:textId="77777777"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4261" w:type="dxa"/>
          </w:tcPr>
          <w:p w14:paraId="133F5465" w14:textId="77777777"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</w:tr>
      <w:tr w:rsidR="004632D5" w14:paraId="65A3B65D" w14:textId="77777777">
        <w:tc>
          <w:tcPr>
            <w:tcW w:w="4261" w:type="dxa"/>
          </w:tcPr>
          <w:p w14:paraId="225A36A5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Q18AB0</w:t>
            </w:r>
          </w:p>
        </w:tc>
        <w:tc>
          <w:tcPr>
            <w:tcW w:w="4261" w:type="dxa"/>
          </w:tcPr>
          <w:p w14:paraId="79EF1FCB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新华卓越重疾绿通服务</w:t>
            </w:r>
          </w:p>
        </w:tc>
      </w:tr>
      <w:tr w:rsidR="004632D5" w14:paraId="6C665633" w14:textId="77777777">
        <w:tc>
          <w:tcPr>
            <w:tcW w:w="4261" w:type="dxa"/>
          </w:tcPr>
          <w:p w14:paraId="5498054B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I20AP1</w:t>
            </w:r>
          </w:p>
        </w:tc>
        <w:tc>
          <w:tcPr>
            <w:tcW w:w="4261" w:type="dxa"/>
          </w:tcPr>
          <w:p w14:paraId="67100395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2020新华健康重疾VIP卡</w:t>
            </w:r>
          </w:p>
        </w:tc>
      </w:tr>
      <w:tr w:rsidR="004632D5" w14:paraId="49066314" w14:textId="77777777">
        <w:tc>
          <w:tcPr>
            <w:tcW w:w="4261" w:type="dxa"/>
          </w:tcPr>
          <w:p w14:paraId="2D05D206" w14:textId="77777777"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I20AV0</w:t>
            </w:r>
          </w:p>
        </w:tc>
        <w:tc>
          <w:tcPr>
            <w:tcW w:w="4261" w:type="dxa"/>
          </w:tcPr>
          <w:p w14:paraId="5356EE72" w14:textId="77777777"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新华健康电子商城重疾VIP卡</w:t>
            </w:r>
          </w:p>
        </w:tc>
      </w:tr>
      <w:tr w:rsidR="002628C0" w14:paraId="483CA0F5" w14:textId="77777777">
        <w:tc>
          <w:tcPr>
            <w:tcW w:w="4261" w:type="dxa"/>
          </w:tcPr>
          <w:p w14:paraId="1A2C01A4" w14:textId="02445AB2" w:rsidR="002628C0" w:rsidRDefault="002628C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2628C0">
              <w:rPr>
                <w:color w:val="FF0000"/>
              </w:rPr>
              <w:t>I20AZ4</w:t>
            </w:r>
          </w:p>
        </w:tc>
        <w:tc>
          <w:tcPr>
            <w:tcW w:w="4261" w:type="dxa"/>
          </w:tcPr>
          <w:p w14:paraId="2547A2C8" w14:textId="3C02AAFD" w:rsidR="002628C0" w:rsidRDefault="002628C0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2628C0">
              <w:rPr>
                <w:rFonts w:hint="eastAsia"/>
                <w:color w:val="FF0000"/>
              </w:rPr>
              <w:t>新华健康重疾卡直播采购项目</w:t>
            </w:r>
          </w:p>
        </w:tc>
      </w:tr>
    </w:tbl>
    <w:p w14:paraId="1513E40A" w14:textId="77777777" w:rsidR="004632D5" w:rsidRDefault="004632D5"/>
    <w:p w14:paraId="37200B15" w14:textId="77777777" w:rsidR="004632D5" w:rsidRDefault="00754AD9">
      <w:pPr>
        <w:rPr>
          <w:rFonts w:ascii="宋体" w:eastAsia="宋体" w:hAnsi="宋体" w:cs="宋体"/>
          <w:color w:val="FF0000"/>
          <w:sz w:val="24"/>
        </w:rPr>
      </w:pPr>
      <w:r>
        <w:rPr>
          <w:rFonts w:hint="eastAsia"/>
        </w:rPr>
        <w:t>测试服务地址</w:t>
      </w:r>
      <w:r>
        <w:rPr>
          <w:rFonts w:hint="eastAsia"/>
        </w:rPr>
        <w:t xml:space="preserve"> </w:t>
      </w:r>
    </w:p>
    <w:p w14:paraId="6355E7FD" w14:textId="77777777" w:rsidR="004632D5" w:rsidRDefault="00EB653C">
      <w:hyperlink r:id="rId10" w:history="1">
        <w:r w:rsidR="00754AD9">
          <w:t>https://w</w:t>
        </w:r>
        <w:r w:rsidR="00754AD9">
          <w:rPr>
            <w:rFonts w:hint="eastAsia"/>
          </w:rPr>
          <w:t>pttest</w:t>
        </w:r>
        <w:r w:rsidR="00754AD9">
          <w:t>.healthlink.cn/xinhua/jkzj/</w:t>
        </w:r>
        <w:r w:rsidR="00754AD9">
          <w:rPr>
            <w:rFonts w:hint="eastAsia"/>
          </w:rPr>
          <w:t>ubao</w:t>
        </w:r>
        <w:r w:rsidR="00754AD9">
          <w:t>.html?</w:t>
        </w:r>
        <w:r w:rsidR="00754AD9">
          <w:rPr>
            <w:rFonts w:hint="eastAsia"/>
          </w:rPr>
          <w:t>cardNum=xxx&amp;productId=xxxx</w:t>
        </w:r>
      </w:hyperlink>
    </w:p>
    <w:p w14:paraId="71B1BA10" w14:textId="77777777" w:rsidR="004632D5" w:rsidRDefault="00754AD9">
      <w:r>
        <w:rPr>
          <w:rFonts w:hint="eastAsia"/>
        </w:rPr>
        <w:t>生产服务地址</w:t>
      </w:r>
    </w:p>
    <w:p w14:paraId="4A3BD9E5" w14:textId="77777777" w:rsidR="004632D5" w:rsidRDefault="00EB653C">
      <w:hyperlink r:id="rId11" w:history="1">
        <w:r w:rsidR="00754AD9">
          <w:rPr>
            <w:rFonts w:hint="eastAsia"/>
          </w:rPr>
          <w:t>https://weixin.healthlink.cn/xinhua/jkzj/ubao.html?cardNum=xxx&amp;productId=xxxx</w:t>
        </w:r>
      </w:hyperlink>
    </w:p>
    <w:p w14:paraId="7522F730" w14:textId="77777777" w:rsidR="004632D5" w:rsidRDefault="004632D5"/>
    <w:p w14:paraId="5971D3D6" w14:textId="77777777" w:rsidR="004632D5" w:rsidRDefault="00754AD9">
      <w:pPr>
        <w:pStyle w:val="3"/>
        <w:numPr>
          <w:ilvl w:val="0"/>
          <w:numId w:val="2"/>
        </w:numPr>
      </w:pPr>
      <w:bookmarkStart w:id="29" w:name="_Toc6352"/>
      <w:r>
        <w:rPr>
          <w:rFonts w:hint="eastAsia"/>
        </w:rPr>
        <w:t>健康服务卡</w:t>
      </w:r>
      <w:bookmarkEnd w:id="29"/>
    </w:p>
    <w:p w14:paraId="7ED8AC0E" w14:textId="77777777" w:rsidR="004632D5" w:rsidRDefault="00754AD9">
      <w:r>
        <w:rPr>
          <w:rFonts w:hint="eastAsia"/>
        </w:rPr>
        <w:t>包括的产品如下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4632D5" w14:paraId="311BC532" w14:textId="77777777">
        <w:trPr>
          <w:trHeight w:val="288"/>
        </w:trPr>
        <w:tc>
          <w:tcPr>
            <w:tcW w:w="4261" w:type="dxa"/>
          </w:tcPr>
          <w:p w14:paraId="594D83D4" w14:textId="77777777"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4261" w:type="dxa"/>
          </w:tcPr>
          <w:p w14:paraId="0DC747D7" w14:textId="77777777"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</w:tr>
      <w:tr w:rsidR="004632D5" w14:paraId="6E4C4C0C" w14:textId="77777777">
        <w:tc>
          <w:tcPr>
            <w:tcW w:w="4261" w:type="dxa"/>
          </w:tcPr>
          <w:p w14:paraId="1168CA96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Q18AD7</w:t>
            </w:r>
          </w:p>
        </w:tc>
        <w:tc>
          <w:tcPr>
            <w:tcW w:w="4261" w:type="dxa"/>
          </w:tcPr>
          <w:p w14:paraId="7C30918A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新华卓越健康服务卡</w:t>
            </w:r>
          </w:p>
        </w:tc>
      </w:tr>
      <w:tr w:rsidR="004632D5" w14:paraId="426194AE" w14:textId="77777777">
        <w:tc>
          <w:tcPr>
            <w:tcW w:w="4261" w:type="dxa"/>
          </w:tcPr>
          <w:p w14:paraId="000E5E60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I20AQ6</w:t>
            </w:r>
          </w:p>
        </w:tc>
        <w:tc>
          <w:tcPr>
            <w:tcW w:w="4261" w:type="dxa"/>
          </w:tcPr>
          <w:p w14:paraId="42473FA6" w14:textId="77777777" w:rsidR="004632D5" w:rsidRDefault="00754AD9">
            <w:r>
              <w:t>2020</w:t>
            </w:r>
            <w:r>
              <w:t>新华健康服务卡</w:t>
            </w:r>
          </w:p>
        </w:tc>
      </w:tr>
      <w:tr w:rsidR="004632D5" w14:paraId="17B91683" w14:textId="77777777">
        <w:tc>
          <w:tcPr>
            <w:tcW w:w="4261" w:type="dxa"/>
          </w:tcPr>
          <w:p w14:paraId="3491A25D" w14:textId="77777777"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I20AV6</w:t>
            </w:r>
          </w:p>
        </w:tc>
        <w:tc>
          <w:tcPr>
            <w:tcW w:w="4261" w:type="dxa"/>
          </w:tcPr>
          <w:p w14:paraId="520EAABE" w14:textId="77777777"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新华健康电子商城健康服务卡</w:t>
            </w:r>
          </w:p>
        </w:tc>
      </w:tr>
    </w:tbl>
    <w:p w14:paraId="32A1711D" w14:textId="77777777" w:rsidR="004632D5" w:rsidRDefault="004632D5"/>
    <w:p w14:paraId="767D30FC" w14:textId="77777777" w:rsidR="004632D5" w:rsidRDefault="00754AD9">
      <w:r>
        <w:rPr>
          <w:rFonts w:hint="eastAsia"/>
        </w:rPr>
        <w:t>测试服务地址</w:t>
      </w:r>
    </w:p>
    <w:p w14:paraId="3BCD3061" w14:textId="77777777" w:rsidR="004632D5" w:rsidRDefault="00EB653C">
      <w:hyperlink r:id="rId12" w:history="1">
        <w:r w:rsidR="00754AD9">
          <w:rPr>
            <w:rFonts w:hint="eastAsia"/>
          </w:rPr>
          <w:t>http://wpttest.healthlink.cn/wpt/project/excellentHealth/login.jsp?productId=Q18AD7</w:t>
        </w:r>
      </w:hyperlink>
      <w:r w:rsidR="00754AD9">
        <w:rPr>
          <w:rFonts w:hint="eastAsia"/>
        </w:rPr>
        <w:t>&amp;cardNum=xxx</w:t>
      </w:r>
    </w:p>
    <w:p w14:paraId="49C5C464" w14:textId="77777777" w:rsidR="004632D5" w:rsidRDefault="00754AD9">
      <w:r>
        <w:rPr>
          <w:rFonts w:hint="eastAsia"/>
        </w:rPr>
        <w:t>生成服务地址</w:t>
      </w:r>
    </w:p>
    <w:p w14:paraId="430C1149" w14:textId="77777777" w:rsidR="004632D5" w:rsidRDefault="00EB653C">
      <w:hyperlink r:id="rId13" w:history="1">
        <w:r w:rsidR="00754AD9">
          <w:rPr>
            <w:rFonts w:hint="eastAsia"/>
          </w:rPr>
          <w:t>http://weixin.healthlink.cn/wpt/project/excellentHealth/login.jsp?productId=Q18AD7</w:t>
        </w:r>
      </w:hyperlink>
      <w:r w:rsidR="00754AD9">
        <w:rPr>
          <w:rFonts w:hint="eastAsia"/>
        </w:rPr>
        <w:t>&amp;cardNum=xxx</w:t>
      </w:r>
    </w:p>
    <w:p w14:paraId="40FFF902" w14:textId="77777777" w:rsidR="004632D5" w:rsidRDefault="00754AD9">
      <w:pPr>
        <w:pStyle w:val="3"/>
        <w:numPr>
          <w:ilvl w:val="0"/>
          <w:numId w:val="2"/>
        </w:numPr>
      </w:pPr>
      <w:bookmarkStart w:id="30" w:name="_Toc23173"/>
      <w:r>
        <w:rPr>
          <w:rFonts w:hint="eastAsia"/>
        </w:rPr>
        <w:t>健康至尊服务卡</w:t>
      </w:r>
      <w:bookmarkEnd w:id="30"/>
    </w:p>
    <w:p w14:paraId="37009340" w14:textId="77777777" w:rsidR="004632D5" w:rsidRDefault="00754AD9">
      <w:r>
        <w:rPr>
          <w:rFonts w:hint="eastAsia"/>
        </w:rPr>
        <w:t>包括的产品如下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4632D5" w14:paraId="7925C6EC" w14:textId="77777777">
        <w:trPr>
          <w:trHeight w:val="288"/>
        </w:trPr>
        <w:tc>
          <w:tcPr>
            <w:tcW w:w="4261" w:type="dxa"/>
          </w:tcPr>
          <w:p w14:paraId="2C1DC9B4" w14:textId="77777777"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4261" w:type="dxa"/>
          </w:tcPr>
          <w:p w14:paraId="0DCFD4DC" w14:textId="77777777"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</w:tr>
      <w:tr w:rsidR="004632D5" w14:paraId="099DB844" w14:textId="77777777">
        <w:tc>
          <w:tcPr>
            <w:tcW w:w="4261" w:type="dxa"/>
          </w:tcPr>
          <w:p w14:paraId="394D451E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lastRenderedPageBreak/>
              <w:t>B19AD9</w:t>
            </w:r>
          </w:p>
        </w:tc>
        <w:tc>
          <w:tcPr>
            <w:tcW w:w="4261" w:type="dxa"/>
          </w:tcPr>
          <w:p w14:paraId="646173A0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新华卓越健康至尊服务卡</w:t>
            </w:r>
          </w:p>
        </w:tc>
      </w:tr>
      <w:tr w:rsidR="004632D5" w14:paraId="7E75B9B4" w14:textId="77777777">
        <w:tc>
          <w:tcPr>
            <w:tcW w:w="4261" w:type="dxa"/>
          </w:tcPr>
          <w:p w14:paraId="02B2B4D7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I20AQ7</w:t>
            </w:r>
          </w:p>
        </w:tc>
        <w:tc>
          <w:tcPr>
            <w:tcW w:w="4261" w:type="dxa"/>
          </w:tcPr>
          <w:p w14:paraId="1CD04F0F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2020新华健康至尊服务卡</w:t>
            </w:r>
          </w:p>
        </w:tc>
      </w:tr>
      <w:tr w:rsidR="004632D5" w14:paraId="3B983310" w14:textId="77777777">
        <w:tc>
          <w:tcPr>
            <w:tcW w:w="4261" w:type="dxa"/>
          </w:tcPr>
          <w:p w14:paraId="05623BA2" w14:textId="77777777"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I20AV7</w:t>
            </w:r>
          </w:p>
        </w:tc>
        <w:tc>
          <w:tcPr>
            <w:tcW w:w="4261" w:type="dxa"/>
          </w:tcPr>
          <w:p w14:paraId="24967877" w14:textId="77777777"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新华健康电子商城健康至尊服务卡</w:t>
            </w:r>
          </w:p>
        </w:tc>
      </w:tr>
    </w:tbl>
    <w:p w14:paraId="58EBD1BD" w14:textId="77777777" w:rsidR="004632D5" w:rsidRDefault="004632D5"/>
    <w:p w14:paraId="69DA3333" w14:textId="77777777" w:rsidR="004632D5" w:rsidRDefault="00754AD9">
      <w:r>
        <w:rPr>
          <w:rFonts w:hint="eastAsia"/>
        </w:rPr>
        <w:t>测试服务地址</w:t>
      </w:r>
    </w:p>
    <w:p w14:paraId="72EB08CF" w14:textId="77777777" w:rsidR="004632D5" w:rsidRDefault="00EB653C">
      <w:hyperlink r:id="rId14" w:history="1">
        <w:r w:rsidR="00754AD9">
          <w:rPr>
            <w:rFonts w:hint="eastAsia"/>
          </w:rPr>
          <w:t>https://wpttest.healthlink.cn/wpt-api/wechat/cardActivity-way?type=12222&amp;key=API&amp;productId=B19AD9&amp;aliasCode=index&amp;partener=xinhua</w:t>
        </w:r>
      </w:hyperlink>
      <w:r w:rsidR="00754AD9">
        <w:rPr>
          <w:rFonts w:hint="eastAsia"/>
        </w:rPr>
        <w:t>&amp;cardNum=xxx</w:t>
      </w:r>
    </w:p>
    <w:p w14:paraId="3DBDF2DF" w14:textId="77777777" w:rsidR="004632D5" w:rsidRDefault="00754AD9">
      <w:r>
        <w:rPr>
          <w:rFonts w:hint="eastAsia"/>
        </w:rPr>
        <w:t>生产服务地址</w:t>
      </w:r>
    </w:p>
    <w:p w14:paraId="3B1B30A6" w14:textId="77777777" w:rsidR="004632D5" w:rsidRDefault="00EB653C">
      <w:hyperlink r:id="rId15" w:history="1">
        <w:r w:rsidR="00754AD9">
          <w:rPr>
            <w:rFonts w:hint="eastAsia"/>
          </w:rPr>
          <w:t>https://wptapi.healthlink.cn/wpt-api/wechat/cardActivity-way?type=12222&amp;key=API&amp;productId=B19AD9&amp;aliasCode=index&amp;partener=xinhua</w:t>
        </w:r>
      </w:hyperlink>
      <w:r w:rsidR="00754AD9">
        <w:rPr>
          <w:rFonts w:hint="eastAsia"/>
        </w:rPr>
        <w:t>&amp;cardNum=xxx</w:t>
      </w:r>
    </w:p>
    <w:p w14:paraId="1D262FC4" w14:textId="77777777" w:rsidR="004632D5" w:rsidRDefault="004632D5"/>
    <w:p w14:paraId="5D03356A" w14:textId="77777777" w:rsidR="004632D5" w:rsidRDefault="004632D5">
      <w:pPr>
        <w:rPr>
          <w:rFonts w:ascii="宋体" w:eastAsia="宋体" w:hAnsi="宋体" w:cs="宋体"/>
          <w:sz w:val="24"/>
        </w:rPr>
      </w:pPr>
    </w:p>
    <w:p w14:paraId="5F24FAB9" w14:textId="77777777" w:rsidR="004632D5" w:rsidRDefault="004632D5"/>
    <w:p w14:paraId="28B37588" w14:textId="77777777" w:rsidR="004632D5" w:rsidRDefault="00754AD9">
      <w:pPr>
        <w:pStyle w:val="3"/>
        <w:numPr>
          <w:ilvl w:val="0"/>
          <w:numId w:val="2"/>
        </w:numPr>
      </w:pPr>
      <w:bookmarkStart w:id="31" w:name="_Toc19372"/>
      <w:r>
        <w:rPr>
          <w:rFonts w:hint="eastAsia"/>
        </w:rPr>
        <w:t>电话医生服务卡</w:t>
      </w:r>
      <w:bookmarkEnd w:id="31"/>
    </w:p>
    <w:p w14:paraId="07B0B295" w14:textId="77777777" w:rsidR="004632D5" w:rsidRDefault="00754AD9">
      <w:r>
        <w:rPr>
          <w:rFonts w:hint="eastAsia"/>
        </w:rPr>
        <w:t>包括的产品如下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4632D5" w14:paraId="022AB6AE" w14:textId="77777777">
        <w:trPr>
          <w:trHeight w:val="288"/>
        </w:trPr>
        <w:tc>
          <w:tcPr>
            <w:tcW w:w="4261" w:type="dxa"/>
          </w:tcPr>
          <w:p w14:paraId="20BFBF3E" w14:textId="77777777"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4261" w:type="dxa"/>
          </w:tcPr>
          <w:p w14:paraId="77188171" w14:textId="77777777"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</w:tr>
      <w:tr w:rsidR="004632D5" w14:paraId="6E95475D" w14:textId="77777777">
        <w:tc>
          <w:tcPr>
            <w:tcW w:w="4261" w:type="dxa"/>
          </w:tcPr>
          <w:p w14:paraId="3BAED09B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I19BC4</w:t>
            </w:r>
          </w:p>
        </w:tc>
        <w:tc>
          <w:tcPr>
            <w:tcW w:w="4261" w:type="dxa"/>
          </w:tcPr>
          <w:p w14:paraId="3C85A846" w14:textId="77777777" w:rsidR="004632D5" w:rsidRDefault="00754AD9">
            <w:r>
              <w:t>新华卓越电话医生服务卡</w:t>
            </w:r>
          </w:p>
        </w:tc>
      </w:tr>
      <w:tr w:rsidR="004632D5" w14:paraId="574FEF36" w14:textId="77777777">
        <w:tc>
          <w:tcPr>
            <w:tcW w:w="4261" w:type="dxa"/>
          </w:tcPr>
          <w:p w14:paraId="6FDFB4FE" w14:textId="77777777" w:rsidR="004632D5" w:rsidRDefault="00754AD9">
            <w:r>
              <w:rPr>
                <w:rFonts w:hint="eastAsia"/>
              </w:rPr>
              <w:t>I</w:t>
            </w:r>
            <w:r>
              <w:t>20AP0</w:t>
            </w:r>
          </w:p>
        </w:tc>
        <w:tc>
          <w:tcPr>
            <w:tcW w:w="4261" w:type="dxa"/>
          </w:tcPr>
          <w:p w14:paraId="742F5800" w14:textId="77777777" w:rsidR="004632D5" w:rsidRDefault="00754AD9">
            <w:r>
              <w:rPr>
                <w:rFonts w:ascii="宋体" w:eastAsia="宋体" w:hAnsi="宋体" w:cs="宋体"/>
                <w:sz w:val="24"/>
              </w:rPr>
              <w:t>2020新华电话医生卡</w:t>
            </w:r>
          </w:p>
        </w:tc>
      </w:tr>
      <w:tr w:rsidR="004632D5" w14:paraId="6A02862C" w14:textId="77777777">
        <w:tc>
          <w:tcPr>
            <w:tcW w:w="4261" w:type="dxa"/>
          </w:tcPr>
          <w:p w14:paraId="3098C428" w14:textId="77777777"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I20AU9</w:t>
            </w:r>
          </w:p>
        </w:tc>
        <w:tc>
          <w:tcPr>
            <w:tcW w:w="4261" w:type="dxa"/>
          </w:tcPr>
          <w:p w14:paraId="6FAA0EB1" w14:textId="77777777"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新华健康电子商城电话医生卡</w:t>
            </w:r>
          </w:p>
        </w:tc>
      </w:tr>
    </w:tbl>
    <w:p w14:paraId="7DE23925" w14:textId="77777777" w:rsidR="004632D5" w:rsidRDefault="004632D5"/>
    <w:p w14:paraId="6AB7479C" w14:textId="77777777" w:rsidR="004632D5" w:rsidRDefault="00754AD9">
      <w:r>
        <w:rPr>
          <w:rFonts w:hint="eastAsia"/>
        </w:rPr>
        <w:t>测试服务地址</w:t>
      </w:r>
    </w:p>
    <w:p w14:paraId="14431F97" w14:textId="77777777" w:rsidR="004632D5" w:rsidRDefault="00EB653C">
      <w:hyperlink r:id="rId16" w:history="1">
        <w:r w:rsidR="00754AD9">
          <w:rPr>
            <w:rFonts w:hint="eastAsia"/>
          </w:rPr>
          <w:t>https://wpttest.healthlink.cn/wpt-api/wechat/cardActivity-way?productId=I20AP0&amp;partener=xinhua</w:t>
        </w:r>
      </w:hyperlink>
      <w:r w:rsidR="00754AD9">
        <w:rPr>
          <w:rFonts w:hint="eastAsia"/>
        </w:rPr>
        <w:t>&amp;cardNum=xxx</w:t>
      </w:r>
    </w:p>
    <w:p w14:paraId="6E1F9741" w14:textId="77777777" w:rsidR="004632D5" w:rsidRDefault="00754AD9">
      <w:r>
        <w:rPr>
          <w:rFonts w:hint="eastAsia"/>
        </w:rPr>
        <w:t>生成服务地址</w:t>
      </w:r>
    </w:p>
    <w:p w14:paraId="4CFA89AE" w14:textId="77777777" w:rsidR="004632D5" w:rsidRDefault="00EB653C">
      <w:hyperlink r:id="rId17" w:history="1">
        <w:r w:rsidR="00754AD9">
          <w:rPr>
            <w:rFonts w:hint="eastAsia"/>
          </w:rPr>
          <w:t>https://wptapi.healthlink.cn/wpt-api/wechat/cardActivity-way?productId=I20AP0&amp;partener=xinhua</w:t>
        </w:r>
      </w:hyperlink>
      <w:r w:rsidR="00754AD9">
        <w:rPr>
          <w:rFonts w:hint="eastAsia"/>
        </w:rPr>
        <w:t>&amp;cardNum=xxx</w:t>
      </w:r>
    </w:p>
    <w:p w14:paraId="4280B5CC" w14:textId="77777777" w:rsidR="004632D5" w:rsidRDefault="004632D5"/>
    <w:p w14:paraId="5ECB27ED" w14:textId="77777777" w:rsidR="004632D5" w:rsidRDefault="00754AD9">
      <w:r>
        <w:rPr>
          <w:rFonts w:hint="eastAsia"/>
        </w:rPr>
        <w:t>说明：在此之前的服务链接地址上需要传入相应产品</w:t>
      </w:r>
      <w:r>
        <w:rPr>
          <w:rFonts w:hint="eastAsia"/>
        </w:rPr>
        <w:t>id</w:t>
      </w:r>
      <w:r>
        <w:rPr>
          <w:rFonts w:hint="eastAsia"/>
        </w:rPr>
        <w:t>和卡号。</w:t>
      </w:r>
    </w:p>
    <w:p w14:paraId="32C7A09D" w14:textId="77777777" w:rsidR="004632D5" w:rsidRPr="002662C8" w:rsidRDefault="00754AD9">
      <w:pPr>
        <w:rPr>
          <w:color w:val="000000" w:themeColor="text1"/>
        </w:rPr>
      </w:pPr>
      <w:r w:rsidRPr="002662C8">
        <w:rPr>
          <w:rFonts w:hint="eastAsia"/>
          <w:color w:val="000000" w:themeColor="text1"/>
        </w:rPr>
        <w:t>注意：重疾绿通卡链接地址有变化</w:t>
      </w:r>
    </w:p>
    <w:p w14:paraId="2F6987FE" w14:textId="77777777" w:rsidR="004632D5" w:rsidRDefault="004632D5"/>
    <w:p w14:paraId="7E92F6C2" w14:textId="77777777" w:rsidR="004632D5" w:rsidRDefault="004632D5">
      <w:pPr>
        <w:rPr>
          <w:rFonts w:ascii="宋体" w:eastAsia="宋体" w:hAnsi="宋体" w:cs="宋体"/>
          <w:color w:val="FF0000"/>
          <w:sz w:val="24"/>
        </w:rPr>
      </w:pPr>
    </w:p>
    <w:p w14:paraId="6711685C" w14:textId="77777777" w:rsidR="004632D5" w:rsidRDefault="00754AD9">
      <w:pPr>
        <w:numPr>
          <w:ilvl w:val="0"/>
          <w:numId w:val="3"/>
        </w:num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2" w:name="_Toc2132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卡列表中新卡激活</w:t>
      </w:r>
      <w:bookmarkEnd w:id="32"/>
    </w:p>
    <w:p w14:paraId="21DD833D" w14:textId="77777777"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33" w:name="_Toc28991"/>
      <w:r>
        <w:rPr>
          <w:rFonts w:ascii="微软雅黑" w:eastAsia="微软雅黑" w:hAnsi="微软雅黑" w:cs="微软雅黑" w:hint="eastAsia"/>
        </w:rPr>
        <w:t>功能及地址描述</w:t>
      </w:r>
      <w:bookmarkEnd w:id="33"/>
    </w:p>
    <w:p w14:paraId="4A0091A1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通过单击卡列表中的“新卡激活”按钮，跳转增值服务页面，然后单击增值服务页</w:t>
      </w:r>
      <w:r>
        <w:rPr>
          <w:rFonts w:ascii="微软雅黑" w:eastAsia="微软雅黑" w:hAnsi="微软雅黑" w:cs="微软雅黑" w:hint="eastAsia"/>
        </w:rPr>
        <w:lastRenderedPageBreak/>
        <w:t>面中的按钮跳转到相应的服务页面</w:t>
      </w:r>
    </w:p>
    <w:p w14:paraId="12DF987F" w14:textId="77777777"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说明：</w:t>
      </w:r>
    </w:p>
    <w:p w14:paraId="26E9ECCC" w14:textId="77777777" w:rsidR="004632D5" w:rsidRDefault="00754AD9">
      <w:pPr>
        <w:numPr>
          <w:ilvl w:val="0"/>
          <w:numId w:val="4"/>
        </w:num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此种跳转方式需要在之前的服务链接地址（除重疾绿通卡链接）中加入一个参数flag=newCard即可。</w:t>
      </w:r>
    </w:p>
    <w:p w14:paraId="772E0B79" w14:textId="77777777" w:rsidR="004632D5" w:rsidRDefault="00754AD9">
      <w:pPr>
        <w:numPr>
          <w:ilvl w:val="0"/>
          <w:numId w:val="4"/>
        </w:num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重疾绿卡跳转链接地址如下：</w:t>
      </w:r>
    </w:p>
    <w:p w14:paraId="3C7B1818" w14:textId="77777777" w:rsidR="004632D5" w:rsidRDefault="00754AD9">
      <w:pPr>
        <w:ind w:left="840" w:firstLine="420"/>
        <w:rPr>
          <w:rFonts w:ascii="宋体" w:eastAsia="宋体" w:hAnsi="宋体" w:cs="宋体"/>
          <w:color w:val="FF0000"/>
          <w:sz w:val="24"/>
        </w:rPr>
      </w:pPr>
      <w:r>
        <w:rPr>
          <w:rFonts w:hint="eastAsia"/>
        </w:rPr>
        <w:t>测试服务地址</w:t>
      </w:r>
      <w:r>
        <w:rPr>
          <w:rFonts w:hint="eastAsia"/>
        </w:rPr>
        <w:t xml:space="preserve"> </w:t>
      </w:r>
    </w:p>
    <w:p w14:paraId="5958235D" w14:textId="77777777" w:rsidR="004632D5" w:rsidRDefault="00EB653C">
      <w:pPr>
        <w:ind w:left="840" w:firstLine="420"/>
      </w:pPr>
      <w:hyperlink r:id="rId18" w:history="1">
        <w:r w:rsidR="00754AD9">
          <w:t>https://weixin.healthlink.cn/xinhua/jkzj/</w:t>
        </w:r>
        <w:r w:rsidR="00754AD9">
          <w:rPr>
            <w:rFonts w:hint="eastAsia"/>
          </w:rPr>
          <w:t>ubao</w:t>
        </w:r>
        <w:r w:rsidR="00754AD9">
          <w:t>.html?</w:t>
        </w:r>
        <w:r w:rsidR="00754AD9">
          <w:rPr>
            <w:rFonts w:hint="eastAsia"/>
          </w:rPr>
          <w:t>flag=newCard&amp;productId=xxxx</w:t>
        </w:r>
      </w:hyperlink>
    </w:p>
    <w:p w14:paraId="25518E0A" w14:textId="77777777" w:rsidR="004632D5" w:rsidRDefault="00754AD9">
      <w:pPr>
        <w:ind w:left="840" w:firstLine="420"/>
      </w:pPr>
      <w:r>
        <w:rPr>
          <w:rFonts w:hint="eastAsia"/>
        </w:rPr>
        <w:t>生产服务地址</w:t>
      </w:r>
    </w:p>
    <w:p w14:paraId="44C2D4A6" w14:textId="77777777" w:rsidR="004632D5" w:rsidRDefault="00EB653C">
      <w:pPr>
        <w:ind w:left="840" w:firstLine="420"/>
      </w:pPr>
      <w:hyperlink r:id="rId19" w:history="1">
        <w:r w:rsidR="00754AD9">
          <w:rPr>
            <w:rFonts w:hint="eastAsia"/>
          </w:rPr>
          <w:t>https://weixin.healthlink.cn/xinhua/jkzj/ubao.html?flag=newCard&amp;productId=xxxx</w:t>
        </w:r>
      </w:hyperlink>
    </w:p>
    <w:p w14:paraId="0164B4EF" w14:textId="77777777" w:rsidR="004632D5" w:rsidRDefault="004632D5">
      <w:pPr>
        <w:spacing w:beforeLines="50" w:before="156" w:afterLines="50" w:after="156"/>
        <w:ind w:left="840"/>
        <w:rPr>
          <w:rFonts w:ascii="微软雅黑" w:eastAsia="微软雅黑" w:hAnsi="微软雅黑" w:cs="微软雅黑"/>
        </w:rPr>
      </w:pPr>
    </w:p>
    <w:p w14:paraId="0F7DD306" w14:textId="77777777" w:rsidR="004632D5" w:rsidRDefault="004632D5"/>
    <w:p w14:paraId="6915485F" w14:textId="77777777" w:rsidR="004632D5" w:rsidRDefault="004632D5">
      <w:pPr>
        <w:rPr>
          <w:rFonts w:ascii="微软雅黑" w:eastAsia="微软雅黑" w:hAnsi="微软雅黑" w:cs="微软雅黑"/>
        </w:rPr>
      </w:pPr>
    </w:p>
    <w:p w14:paraId="70865CE2" w14:textId="77777777" w:rsidR="004632D5" w:rsidRDefault="004632D5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6DA62FB4" w14:textId="77777777" w:rsidR="004632D5" w:rsidRDefault="004632D5">
      <w:pPr>
        <w:pStyle w:val="1"/>
        <w:numPr>
          <w:ilvl w:val="0"/>
          <w:numId w:val="0"/>
        </w:numPr>
      </w:pPr>
    </w:p>
    <w:p w14:paraId="1B80F1EC" w14:textId="77777777" w:rsidR="004632D5" w:rsidRDefault="004632D5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4632D5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2FE2D" w14:textId="77777777" w:rsidR="00EB653C" w:rsidRDefault="00EB653C">
      <w:r>
        <w:separator/>
      </w:r>
    </w:p>
  </w:endnote>
  <w:endnote w:type="continuationSeparator" w:id="0">
    <w:p w14:paraId="678280D5" w14:textId="77777777" w:rsidR="00EB653C" w:rsidRDefault="00EB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4A609" w14:textId="77777777" w:rsidR="004632D5" w:rsidRDefault="00754A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52352" w14:textId="77777777" w:rsidR="004632D5" w:rsidRDefault="00754A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E435E" w14:textId="77777777" w:rsidR="00EB653C" w:rsidRDefault="00EB653C">
      <w:r>
        <w:separator/>
      </w:r>
    </w:p>
  </w:footnote>
  <w:footnote w:type="continuationSeparator" w:id="0">
    <w:p w14:paraId="7E7C28C0" w14:textId="77777777" w:rsidR="00EB653C" w:rsidRDefault="00EB6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25F4B" w14:textId="77777777" w:rsidR="004632D5" w:rsidRDefault="00754AD9">
    <w:pPr>
      <w:pStyle w:val="a5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EDE05"/>
    <w:multiLevelType w:val="singleLevel"/>
    <w:tmpl w:val="2B5EDE0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0C06087"/>
    <w:multiLevelType w:val="multilevel"/>
    <w:tmpl w:val="60C060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9ECD84"/>
    <w:multiLevelType w:val="singleLevel"/>
    <w:tmpl w:val="689ECD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CF7"/>
    <w:rsid w:val="00093E5B"/>
    <w:rsid w:val="000E0EE6"/>
    <w:rsid w:val="00137C6E"/>
    <w:rsid w:val="00144B89"/>
    <w:rsid w:val="00172A27"/>
    <w:rsid w:val="001A450E"/>
    <w:rsid w:val="00201754"/>
    <w:rsid w:val="00216A5B"/>
    <w:rsid w:val="002217FE"/>
    <w:rsid w:val="0023668C"/>
    <w:rsid w:val="002419D5"/>
    <w:rsid w:val="002567AC"/>
    <w:rsid w:val="002628C0"/>
    <w:rsid w:val="002662C8"/>
    <w:rsid w:val="00274637"/>
    <w:rsid w:val="0028262B"/>
    <w:rsid w:val="002B2D29"/>
    <w:rsid w:val="002B4725"/>
    <w:rsid w:val="002D4C94"/>
    <w:rsid w:val="002F2ECB"/>
    <w:rsid w:val="00316AC8"/>
    <w:rsid w:val="003D24A2"/>
    <w:rsid w:val="003E0522"/>
    <w:rsid w:val="003F7C9B"/>
    <w:rsid w:val="0040013C"/>
    <w:rsid w:val="00431AB9"/>
    <w:rsid w:val="0044427D"/>
    <w:rsid w:val="004632D5"/>
    <w:rsid w:val="0047116B"/>
    <w:rsid w:val="004B36F3"/>
    <w:rsid w:val="0050308C"/>
    <w:rsid w:val="00515293"/>
    <w:rsid w:val="005153AE"/>
    <w:rsid w:val="00536809"/>
    <w:rsid w:val="005A0329"/>
    <w:rsid w:val="005D0D07"/>
    <w:rsid w:val="00666660"/>
    <w:rsid w:val="00686883"/>
    <w:rsid w:val="0069214D"/>
    <w:rsid w:val="006B095B"/>
    <w:rsid w:val="006D18AF"/>
    <w:rsid w:val="00716C96"/>
    <w:rsid w:val="00737C26"/>
    <w:rsid w:val="00754AD9"/>
    <w:rsid w:val="007B6827"/>
    <w:rsid w:val="007C2276"/>
    <w:rsid w:val="007F2E15"/>
    <w:rsid w:val="00810AD0"/>
    <w:rsid w:val="00820486"/>
    <w:rsid w:val="0082158B"/>
    <w:rsid w:val="00824344"/>
    <w:rsid w:val="00836E3C"/>
    <w:rsid w:val="00850EB4"/>
    <w:rsid w:val="00891520"/>
    <w:rsid w:val="008A2068"/>
    <w:rsid w:val="008A4D9C"/>
    <w:rsid w:val="008E6C6B"/>
    <w:rsid w:val="008F137D"/>
    <w:rsid w:val="009310CE"/>
    <w:rsid w:val="00935D91"/>
    <w:rsid w:val="00950E59"/>
    <w:rsid w:val="00975765"/>
    <w:rsid w:val="00A21A14"/>
    <w:rsid w:val="00A22BBE"/>
    <w:rsid w:val="00A37EF1"/>
    <w:rsid w:val="00A502E6"/>
    <w:rsid w:val="00A61037"/>
    <w:rsid w:val="00AB7E34"/>
    <w:rsid w:val="00AF4A8F"/>
    <w:rsid w:val="00B80CC0"/>
    <w:rsid w:val="00BD514F"/>
    <w:rsid w:val="00BF1495"/>
    <w:rsid w:val="00C06CDA"/>
    <w:rsid w:val="00C43304"/>
    <w:rsid w:val="00C51FCD"/>
    <w:rsid w:val="00C710D9"/>
    <w:rsid w:val="00C95D31"/>
    <w:rsid w:val="00C97F37"/>
    <w:rsid w:val="00CB4186"/>
    <w:rsid w:val="00CE3A59"/>
    <w:rsid w:val="00D24A89"/>
    <w:rsid w:val="00D43F49"/>
    <w:rsid w:val="00D66CC5"/>
    <w:rsid w:val="00D710CB"/>
    <w:rsid w:val="00D90657"/>
    <w:rsid w:val="00DA309B"/>
    <w:rsid w:val="00E16408"/>
    <w:rsid w:val="00E32BF6"/>
    <w:rsid w:val="00E615F6"/>
    <w:rsid w:val="00E82943"/>
    <w:rsid w:val="00EB653C"/>
    <w:rsid w:val="00EF3AD7"/>
    <w:rsid w:val="00F10A27"/>
    <w:rsid w:val="00F129B0"/>
    <w:rsid w:val="00F22061"/>
    <w:rsid w:val="00F23011"/>
    <w:rsid w:val="00F26D69"/>
    <w:rsid w:val="00F54777"/>
    <w:rsid w:val="00FE14ED"/>
    <w:rsid w:val="0B800B5C"/>
    <w:rsid w:val="0F231055"/>
    <w:rsid w:val="10D10121"/>
    <w:rsid w:val="11996E70"/>
    <w:rsid w:val="12740DA0"/>
    <w:rsid w:val="14DF437E"/>
    <w:rsid w:val="166A4C69"/>
    <w:rsid w:val="171F7AE6"/>
    <w:rsid w:val="1C8338A8"/>
    <w:rsid w:val="1D29772D"/>
    <w:rsid w:val="251F69BA"/>
    <w:rsid w:val="264E06DD"/>
    <w:rsid w:val="267E32B9"/>
    <w:rsid w:val="26CD6167"/>
    <w:rsid w:val="289C1109"/>
    <w:rsid w:val="28F7508C"/>
    <w:rsid w:val="2B530B7C"/>
    <w:rsid w:val="2BB017E3"/>
    <w:rsid w:val="2C453458"/>
    <w:rsid w:val="2C5748BA"/>
    <w:rsid w:val="2E654F03"/>
    <w:rsid w:val="2F0B7FD9"/>
    <w:rsid w:val="30887CE2"/>
    <w:rsid w:val="30FF6F49"/>
    <w:rsid w:val="31E62A9E"/>
    <w:rsid w:val="321A3010"/>
    <w:rsid w:val="325149DD"/>
    <w:rsid w:val="33895B08"/>
    <w:rsid w:val="3448518C"/>
    <w:rsid w:val="34850735"/>
    <w:rsid w:val="38FB5D2B"/>
    <w:rsid w:val="39C00F31"/>
    <w:rsid w:val="3B6303EF"/>
    <w:rsid w:val="3E2A7B18"/>
    <w:rsid w:val="3F831A90"/>
    <w:rsid w:val="403221E4"/>
    <w:rsid w:val="454D3AAC"/>
    <w:rsid w:val="45FC1F1F"/>
    <w:rsid w:val="48324C90"/>
    <w:rsid w:val="48887D1C"/>
    <w:rsid w:val="49CE065D"/>
    <w:rsid w:val="4AD12EBE"/>
    <w:rsid w:val="4B421361"/>
    <w:rsid w:val="4C2114FE"/>
    <w:rsid w:val="51DA70F4"/>
    <w:rsid w:val="522D1C4A"/>
    <w:rsid w:val="545A4113"/>
    <w:rsid w:val="572F6CF0"/>
    <w:rsid w:val="594C6CBD"/>
    <w:rsid w:val="59E139B6"/>
    <w:rsid w:val="5A7A0D9F"/>
    <w:rsid w:val="5CF40652"/>
    <w:rsid w:val="5FFE1CEA"/>
    <w:rsid w:val="61256480"/>
    <w:rsid w:val="67E97C8B"/>
    <w:rsid w:val="6B7422D6"/>
    <w:rsid w:val="6D2E67E1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50997"/>
  <w15:docId w15:val="{7993AA40-FAF2-44A6-A706-24629512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pPr>
      <w:widowControl/>
      <w:spacing w:line="360" w:lineRule="auto"/>
      <w:ind w:firstLineChars="200" w:firstLine="420"/>
      <w:jc w:val="left"/>
    </w:pPr>
    <w:rPr>
      <w:rFonts w:ascii="Times" w:hAnsi="Times" w:cs="Times New Roman"/>
      <w:kern w:val="0"/>
      <w:szCs w:val="20"/>
      <w:lang w:eastAsia="en-US"/>
    </w:rPr>
  </w:style>
  <w:style w:type="paragraph" w:styleId="ac">
    <w:name w:val="Balloon Text"/>
    <w:basedOn w:val="a"/>
    <w:link w:val="ad"/>
    <w:semiHidden/>
    <w:unhideWhenUsed/>
    <w:rsid w:val="002628C0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2628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ixin.healthlink.cn/wpt/project/excellentHealth/login.jsp?productId=Q18AD7" TargetMode="External"/><Relationship Id="rId18" Type="http://schemas.openxmlformats.org/officeDocument/2006/relationships/hyperlink" Target="https://weixin.healthlink.cn/xinhua/jkzj/ubao.html?cardNum=xxx&amp;productId=xxxx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weixin.healthlink.cn/wpt/project/excellentHealth/login.jsp?productId=Q18AD7" TargetMode="External"/><Relationship Id="rId17" Type="http://schemas.openxmlformats.org/officeDocument/2006/relationships/hyperlink" Target="https://wptapi.healthlink.cn/wpt-api/wechat/cardActivity-way?productId=I20AP0&amp;partener=xinhu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ptapi.healthlink.cn/wpt-api/wechat/cardActivity-way?productId=I20AP0&amp;partener=xinhu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ixin.healthlink.cn/xinhua/jkzj/ubao.html?cardNum=xxx&amp;productId=xxx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ptapi.healthlink.cn/wpt-api/wechat/cardActivity-way?type=12222&amp;key=API&amp;productId=B19AD9&amp;aliasCode=index&amp;partener=xinhu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ixin.healthlink.cn/xinhua/jkzj/ubao.html?cardNum=xxx&amp;productId=xxxx" TargetMode="External"/><Relationship Id="rId19" Type="http://schemas.openxmlformats.org/officeDocument/2006/relationships/hyperlink" Target="https://weixin.healthlink.cn/xinhua/jkzj/ubao.html?cardNum=xxx&amp;productId=xxxx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ptapi.healthlink.cn/wpt-api/wechat/cardActivity-way?type=12222&amp;key=API&amp;productId=B19AD9&amp;aliasCode=index&amp;partener=xinhu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D7561E3B-2F71-496F-9D08-BC99FA1E30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10</cp:revision>
  <dcterms:created xsi:type="dcterms:W3CDTF">2020-06-18T02:57:00Z</dcterms:created>
  <dcterms:modified xsi:type="dcterms:W3CDTF">2020-07-16T09:13:00Z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