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A61" w:rsidRPr="00BA5787" w:rsidRDefault="006C7A61" w:rsidP="006C7A61">
      <w:pPr>
        <w:spacing w:before="240" w:after="240" w:line="276" w:lineRule="auto"/>
        <w:jc w:val="center"/>
        <w:rPr>
          <w:b/>
          <w:sz w:val="40"/>
        </w:rPr>
      </w:pPr>
      <w:r>
        <w:rPr>
          <w:rFonts w:hint="eastAsia"/>
          <w:b/>
          <w:sz w:val="40"/>
        </w:rPr>
        <w:t>微磁检查接口开发</w:t>
      </w:r>
    </w:p>
    <w:p w:rsidR="006C7A61" w:rsidRPr="00BA5787" w:rsidRDefault="006C7A61" w:rsidP="006C7A61">
      <w:pPr>
        <w:spacing w:before="240" w:after="240" w:line="276" w:lineRule="auto"/>
        <w:jc w:val="center"/>
        <w:rPr>
          <w:b/>
          <w:sz w:val="40"/>
        </w:rPr>
      </w:pPr>
      <w:r w:rsidRPr="00BA5787">
        <w:rPr>
          <w:b/>
          <w:sz w:val="40"/>
        </w:rPr>
        <w:t>需求说明书</w:t>
      </w:r>
    </w:p>
    <w:p w:rsidR="006C7A61" w:rsidRPr="00BA5787" w:rsidRDefault="006C7A61" w:rsidP="006C7A61">
      <w:pPr>
        <w:spacing w:line="276" w:lineRule="auto"/>
        <w:rPr>
          <w:rFonts w:asciiTheme="minorEastAsia" w:hAnsiTheme="minorEastAsia"/>
          <w:szCs w:val="21"/>
        </w:rPr>
      </w:pPr>
    </w:p>
    <w:p w:rsidR="006C7A61" w:rsidRDefault="006C7A61" w:rsidP="006C7A61">
      <w:pPr>
        <w:spacing w:line="276" w:lineRule="auto"/>
        <w:rPr>
          <w:rFonts w:asciiTheme="minorEastAsia" w:hAnsiTheme="minorEastAsia"/>
          <w:szCs w:val="21"/>
        </w:rPr>
      </w:pPr>
    </w:p>
    <w:p w:rsidR="006C7A61" w:rsidRDefault="006C7A61" w:rsidP="006C7A61">
      <w:pPr>
        <w:spacing w:line="276" w:lineRule="auto"/>
        <w:rPr>
          <w:rFonts w:asciiTheme="minorEastAsia" w:hAnsiTheme="minorEastAsia"/>
          <w:szCs w:val="21"/>
        </w:rPr>
      </w:pPr>
    </w:p>
    <w:p w:rsidR="006C7A61" w:rsidRDefault="006C7A61" w:rsidP="006C7A61">
      <w:pPr>
        <w:spacing w:line="276" w:lineRule="auto"/>
        <w:rPr>
          <w:rFonts w:asciiTheme="minorEastAsia" w:hAnsiTheme="minorEastAsia"/>
          <w:szCs w:val="21"/>
        </w:rPr>
      </w:pPr>
    </w:p>
    <w:p w:rsidR="006C7A61" w:rsidRPr="00192EB6" w:rsidRDefault="006C7A61" w:rsidP="006C7A61">
      <w:pPr>
        <w:spacing w:line="276" w:lineRule="auto"/>
        <w:rPr>
          <w:rFonts w:asciiTheme="minorEastAsia" w:hAnsiTheme="minorEastAsia"/>
          <w:szCs w:val="21"/>
        </w:rPr>
      </w:pPr>
    </w:p>
    <w:p w:rsidR="006C7A61" w:rsidRDefault="006C7A61" w:rsidP="006C7A61">
      <w:pPr>
        <w:spacing w:line="276" w:lineRule="auto"/>
        <w:rPr>
          <w:rFonts w:asciiTheme="minorEastAsia" w:hAnsiTheme="minorEastAsia"/>
          <w:szCs w:val="21"/>
        </w:rPr>
      </w:pPr>
    </w:p>
    <w:p w:rsidR="006C7A61" w:rsidRDefault="006C7A61" w:rsidP="006C7A61">
      <w:pPr>
        <w:spacing w:line="276" w:lineRule="auto"/>
        <w:rPr>
          <w:rFonts w:asciiTheme="minorEastAsia" w:hAnsiTheme="minorEastAsia"/>
          <w:szCs w:val="21"/>
        </w:rPr>
      </w:pPr>
    </w:p>
    <w:p w:rsidR="006C7A61" w:rsidRDefault="006C7A61" w:rsidP="006C7A61">
      <w:pPr>
        <w:spacing w:line="276" w:lineRule="auto"/>
        <w:rPr>
          <w:rFonts w:asciiTheme="minorEastAsia" w:hAnsiTheme="minorEastAsia"/>
          <w:szCs w:val="21"/>
        </w:rPr>
      </w:pPr>
    </w:p>
    <w:p w:rsidR="006C7A61" w:rsidRDefault="006C7A61" w:rsidP="006C7A61">
      <w:pPr>
        <w:spacing w:line="276" w:lineRule="auto"/>
        <w:rPr>
          <w:rFonts w:asciiTheme="minorEastAsia" w:hAnsiTheme="minorEastAsia"/>
          <w:szCs w:val="21"/>
        </w:rPr>
      </w:pPr>
    </w:p>
    <w:p w:rsidR="006C7A61" w:rsidRPr="00BA5787" w:rsidRDefault="006C7A61" w:rsidP="006C7A61">
      <w:pPr>
        <w:spacing w:line="276" w:lineRule="auto"/>
        <w:rPr>
          <w:rFonts w:asciiTheme="minorEastAsia" w:hAnsiTheme="minorEastAsia"/>
          <w:szCs w:val="21"/>
        </w:rPr>
      </w:pPr>
    </w:p>
    <w:p w:rsidR="006C7A61" w:rsidRPr="00BA5787" w:rsidRDefault="006C7A61" w:rsidP="006C7A61">
      <w:pPr>
        <w:spacing w:line="276" w:lineRule="auto"/>
        <w:jc w:val="center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珊瑚平台</w:t>
      </w:r>
    </w:p>
    <w:p w:rsidR="006C7A61" w:rsidRDefault="006C7A61" w:rsidP="006C7A61">
      <w:pPr>
        <w:spacing w:line="276" w:lineRule="auto"/>
        <w:rPr>
          <w:rFonts w:asciiTheme="minorEastAsia" w:hAnsiTheme="minorEastAsia"/>
          <w:szCs w:val="21"/>
        </w:rPr>
      </w:pPr>
    </w:p>
    <w:p w:rsidR="006C7A61" w:rsidRDefault="006C7A61" w:rsidP="006C7A61">
      <w:pPr>
        <w:spacing w:line="276" w:lineRule="auto"/>
        <w:rPr>
          <w:rFonts w:asciiTheme="minorEastAsia" w:hAnsiTheme="minorEastAsia"/>
          <w:szCs w:val="21"/>
        </w:rPr>
      </w:pPr>
    </w:p>
    <w:p w:rsidR="006C7A61" w:rsidRPr="00BA5787" w:rsidRDefault="006C7A61" w:rsidP="006C7A61">
      <w:pPr>
        <w:spacing w:line="276" w:lineRule="auto"/>
        <w:rPr>
          <w:rFonts w:asciiTheme="minorEastAsia" w:hAnsiTheme="minorEastAsia"/>
          <w:szCs w:val="21"/>
        </w:rPr>
      </w:pPr>
    </w:p>
    <w:p w:rsidR="006C7A61" w:rsidRPr="00BA5787" w:rsidRDefault="006C7A61" w:rsidP="006C7A61">
      <w:pPr>
        <w:spacing w:line="276" w:lineRule="auto"/>
        <w:rPr>
          <w:rFonts w:asciiTheme="minorEastAsia" w:hAnsiTheme="minorEastAsia" w:cs="Arial"/>
          <w:b/>
          <w:bCs/>
          <w:szCs w:val="21"/>
        </w:rPr>
      </w:pPr>
      <w:r>
        <w:rPr>
          <w:rFonts w:asciiTheme="minorEastAsia" w:hAnsiTheme="minorEastAsia" w:cs="Arial"/>
          <w:b/>
          <w:bCs/>
          <w:szCs w:val="21"/>
        </w:rPr>
        <w:t>变更说明</w:t>
      </w:r>
      <w:r>
        <w:rPr>
          <w:rFonts w:asciiTheme="minorEastAsia" w:hAnsiTheme="minorEastAsia" w:cs="Arial" w:hint="eastAsia"/>
          <w:b/>
          <w:bCs/>
          <w:szCs w:val="21"/>
        </w:rPr>
        <w:t>：</w:t>
      </w:r>
    </w:p>
    <w:tbl>
      <w:tblPr>
        <w:tblW w:w="795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6"/>
        <w:gridCol w:w="1413"/>
        <w:gridCol w:w="1413"/>
        <w:gridCol w:w="3966"/>
      </w:tblGrid>
      <w:tr w:rsidR="006C7A61" w:rsidRPr="00BA5787" w:rsidTr="007B6A6C">
        <w:trPr>
          <w:trHeight w:val="422"/>
        </w:trPr>
        <w:tc>
          <w:tcPr>
            <w:tcW w:w="1166" w:type="dxa"/>
            <w:shd w:val="clear" w:color="auto" w:fill="C0C0C0"/>
            <w:vAlign w:val="center"/>
          </w:tcPr>
          <w:p w:rsidR="006C7A61" w:rsidRPr="00BA5787" w:rsidRDefault="006C7A61" w:rsidP="007B6A6C">
            <w:pPr>
              <w:spacing w:line="276" w:lineRule="auto"/>
              <w:ind w:left="1"/>
              <w:jc w:val="center"/>
              <w:rPr>
                <w:rFonts w:asciiTheme="minorEastAsia" w:hAnsiTheme="minorEastAsia" w:cs="Arial"/>
                <w:b/>
                <w:bCs/>
                <w:szCs w:val="21"/>
              </w:rPr>
            </w:pPr>
            <w:r w:rsidRPr="00BA5787">
              <w:rPr>
                <w:rFonts w:asciiTheme="minorEastAsia" w:hAnsiTheme="minorEastAsia" w:cs="Arial"/>
                <w:b/>
                <w:bCs/>
                <w:szCs w:val="21"/>
              </w:rPr>
              <w:t>版本号</w:t>
            </w:r>
          </w:p>
        </w:tc>
        <w:tc>
          <w:tcPr>
            <w:tcW w:w="1413" w:type="dxa"/>
            <w:shd w:val="clear" w:color="auto" w:fill="C0C0C0"/>
            <w:vAlign w:val="center"/>
          </w:tcPr>
          <w:p w:rsidR="006C7A61" w:rsidRPr="00BA5787" w:rsidRDefault="006C7A61" w:rsidP="007B6A6C">
            <w:pPr>
              <w:spacing w:line="276" w:lineRule="auto"/>
              <w:jc w:val="center"/>
              <w:rPr>
                <w:rFonts w:asciiTheme="minorEastAsia" w:hAnsiTheme="minorEastAsia" w:cs="Arial"/>
                <w:b/>
                <w:bCs/>
                <w:szCs w:val="21"/>
              </w:rPr>
            </w:pPr>
            <w:r w:rsidRPr="00BA5787">
              <w:rPr>
                <w:rFonts w:asciiTheme="minorEastAsia" w:hAnsiTheme="minorEastAsia" w:cs="Arial"/>
                <w:b/>
                <w:bCs/>
                <w:szCs w:val="21"/>
              </w:rPr>
              <w:t>修订人</w:t>
            </w:r>
          </w:p>
        </w:tc>
        <w:tc>
          <w:tcPr>
            <w:tcW w:w="1413" w:type="dxa"/>
            <w:shd w:val="clear" w:color="auto" w:fill="C0C0C0"/>
            <w:vAlign w:val="center"/>
          </w:tcPr>
          <w:p w:rsidR="006C7A61" w:rsidRPr="00BA5787" w:rsidRDefault="006C7A61" w:rsidP="007B6A6C">
            <w:pPr>
              <w:spacing w:line="276" w:lineRule="auto"/>
              <w:jc w:val="center"/>
              <w:rPr>
                <w:rFonts w:asciiTheme="minorEastAsia" w:hAnsiTheme="minorEastAsia" w:cs="Arial"/>
                <w:b/>
                <w:bCs/>
                <w:szCs w:val="21"/>
              </w:rPr>
            </w:pPr>
            <w:r w:rsidRPr="00BA5787">
              <w:rPr>
                <w:rFonts w:asciiTheme="minorEastAsia" w:hAnsiTheme="minorEastAsia" w:cs="Arial"/>
                <w:b/>
                <w:bCs/>
                <w:szCs w:val="21"/>
              </w:rPr>
              <w:t>修订日期</w:t>
            </w:r>
          </w:p>
        </w:tc>
        <w:tc>
          <w:tcPr>
            <w:tcW w:w="3966" w:type="dxa"/>
            <w:shd w:val="clear" w:color="auto" w:fill="C0C0C0"/>
            <w:vAlign w:val="center"/>
          </w:tcPr>
          <w:p w:rsidR="006C7A61" w:rsidRPr="00BA5787" w:rsidRDefault="006C7A61" w:rsidP="007B6A6C">
            <w:pPr>
              <w:spacing w:line="276" w:lineRule="auto"/>
              <w:jc w:val="center"/>
              <w:rPr>
                <w:rFonts w:asciiTheme="minorEastAsia" w:hAnsiTheme="minorEastAsia" w:cs="Arial"/>
                <w:b/>
                <w:bCs/>
                <w:szCs w:val="21"/>
              </w:rPr>
            </w:pPr>
            <w:r w:rsidRPr="00BA5787">
              <w:rPr>
                <w:rFonts w:asciiTheme="minorEastAsia" w:hAnsiTheme="minorEastAsia" w:cs="Arial"/>
                <w:b/>
                <w:bCs/>
                <w:szCs w:val="21"/>
              </w:rPr>
              <w:t>修订描述</w:t>
            </w:r>
          </w:p>
        </w:tc>
      </w:tr>
      <w:tr w:rsidR="006C7A61" w:rsidRPr="00BA5787" w:rsidTr="007B6A6C">
        <w:trPr>
          <w:trHeight w:val="401"/>
        </w:trPr>
        <w:tc>
          <w:tcPr>
            <w:tcW w:w="1166" w:type="dxa"/>
            <w:vAlign w:val="center"/>
          </w:tcPr>
          <w:p w:rsidR="006C7A61" w:rsidRPr="00BA5787" w:rsidRDefault="006C7A61" w:rsidP="007B6A6C">
            <w:pPr>
              <w:spacing w:line="276" w:lineRule="auto"/>
              <w:jc w:val="center"/>
              <w:rPr>
                <w:rFonts w:asciiTheme="minorEastAsia" w:hAnsiTheme="minorEastAsia" w:cs="Arial"/>
                <w:szCs w:val="21"/>
              </w:rPr>
            </w:pPr>
            <w:r>
              <w:rPr>
                <w:rFonts w:asciiTheme="minorEastAsia" w:hAnsiTheme="minorEastAsia" w:cs="Arial" w:hint="eastAsia"/>
                <w:szCs w:val="21"/>
              </w:rPr>
              <w:t>1.0</w:t>
            </w:r>
          </w:p>
        </w:tc>
        <w:tc>
          <w:tcPr>
            <w:tcW w:w="1413" w:type="dxa"/>
            <w:vAlign w:val="center"/>
          </w:tcPr>
          <w:p w:rsidR="006C7A61" w:rsidRPr="00BA5787" w:rsidRDefault="006C7A61" w:rsidP="007B6A6C">
            <w:pPr>
              <w:spacing w:line="276" w:lineRule="auto"/>
              <w:jc w:val="center"/>
              <w:rPr>
                <w:rFonts w:asciiTheme="minorEastAsia" w:hAnsiTheme="minorEastAsia" w:cs="Arial"/>
                <w:szCs w:val="21"/>
              </w:rPr>
            </w:pPr>
            <w:r>
              <w:rPr>
                <w:rFonts w:asciiTheme="minorEastAsia" w:hAnsiTheme="minorEastAsia" w:cs="Arial" w:hint="eastAsia"/>
                <w:szCs w:val="21"/>
              </w:rPr>
              <w:t>刘博阳</w:t>
            </w:r>
          </w:p>
        </w:tc>
        <w:tc>
          <w:tcPr>
            <w:tcW w:w="1413" w:type="dxa"/>
            <w:vAlign w:val="center"/>
          </w:tcPr>
          <w:p w:rsidR="006C7A61" w:rsidRPr="00BA5787" w:rsidRDefault="006C7A61" w:rsidP="007B6A6C">
            <w:pPr>
              <w:spacing w:line="276" w:lineRule="auto"/>
              <w:jc w:val="center"/>
              <w:rPr>
                <w:rFonts w:asciiTheme="minorEastAsia" w:hAnsiTheme="minorEastAsia" w:cs="Arial"/>
                <w:szCs w:val="21"/>
              </w:rPr>
            </w:pPr>
            <w:r>
              <w:rPr>
                <w:rFonts w:asciiTheme="minorEastAsia" w:hAnsiTheme="minorEastAsia" w:cs="Arial" w:hint="eastAsia"/>
                <w:szCs w:val="21"/>
              </w:rPr>
              <w:t>2020.0</w:t>
            </w:r>
            <w:r>
              <w:rPr>
                <w:rFonts w:asciiTheme="minorEastAsia" w:hAnsiTheme="minorEastAsia" w:cs="Arial"/>
                <w:szCs w:val="21"/>
              </w:rPr>
              <w:t>7</w:t>
            </w:r>
            <w:r>
              <w:rPr>
                <w:rFonts w:asciiTheme="minorEastAsia" w:hAnsiTheme="minorEastAsia" w:cs="Arial" w:hint="eastAsia"/>
                <w:szCs w:val="21"/>
              </w:rPr>
              <w:t>.</w:t>
            </w:r>
            <w:r>
              <w:rPr>
                <w:rFonts w:asciiTheme="minorEastAsia" w:hAnsiTheme="minorEastAsia" w:cs="Arial"/>
                <w:szCs w:val="21"/>
              </w:rPr>
              <w:t>31</w:t>
            </w:r>
          </w:p>
        </w:tc>
        <w:tc>
          <w:tcPr>
            <w:tcW w:w="3966" w:type="dxa"/>
            <w:vAlign w:val="center"/>
          </w:tcPr>
          <w:p w:rsidR="006C7A61" w:rsidRPr="00BA5787" w:rsidRDefault="006C7A61" w:rsidP="007B6A6C">
            <w:pPr>
              <w:spacing w:line="276" w:lineRule="auto"/>
              <w:rPr>
                <w:rFonts w:asciiTheme="minorEastAsia" w:hAnsiTheme="minorEastAsia" w:cs="Arial"/>
                <w:szCs w:val="21"/>
              </w:rPr>
            </w:pPr>
            <w:r>
              <w:rPr>
                <w:rFonts w:asciiTheme="minorEastAsia" w:hAnsiTheme="minorEastAsia" w:cs="Arial" w:hint="eastAsia"/>
                <w:szCs w:val="21"/>
              </w:rPr>
              <w:t>创建文档</w:t>
            </w:r>
            <w:r w:rsidRPr="00BA5787">
              <w:rPr>
                <w:rFonts w:asciiTheme="minorEastAsia" w:hAnsiTheme="minorEastAsia" w:cs="Arial"/>
                <w:szCs w:val="21"/>
              </w:rPr>
              <w:t xml:space="preserve"> </w:t>
            </w:r>
          </w:p>
        </w:tc>
      </w:tr>
      <w:tr w:rsidR="006C7A61" w:rsidRPr="00BA5787" w:rsidTr="007B6A6C">
        <w:trPr>
          <w:trHeight w:val="380"/>
        </w:trPr>
        <w:tc>
          <w:tcPr>
            <w:tcW w:w="1166" w:type="dxa"/>
            <w:vAlign w:val="center"/>
          </w:tcPr>
          <w:p w:rsidR="006C7A61" w:rsidRPr="00BA5787" w:rsidRDefault="004D2FA4" w:rsidP="007B6A6C">
            <w:pPr>
              <w:spacing w:line="276" w:lineRule="auto"/>
              <w:jc w:val="center"/>
              <w:rPr>
                <w:rFonts w:asciiTheme="minorEastAsia" w:hAnsiTheme="minorEastAsia" w:cs="Arial"/>
                <w:szCs w:val="21"/>
              </w:rPr>
            </w:pPr>
            <w:r>
              <w:rPr>
                <w:rFonts w:asciiTheme="minorEastAsia" w:hAnsiTheme="minorEastAsia" w:cs="Arial"/>
                <w:szCs w:val="21"/>
              </w:rPr>
              <w:t>2.0</w:t>
            </w:r>
          </w:p>
        </w:tc>
        <w:tc>
          <w:tcPr>
            <w:tcW w:w="1413" w:type="dxa"/>
            <w:vAlign w:val="center"/>
          </w:tcPr>
          <w:p w:rsidR="006C7A61" w:rsidRPr="00BA5787" w:rsidRDefault="004D2FA4" w:rsidP="007B6A6C">
            <w:pPr>
              <w:pStyle w:val="10"/>
              <w:spacing w:line="276" w:lineRule="auto"/>
              <w:jc w:val="center"/>
              <w:rPr>
                <w:rFonts w:asciiTheme="minorEastAsia" w:hAnsiTheme="minorEastAsia" w:cs="Arial"/>
                <w:szCs w:val="21"/>
              </w:rPr>
            </w:pPr>
            <w:r>
              <w:rPr>
                <w:rFonts w:asciiTheme="minorEastAsia" w:hAnsiTheme="minorEastAsia" w:cs="Arial" w:hint="eastAsia"/>
                <w:szCs w:val="21"/>
              </w:rPr>
              <w:t>刘博阳</w:t>
            </w:r>
          </w:p>
        </w:tc>
        <w:tc>
          <w:tcPr>
            <w:tcW w:w="1413" w:type="dxa"/>
            <w:vAlign w:val="center"/>
          </w:tcPr>
          <w:p w:rsidR="006C7A61" w:rsidRPr="00BA5787" w:rsidRDefault="004D2FA4" w:rsidP="007B6A6C">
            <w:pPr>
              <w:spacing w:line="276" w:lineRule="auto"/>
              <w:jc w:val="center"/>
              <w:rPr>
                <w:rFonts w:asciiTheme="minorEastAsia" w:hAnsiTheme="minorEastAsia" w:cs="Arial"/>
                <w:szCs w:val="21"/>
              </w:rPr>
            </w:pPr>
            <w:r>
              <w:rPr>
                <w:rFonts w:asciiTheme="minorEastAsia" w:hAnsiTheme="minorEastAsia" w:cs="Arial"/>
                <w:szCs w:val="21"/>
              </w:rPr>
              <w:t>2021.06.28</w:t>
            </w:r>
          </w:p>
        </w:tc>
        <w:tc>
          <w:tcPr>
            <w:tcW w:w="3966" w:type="dxa"/>
            <w:vAlign w:val="center"/>
          </w:tcPr>
          <w:p w:rsidR="006C7A61" w:rsidRPr="00BA5787" w:rsidRDefault="004D2FA4" w:rsidP="007B6A6C">
            <w:pPr>
              <w:spacing w:line="276" w:lineRule="auto"/>
              <w:rPr>
                <w:rFonts w:asciiTheme="minorEastAsia" w:hAnsiTheme="minorEastAsia" w:cs="Arial"/>
                <w:szCs w:val="21"/>
              </w:rPr>
            </w:pPr>
            <w:r>
              <w:rPr>
                <w:rFonts w:asciiTheme="minorEastAsia" w:hAnsiTheme="minorEastAsia" w:cs="Arial" w:hint="eastAsia"/>
                <w:szCs w:val="21"/>
              </w:rPr>
              <w:t>替换套餐，改造接口</w:t>
            </w:r>
          </w:p>
        </w:tc>
      </w:tr>
      <w:tr w:rsidR="006C7A61" w:rsidRPr="00BA5787" w:rsidTr="007B6A6C">
        <w:trPr>
          <w:trHeight w:val="380"/>
        </w:trPr>
        <w:tc>
          <w:tcPr>
            <w:tcW w:w="1166" w:type="dxa"/>
            <w:vAlign w:val="center"/>
          </w:tcPr>
          <w:p w:rsidR="006C7A61" w:rsidRPr="00BA5787" w:rsidRDefault="006C7A61" w:rsidP="007B6A6C">
            <w:pPr>
              <w:spacing w:line="276" w:lineRule="auto"/>
              <w:jc w:val="center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1413" w:type="dxa"/>
            <w:vAlign w:val="center"/>
          </w:tcPr>
          <w:p w:rsidR="006C7A61" w:rsidRPr="00BA5787" w:rsidRDefault="006C7A61" w:rsidP="007B6A6C">
            <w:pPr>
              <w:spacing w:line="276" w:lineRule="auto"/>
              <w:jc w:val="center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1413" w:type="dxa"/>
            <w:vAlign w:val="center"/>
          </w:tcPr>
          <w:p w:rsidR="006C7A61" w:rsidRPr="00BA5787" w:rsidRDefault="006C7A61" w:rsidP="007B6A6C">
            <w:pPr>
              <w:spacing w:line="276" w:lineRule="auto"/>
              <w:jc w:val="center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3966" w:type="dxa"/>
            <w:vAlign w:val="center"/>
          </w:tcPr>
          <w:p w:rsidR="006C7A61" w:rsidRPr="00BA5787" w:rsidRDefault="006C7A61" w:rsidP="007B6A6C">
            <w:pPr>
              <w:spacing w:line="276" w:lineRule="auto"/>
              <w:rPr>
                <w:rFonts w:asciiTheme="minorEastAsia" w:hAnsiTheme="minorEastAsia" w:cs="Arial"/>
                <w:szCs w:val="21"/>
              </w:rPr>
            </w:pPr>
          </w:p>
        </w:tc>
      </w:tr>
      <w:tr w:rsidR="006C7A61" w:rsidRPr="00BA5787" w:rsidTr="007B6A6C">
        <w:trPr>
          <w:trHeight w:val="380"/>
        </w:trPr>
        <w:tc>
          <w:tcPr>
            <w:tcW w:w="1166" w:type="dxa"/>
            <w:vAlign w:val="center"/>
          </w:tcPr>
          <w:p w:rsidR="006C7A61" w:rsidRPr="00BA5787" w:rsidRDefault="006C7A61" w:rsidP="007B6A6C">
            <w:pPr>
              <w:spacing w:line="276" w:lineRule="auto"/>
              <w:jc w:val="center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1413" w:type="dxa"/>
            <w:vAlign w:val="center"/>
          </w:tcPr>
          <w:p w:rsidR="006C7A61" w:rsidRPr="00BA5787" w:rsidRDefault="006C7A61" w:rsidP="007B6A6C">
            <w:pPr>
              <w:spacing w:line="276" w:lineRule="auto"/>
              <w:jc w:val="center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1413" w:type="dxa"/>
            <w:vAlign w:val="center"/>
          </w:tcPr>
          <w:p w:rsidR="006C7A61" w:rsidRPr="00BA5787" w:rsidRDefault="006C7A61" w:rsidP="007B6A6C">
            <w:pPr>
              <w:spacing w:line="276" w:lineRule="auto"/>
              <w:jc w:val="center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3966" w:type="dxa"/>
            <w:vAlign w:val="center"/>
          </w:tcPr>
          <w:p w:rsidR="006C7A61" w:rsidRPr="00BA5787" w:rsidRDefault="006C7A61" w:rsidP="007B6A6C">
            <w:pPr>
              <w:spacing w:line="276" w:lineRule="auto"/>
              <w:rPr>
                <w:rFonts w:asciiTheme="minorEastAsia" w:hAnsiTheme="minorEastAsia" w:cs="Arial"/>
                <w:szCs w:val="21"/>
              </w:rPr>
            </w:pPr>
          </w:p>
        </w:tc>
      </w:tr>
      <w:tr w:rsidR="006C7A61" w:rsidRPr="00BA5787" w:rsidTr="007B6A6C">
        <w:trPr>
          <w:trHeight w:val="380"/>
        </w:trPr>
        <w:tc>
          <w:tcPr>
            <w:tcW w:w="1166" w:type="dxa"/>
            <w:vAlign w:val="center"/>
          </w:tcPr>
          <w:p w:rsidR="006C7A61" w:rsidRPr="00BA5787" w:rsidRDefault="006C7A61" w:rsidP="007B6A6C">
            <w:pPr>
              <w:spacing w:line="276" w:lineRule="auto"/>
              <w:jc w:val="center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1413" w:type="dxa"/>
            <w:vAlign w:val="center"/>
          </w:tcPr>
          <w:p w:rsidR="006C7A61" w:rsidRPr="00BA5787" w:rsidRDefault="006C7A61" w:rsidP="007B6A6C">
            <w:pPr>
              <w:spacing w:line="276" w:lineRule="auto"/>
              <w:jc w:val="center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1413" w:type="dxa"/>
            <w:vAlign w:val="center"/>
          </w:tcPr>
          <w:p w:rsidR="006C7A61" w:rsidRPr="00BA5787" w:rsidRDefault="006C7A61" w:rsidP="007B6A6C">
            <w:pPr>
              <w:spacing w:line="276" w:lineRule="auto"/>
              <w:jc w:val="center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3966" w:type="dxa"/>
            <w:vAlign w:val="center"/>
          </w:tcPr>
          <w:p w:rsidR="006C7A61" w:rsidRPr="00BA5787" w:rsidRDefault="006C7A61" w:rsidP="007B6A6C">
            <w:pPr>
              <w:spacing w:line="276" w:lineRule="auto"/>
              <w:rPr>
                <w:rFonts w:asciiTheme="minorEastAsia" w:hAnsiTheme="minorEastAsia" w:cs="Arial"/>
                <w:szCs w:val="21"/>
              </w:rPr>
            </w:pPr>
          </w:p>
        </w:tc>
      </w:tr>
      <w:tr w:rsidR="006C7A61" w:rsidRPr="00BA5787" w:rsidTr="007B6A6C">
        <w:trPr>
          <w:trHeight w:val="380"/>
        </w:trPr>
        <w:tc>
          <w:tcPr>
            <w:tcW w:w="1166" w:type="dxa"/>
            <w:vAlign w:val="center"/>
          </w:tcPr>
          <w:p w:rsidR="006C7A61" w:rsidRPr="00BA5787" w:rsidRDefault="006C7A61" w:rsidP="007B6A6C">
            <w:pPr>
              <w:spacing w:line="276" w:lineRule="auto"/>
              <w:jc w:val="center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1413" w:type="dxa"/>
            <w:vAlign w:val="center"/>
          </w:tcPr>
          <w:p w:rsidR="006C7A61" w:rsidRPr="00BA5787" w:rsidRDefault="006C7A61" w:rsidP="007B6A6C">
            <w:pPr>
              <w:spacing w:line="276" w:lineRule="auto"/>
              <w:jc w:val="center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1413" w:type="dxa"/>
            <w:vAlign w:val="center"/>
          </w:tcPr>
          <w:p w:rsidR="006C7A61" w:rsidRPr="00BA5787" w:rsidRDefault="006C7A61" w:rsidP="007B6A6C">
            <w:pPr>
              <w:spacing w:line="276" w:lineRule="auto"/>
              <w:jc w:val="center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3966" w:type="dxa"/>
            <w:vAlign w:val="center"/>
          </w:tcPr>
          <w:p w:rsidR="006C7A61" w:rsidRPr="00BA5787" w:rsidRDefault="006C7A61" w:rsidP="007B6A6C">
            <w:pPr>
              <w:spacing w:line="276" w:lineRule="auto"/>
              <w:rPr>
                <w:rFonts w:asciiTheme="minorEastAsia" w:hAnsiTheme="minorEastAsia" w:cs="Arial"/>
                <w:szCs w:val="21"/>
              </w:rPr>
            </w:pPr>
          </w:p>
        </w:tc>
      </w:tr>
      <w:tr w:rsidR="006C7A61" w:rsidRPr="00BA5787" w:rsidTr="007B6A6C">
        <w:trPr>
          <w:trHeight w:val="380"/>
        </w:trPr>
        <w:tc>
          <w:tcPr>
            <w:tcW w:w="1166" w:type="dxa"/>
            <w:vAlign w:val="center"/>
          </w:tcPr>
          <w:p w:rsidR="006C7A61" w:rsidRPr="00BA5787" w:rsidRDefault="006C7A61" w:rsidP="007B6A6C">
            <w:pPr>
              <w:spacing w:line="276" w:lineRule="auto"/>
              <w:jc w:val="center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1413" w:type="dxa"/>
            <w:vAlign w:val="center"/>
          </w:tcPr>
          <w:p w:rsidR="006C7A61" w:rsidRPr="00BA5787" w:rsidRDefault="006C7A61" w:rsidP="007B6A6C">
            <w:pPr>
              <w:spacing w:line="276" w:lineRule="auto"/>
              <w:jc w:val="center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1413" w:type="dxa"/>
            <w:vAlign w:val="center"/>
          </w:tcPr>
          <w:p w:rsidR="006C7A61" w:rsidRPr="00BA5787" w:rsidRDefault="006C7A61" w:rsidP="007B6A6C">
            <w:pPr>
              <w:spacing w:line="276" w:lineRule="auto"/>
              <w:jc w:val="center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3966" w:type="dxa"/>
            <w:vAlign w:val="center"/>
          </w:tcPr>
          <w:p w:rsidR="006C7A61" w:rsidRPr="00BA5787" w:rsidRDefault="006C7A61" w:rsidP="007B6A6C">
            <w:pPr>
              <w:spacing w:line="276" w:lineRule="auto"/>
              <w:rPr>
                <w:rFonts w:asciiTheme="minorEastAsia" w:hAnsiTheme="minorEastAsia" w:cs="Arial"/>
                <w:szCs w:val="21"/>
              </w:rPr>
            </w:pPr>
          </w:p>
        </w:tc>
      </w:tr>
    </w:tbl>
    <w:p w:rsidR="00AE772A" w:rsidRDefault="00AE772A" w:rsidP="006C7A61">
      <w:pPr>
        <w:spacing w:line="276" w:lineRule="auto"/>
        <w:rPr>
          <w:rFonts w:asciiTheme="minorEastAsia" w:hAnsiTheme="minorEastAsia"/>
          <w:szCs w:val="21"/>
        </w:rPr>
      </w:pPr>
    </w:p>
    <w:p w:rsidR="00AE772A" w:rsidRDefault="00AE772A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br w:type="page"/>
      </w:r>
    </w:p>
    <w:p w:rsidR="006C7A61" w:rsidRDefault="006C7A61" w:rsidP="006C7A61">
      <w:pPr>
        <w:spacing w:line="276" w:lineRule="auto"/>
        <w:rPr>
          <w:rFonts w:asciiTheme="minorEastAsia" w:hAnsiTheme="minorEastAsia"/>
          <w:szCs w:val="21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9766734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C7A61" w:rsidRDefault="006C7A61" w:rsidP="006C7A61">
          <w:pPr>
            <w:pStyle w:val="TOC"/>
            <w:spacing w:line="276" w:lineRule="auto"/>
          </w:pPr>
          <w:r>
            <w:rPr>
              <w:lang w:val="zh-CN"/>
            </w:rPr>
            <w:t>目录</w:t>
          </w:r>
        </w:p>
        <w:p w:rsidR="00AE772A" w:rsidRDefault="006C7A61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31026" w:history="1">
            <w:r w:rsidR="00AE772A" w:rsidRPr="00D979E7">
              <w:rPr>
                <w:rStyle w:val="a5"/>
                <w:noProof/>
              </w:rPr>
              <w:t>1.</w:t>
            </w:r>
            <w:r w:rsidR="00AE772A">
              <w:rPr>
                <w:noProof/>
              </w:rPr>
              <w:tab/>
            </w:r>
            <w:r w:rsidR="00AE772A" w:rsidRPr="00D979E7">
              <w:rPr>
                <w:rStyle w:val="a5"/>
                <w:rFonts w:hint="eastAsia"/>
                <w:noProof/>
              </w:rPr>
              <w:t>需求背景</w:t>
            </w:r>
            <w:r w:rsidR="00AE772A">
              <w:rPr>
                <w:noProof/>
                <w:webHidden/>
              </w:rPr>
              <w:tab/>
            </w:r>
            <w:r w:rsidR="00AE772A">
              <w:rPr>
                <w:noProof/>
                <w:webHidden/>
              </w:rPr>
              <w:fldChar w:fldCharType="begin"/>
            </w:r>
            <w:r w:rsidR="00AE772A">
              <w:rPr>
                <w:noProof/>
                <w:webHidden/>
              </w:rPr>
              <w:instrText xml:space="preserve"> PAGEREF _Toc47431026 \h </w:instrText>
            </w:r>
            <w:r w:rsidR="00AE772A">
              <w:rPr>
                <w:noProof/>
                <w:webHidden/>
              </w:rPr>
            </w:r>
            <w:r w:rsidR="00AE772A">
              <w:rPr>
                <w:noProof/>
                <w:webHidden/>
              </w:rPr>
              <w:fldChar w:fldCharType="separate"/>
            </w:r>
            <w:r w:rsidR="00AE772A">
              <w:rPr>
                <w:noProof/>
                <w:webHidden/>
              </w:rPr>
              <w:t>3</w:t>
            </w:r>
            <w:r w:rsidR="00AE772A">
              <w:rPr>
                <w:noProof/>
                <w:webHidden/>
              </w:rPr>
              <w:fldChar w:fldCharType="end"/>
            </w:r>
          </w:hyperlink>
        </w:p>
        <w:p w:rsidR="00AE772A" w:rsidRDefault="00D0253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7431027" w:history="1">
            <w:r w:rsidR="00AE772A" w:rsidRPr="00D979E7">
              <w:rPr>
                <w:rStyle w:val="a5"/>
                <w:noProof/>
              </w:rPr>
              <w:t>2.</w:t>
            </w:r>
            <w:r w:rsidR="00AE772A">
              <w:rPr>
                <w:noProof/>
              </w:rPr>
              <w:tab/>
            </w:r>
            <w:r w:rsidR="00AE772A" w:rsidRPr="00D979E7">
              <w:rPr>
                <w:rStyle w:val="a5"/>
                <w:rFonts w:hint="eastAsia"/>
                <w:noProof/>
              </w:rPr>
              <w:t>业务需求说明</w:t>
            </w:r>
            <w:r w:rsidR="00AE772A">
              <w:rPr>
                <w:noProof/>
                <w:webHidden/>
              </w:rPr>
              <w:tab/>
            </w:r>
            <w:r w:rsidR="00AE772A">
              <w:rPr>
                <w:noProof/>
                <w:webHidden/>
              </w:rPr>
              <w:fldChar w:fldCharType="begin"/>
            </w:r>
            <w:r w:rsidR="00AE772A">
              <w:rPr>
                <w:noProof/>
                <w:webHidden/>
              </w:rPr>
              <w:instrText xml:space="preserve"> PAGEREF _Toc47431027 \h </w:instrText>
            </w:r>
            <w:r w:rsidR="00AE772A">
              <w:rPr>
                <w:noProof/>
                <w:webHidden/>
              </w:rPr>
            </w:r>
            <w:r w:rsidR="00AE772A">
              <w:rPr>
                <w:noProof/>
                <w:webHidden/>
              </w:rPr>
              <w:fldChar w:fldCharType="separate"/>
            </w:r>
            <w:r w:rsidR="00AE772A">
              <w:rPr>
                <w:noProof/>
                <w:webHidden/>
              </w:rPr>
              <w:t>3</w:t>
            </w:r>
            <w:r w:rsidR="00AE772A">
              <w:rPr>
                <w:noProof/>
                <w:webHidden/>
              </w:rPr>
              <w:fldChar w:fldCharType="end"/>
            </w:r>
          </w:hyperlink>
        </w:p>
        <w:p w:rsidR="00AE772A" w:rsidRDefault="00D02539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7431028" w:history="1">
            <w:r w:rsidR="00AE772A" w:rsidRPr="00D979E7">
              <w:rPr>
                <w:rStyle w:val="a5"/>
                <w:noProof/>
              </w:rPr>
              <w:t>2.1</w:t>
            </w:r>
            <w:r w:rsidR="00AE772A">
              <w:rPr>
                <w:noProof/>
              </w:rPr>
              <w:tab/>
            </w:r>
            <w:r w:rsidR="00AE772A" w:rsidRPr="00D979E7">
              <w:rPr>
                <w:rStyle w:val="a5"/>
                <w:rFonts w:hint="eastAsia"/>
                <w:noProof/>
              </w:rPr>
              <w:t>流程说明</w:t>
            </w:r>
            <w:r w:rsidR="00AE772A">
              <w:rPr>
                <w:noProof/>
                <w:webHidden/>
              </w:rPr>
              <w:tab/>
            </w:r>
            <w:r w:rsidR="00AE772A">
              <w:rPr>
                <w:noProof/>
                <w:webHidden/>
              </w:rPr>
              <w:fldChar w:fldCharType="begin"/>
            </w:r>
            <w:r w:rsidR="00AE772A">
              <w:rPr>
                <w:noProof/>
                <w:webHidden/>
              </w:rPr>
              <w:instrText xml:space="preserve"> PAGEREF _Toc47431028 \h </w:instrText>
            </w:r>
            <w:r w:rsidR="00AE772A">
              <w:rPr>
                <w:noProof/>
                <w:webHidden/>
              </w:rPr>
            </w:r>
            <w:r w:rsidR="00AE772A">
              <w:rPr>
                <w:noProof/>
                <w:webHidden/>
              </w:rPr>
              <w:fldChar w:fldCharType="separate"/>
            </w:r>
            <w:r w:rsidR="00AE772A">
              <w:rPr>
                <w:noProof/>
                <w:webHidden/>
              </w:rPr>
              <w:t>3</w:t>
            </w:r>
            <w:r w:rsidR="00AE772A">
              <w:rPr>
                <w:noProof/>
                <w:webHidden/>
              </w:rPr>
              <w:fldChar w:fldCharType="end"/>
            </w:r>
          </w:hyperlink>
        </w:p>
        <w:p w:rsidR="00AE772A" w:rsidRDefault="00D02539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7431029" w:history="1">
            <w:r w:rsidR="00AE772A" w:rsidRPr="00D979E7">
              <w:rPr>
                <w:rStyle w:val="a5"/>
                <w:noProof/>
              </w:rPr>
              <w:t>2.2</w:t>
            </w:r>
            <w:r w:rsidR="00AE772A">
              <w:rPr>
                <w:noProof/>
              </w:rPr>
              <w:tab/>
            </w:r>
            <w:r w:rsidR="00AE772A" w:rsidRPr="00D979E7">
              <w:rPr>
                <w:rStyle w:val="a5"/>
                <w:rFonts w:hint="eastAsia"/>
                <w:noProof/>
              </w:rPr>
              <w:t>立项报备</w:t>
            </w:r>
            <w:r w:rsidR="00AE772A">
              <w:rPr>
                <w:noProof/>
                <w:webHidden/>
              </w:rPr>
              <w:tab/>
            </w:r>
            <w:r w:rsidR="00AE772A">
              <w:rPr>
                <w:noProof/>
                <w:webHidden/>
              </w:rPr>
              <w:fldChar w:fldCharType="begin"/>
            </w:r>
            <w:r w:rsidR="00AE772A">
              <w:rPr>
                <w:noProof/>
                <w:webHidden/>
              </w:rPr>
              <w:instrText xml:space="preserve"> PAGEREF _Toc47431029 \h </w:instrText>
            </w:r>
            <w:r w:rsidR="00AE772A">
              <w:rPr>
                <w:noProof/>
                <w:webHidden/>
              </w:rPr>
            </w:r>
            <w:r w:rsidR="00AE772A">
              <w:rPr>
                <w:noProof/>
                <w:webHidden/>
              </w:rPr>
              <w:fldChar w:fldCharType="separate"/>
            </w:r>
            <w:r w:rsidR="00AE772A">
              <w:rPr>
                <w:noProof/>
                <w:webHidden/>
              </w:rPr>
              <w:t>3</w:t>
            </w:r>
            <w:r w:rsidR="00AE772A">
              <w:rPr>
                <w:noProof/>
                <w:webHidden/>
              </w:rPr>
              <w:fldChar w:fldCharType="end"/>
            </w:r>
          </w:hyperlink>
        </w:p>
        <w:p w:rsidR="00AE772A" w:rsidRDefault="00D0253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7431030" w:history="1">
            <w:r w:rsidR="00AE772A" w:rsidRPr="00D979E7">
              <w:rPr>
                <w:rStyle w:val="a5"/>
                <w:noProof/>
              </w:rPr>
              <w:t>3.</w:t>
            </w:r>
            <w:r w:rsidR="00AE772A">
              <w:rPr>
                <w:noProof/>
              </w:rPr>
              <w:tab/>
            </w:r>
            <w:r w:rsidR="00AE772A" w:rsidRPr="00D979E7">
              <w:rPr>
                <w:rStyle w:val="a5"/>
                <w:rFonts w:hint="eastAsia"/>
                <w:noProof/>
              </w:rPr>
              <w:t>对接需求</w:t>
            </w:r>
            <w:r w:rsidR="00AE772A">
              <w:rPr>
                <w:noProof/>
                <w:webHidden/>
              </w:rPr>
              <w:tab/>
            </w:r>
            <w:r w:rsidR="00AE772A">
              <w:rPr>
                <w:noProof/>
                <w:webHidden/>
              </w:rPr>
              <w:fldChar w:fldCharType="begin"/>
            </w:r>
            <w:r w:rsidR="00AE772A">
              <w:rPr>
                <w:noProof/>
                <w:webHidden/>
              </w:rPr>
              <w:instrText xml:space="preserve"> PAGEREF _Toc47431030 \h </w:instrText>
            </w:r>
            <w:r w:rsidR="00AE772A">
              <w:rPr>
                <w:noProof/>
                <w:webHidden/>
              </w:rPr>
            </w:r>
            <w:r w:rsidR="00AE772A">
              <w:rPr>
                <w:noProof/>
                <w:webHidden/>
              </w:rPr>
              <w:fldChar w:fldCharType="separate"/>
            </w:r>
            <w:r w:rsidR="00AE772A">
              <w:rPr>
                <w:noProof/>
                <w:webHidden/>
              </w:rPr>
              <w:t>4</w:t>
            </w:r>
            <w:r w:rsidR="00AE772A">
              <w:rPr>
                <w:noProof/>
                <w:webHidden/>
              </w:rPr>
              <w:fldChar w:fldCharType="end"/>
            </w:r>
          </w:hyperlink>
        </w:p>
        <w:p w:rsidR="00AE772A" w:rsidRDefault="00D0253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431031" w:history="1">
            <w:r w:rsidR="00AE772A" w:rsidRPr="00D979E7">
              <w:rPr>
                <w:rStyle w:val="a5"/>
                <w:noProof/>
              </w:rPr>
              <w:t xml:space="preserve">3.1 </w:t>
            </w:r>
            <w:r w:rsidR="00AE772A" w:rsidRPr="00D979E7">
              <w:rPr>
                <w:rStyle w:val="a5"/>
                <w:rFonts w:hint="eastAsia"/>
                <w:noProof/>
              </w:rPr>
              <w:t>信息交互接口</w:t>
            </w:r>
            <w:r w:rsidR="00AE772A">
              <w:rPr>
                <w:noProof/>
                <w:webHidden/>
              </w:rPr>
              <w:tab/>
            </w:r>
            <w:r w:rsidR="00AE772A">
              <w:rPr>
                <w:noProof/>
                <w:webHidden/>
              </w:rPr>
              <w:fldChar w:fldCharType="begin"/>
            </w:r>
            <w:r w:rsidR="00AE772A">
              <w:rPr>
                <w:noProof/>
                <w:webHidden/>
              </w:rPr>
              <w:instrText xml:space="preserve"> PAGEREF _Toc47431031 \h </w:instrText>
            </w:r>
            <w:r w:rsidR="00AE772A">
              <w:rPr>
                <w:noProof/>
                <w:webHidden/>
              </w:rPr>
            </w:r>
            <w:r w:rsidR="00AE772A">
              <w:rPr>
                <w:noProof/>
                <w:webHidden/>
              </w:rPr>
              <w:fldChar w:fldCharType="separate"/>
            </w:r>
            <w:r w:rsidR="00AE772A">
              <w:rPr>
                <w:noProof/>
                <w:webHidden/>
              </w:rPr>
              <w:t>4</w:t>
            </w:r>
            <w:r w:rsidR="00AE772A">
              <w:rPr>
                <w:noProof/>
                <w:webHidden/>
              </w:rPr>
              <w:fldChar w:fldCharType="end"/>
            </w:r>
          </w:hyperlink>
        </w:p>
        <w:p w:rsidR="00AE772A" w:rsidRDefault="00D0253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431032" w:history="1">
            <w:r w:rsidR="00AE772A" w:rsidRPr="00D979E7">
              <w:rPr>
                <w:rStyle w:val="a5"/>
                <w:noProof/>
              </w:rPr>
              <w:t xml:space="preserve">3.2 </w:t>
            </w:r>
            <w:r w:rsidR="00AE772A" w:rsidRPr="00D979E7">
              <w:rPr>
                <w:rStyle w:val="a5"/>
                <w:rFonts w:hint="eastAsia"/>
                <w:noProof/>
              </w:rPr>
              <w:t>报告通知接口</w:t>
            </w:r>
            <w:r w:rsidR="00AE772A">
              <w:rPr>
                <w:noProof/>
                <w:webHidden/>
              </w:rPr>
              <w:tab/>
            </w:r>
            <w:r w:rsidR="00AE772A">
              <w:rPr>
                <w:noProof/>
                <w:webHidden/>
              </w:rPr>
              <w:fldChar w:fldCharType="begin"/>
            </w:r>
            <w:r w:rsidR="00AE772A">
              <w:rPr>
                <w:noProof/>
                <w:webHidden/>
              </w:rPr>
              <w:instrText xml:space="preserve"> PAGEREF _Toc47431032 \h </w:instrText>
            </w:r>
            <w:r w:rsidR="00AE772A">
              <w:rPr>
                <w:noProof/>
                <w:webHidden/>
              </w:rPr>
            </w:r>
            <w:r w:rsidR="00AE772A">
              <w:rPr>
                <w:noProof/>
                <w:webHidden/>
              </w:rPr>
              <w:fldChar w:fldCharType="separate"/>
            </w:r>
            <w:r w:rsidR="00AE772A">
              <w:rPr>
                <w:noProof/>
                <w:webHidden/>
              </w:rPr>
              <w:t>4</w:t>
            </w:r>
            <w:r w:rsidR="00AE772A">
              <w:rPr>
                <w:noProof/>
                <w:webHidden/>
              </w:rPr>
              <w:fldChar w:fldCharType="end"/>
            </w:r>
          </w:hyperlink>
        </w:p>
        <w:p w:rsidR="00AE772A" w:rsidRDefault="00D0253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431033" w:history="1">
            <w:r w:rsidR="00AE772A" w:rsidRPr="00D979E7">
              <w:rPr>
                <w:rStyle w:val="a5"/>
                <w:noProof/>
              </w:rPr>
              <w:t xml:space="preserve">3.3 </w:t>
            </w:r>
            <w:r w:rsidR="00AE772A" w:rsidRPr="00D979E7">
              <w:rPr>
                <w:rStyle w:val="a5"/>
                <w:rFonts w:hint="eastAsia"/>
                <w:noProof/>
              </w:rPr>
              <w:t>报告查询接口</w:t>
            </w:r>
            <w:r w:rsidR="00AE772A">
              <w:rPr>
                <w:noProof/>
                <w:webHidden/>
              </w:rPr>
              <w:tab/>
            </w:r>
            <w:r w:rsidR="00AE772A">
              <w:rPr>
                <w:noProof/>
                <w:webHidden/>
              </w:rPr>
              <w:fldChar w:fldCharType="begin"/>
            </w:r>
            <w:r w:rsidR="00AE772A">
              <w:rPr>
                <w:noProof/>
                <w:webHidden/>
              </w:rPr>
              <w:instrText xml:space="preserve"> PAGEREF _Toc47431033 \h </w:instrText>
            </w:r>
            <w:r w:rsidR="00AE772A">
              <w:rPr>
                <w:noProof/>
                <w:webHidden/>
              </w:rPr>
            </w:r>
            <w:r w:rsidR="00AE772A">
              <w:rPr>
                <w:noProof/>
                <w:webHidden/>
              </w:rPr>
              <w:fldChar w:fldCharType="separate"/>
            </w:r>
            <w:r w:rsidR="00AE772A">
              <w:rPr>
                <w:noProof/>
                <w:webHidden/>
              </w:rPr>
              <w:t>4</w:t>
            </w:r>
            <w:r w:rsidR="00AE772A">
              <w:rPr>
                <w:noProof/>
                <w:webHidden/>
              </w:rPr>
              <w:fldChar w:fldCharType="end"/>
            </w:r>
          </w:hyperlink>
        </w:p>
        <w:p w:rsidR="006C7A61" w:rsidRDefault="006C7A61" w:rsidP="006C7A61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6C7A61" w:rsidRDefault="006C7A61">
      <w:pPr>
        <w:widowControl/>
        <w:jc w:val="left"/>
        <w:rPr>
          <w:b/>
          <w:bCs/>
          <w:lang w:val="zh-CN"/>
        </w:rPr>
      </w:pPr>
      <w:r>
        <w:rPr>
          <w:b/>
          <w:bCs/>
          <w:lang w:val="zh-CN"/>
        </w:rPr>
        <w:br w:type="page"/>
      </w:r>
    </w:p>
    <w:p w:rsidR="00EB78DB" w:rsidRDefault="006C7A61" w:rsidP="006C7A61">
      <w:pPr>
        <w:pStyle w:val="2"/>
        <w:numPr>
          <w:ilvl w:val="0"/>
          <w:numId w:val="1"/>
        </w:numPr>
      </w:pPr>
      <w:bookmarkStart w:id="0" w:name="_Toc47431026"/>
      <w:r>
        <w:rPr>
          <w:rFonts w:hint="eastAsia"/>
        </w:rPr>
        <w:lastRenderedPageBreak/>
        <w:t>需求背景</w:t>
      </w:r>
      <w:bookmarkEnd w:id="0"/>
    </w:p>
    <w:p w:rsidR="006C7A61" w:rsidRDefault="006C7A61" w:rsidP="006C7A61">
      <w:pPr>
        <w:spacing w:line="276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为对接到客户的第三方平台，将微磁检测产品与用户交互的流程封装为几个接口，用来与客户进行技术对接。</w:t>
      </w:r>
    </w:p>
    <w:p w:rsidR="00E45491" w:rsidRDefault="00E45491" w:rsidP="006C7A61">
      <w:pPr>
        <w:spacing w:line="276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套餐：</w:t>
      </w:r>
      <w:r w:rsidR="00C87633" w:rsidRPr="005A7F3E">
        <w:rPr>
          <w:rFonts w:asciiTheme="minorEastAsia" w:hAnsiTheme="minorEastAsia" w:hint="eastAsia"/>
          <w:szCs w:val="21"/>
          <w:highlight w:val="yellow"/>
        </w:rPr>
        <w:t>生命反馈系统检测四</w:t>
      </w:r>
      <w:r w:rsidR="00C87633" w:rsidRPr="005A7F3E">
        <w:rPr>
          <w:rFonts w:asciiTheme="minorEastAsia" w:hAnsiTheme="minorEastAsia"/>
          <w:szCs w:val="21"/>
          <w:highlight w:val="yellow"/>
        </w:rPr>
        <w:t>3.</w:t>
      </w:r>
      <w:r w:rsidR="00C87633" w:rsidRPr="005A7F3E">
        <w:rPr>
          <w:rFonts w:ascii="MS Gothic" w:hAnsi="MS Gothic" w:cs="MS Gothic"/>
          <w:szCs w:val="21"/>
          <w:highlight w:val="yellow"/>
        </w:rPr>
        <w:t>​</w:t>
      </w:r>
      <w:r w:rsidR="00C87633" w:rsidRPr="005A7F3E">
        <w:rPr>
          <w:rFonts w:asciiTheme="minorEastAsia" w:hAnsiTheme="minorEastAsia"/>
          <w:szCs w:val="21"/>
          <w:highlight w:val="yellow"/>
        </w:rPr>
        <w:t>0</w:t>
      </w:r>
    </w:p>
    <w:p w:rsidR="006F4C0C" w:rsidRDefault="00DB7103" w:rsidP="006F4C0C">
      <w:pPr>
        <w:pStyle w:val="2"/>
        <w:numPr>
          <w:ilvl w:val="0"/>
          <w:numId w:val="1"/>
        </w:numPr>
      </w:pPr>
      <w:bookmarkStart w:id="1" w:name="_Toc47431027"/>
      <w:r>
        <w:rPr>
          <w:rFonts w:hint="eastAsia"/>
        </w:rPr>
        <w:t>业务</w:t>
      </w:r>
      <w:r w:rsidR="006F4C0C">
        <w:rPr>
          <w:rFonts w:hint="eastAsia"/>
        </w:rPr>
        <w:t>需求说明</w:t>
      </w:r>
      <w:bookmarkEnd w:id="1"/>
    </w:p>
    <w:p w:rsidR="006F4C0C" w:rsidRDefault="006F4C0C" w:rsidP="006F4C0C">
      <w:pPr>
        <w:pStyle w:val="3"/>
        <w:numPr>
          <w:ilvl w:val="1"/>
          <w:numId w:val="1"/>
        </w:numPr>
      </w:pPr>
      <w:bookmarkStart w:id="2" w:name="_Toc47431028"/>
      <w:r>
        <w:rPr>
          <w:rFonts w:hint="eastAsia"/>
        </w:rPr>
        <w:t>流程说明</w:t>
      </w:r>
      <w:bookmarkEnd w:id="2"/>
    </w:p>
    <w:p w:rsidR="00DB7103" w:rsidRPr="006F4C0C" w:rsidRDefault="00DB7103" w:rsidP="006F4C0C">
      <w:r>
        <w:rPr>
          <w:rFonts w:hint="eastAsia"/>
        </w:rPr>
        <w:t>按微磁检测产品的业务流程，拆分接口，详细说明如下。</w:t>
      </w:r>
    </w:p>
    <w:p w:rsidR="006F4C0C" w:rsidRPr="006F4C0C" w:rsidRDefault="009426A7" w:rsidP="006F4C0C">
      <w:r>
        <w:object w:dxaOrig="8385" w:dyaOrig="79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4.75pt;height:335.25pt" o:ole="">
            <v:imagedata r:id="rId7" o:title=""/>
          </v:shape>
          <o:OLEObject Type="Embed" ProgID="Visio.Drawing.15" ShapeID="_x0000_i1025" DrawAspect="Content" ObjectID="_1686382221" r:id="rId8"/>
        </w:object>
      </w:r>
    </w:p>
    <w:p w:rsidR="00DB7103" w:rsidRPr="00DB7103" w:rsidRDefault="00DB7103" w:rsidP="00DB7103">
      <w:pPr>
        <w:pStyle w:val="3"/>
        <w:numPr>
          <w:ilvl w:val="1"/>
          <w:numId w:val="1"/>
        </w:numPr>
      </w:pPr>
      <w:bookmarkStart w:id="3" w:name="_Toc47431029"/>
      <w:r>
        <w:rPr>
          <w:rFonts w:hint="eastAsia"/>
        </w:rPr>
        <w:t>立项报备</w:t>
      </w:r>
      <w:bookmarkEnd w:id="3"/>
    </w:p>
    <w:p w:rsidR="00DB7103" w:rsidRDefault="00DB7103" w:rsidP="00DB7103">
      <w:r>
        <w:tab/>
      </w:r>
      <w:r>
        <w:rPr>
          <w:rFonts w:hint="eastAsia"/>
        </w:rPr>
        <w:t>此接口对接的客户不是保险公司，因此在</w:t>
      </w:r>
      <w:r w:rsidR="006129E2">
        <w:rPr>
          <w:rFonts w:hint="eastAsia"/>
        </w:rPr>
        <w:t>提交信息时不会录入和校验营销员信息，</w:t>
      </w:r>
      <w:r>
        <w:rPr>
          <w:rFonts w:hint="eastAsia"/>
        </w:rPr>
        <w:t>立项后会创建一个通用的营销员</w:t>
      </w:r>
      <w:r w:rsidR="00AE772A">
        <w:rPr>
          <w:rFonts w:hint="eastAsia"/>
        </w:rPr>
        <w:t>，通过此接口注册的用户统一绑定此营销员</w:t>
      </w:r>
      <w:r>
        <w:rPr>
          <w:rFonts w:hint="eastAsia"/>
        </w:rPr>
        <w:t>，其他流程不变。</w:t>
      </w:r>
    </w:p>
    <w:p w:rsidR="00DB7103" w:rsidRDefault="00DB7103" w:rsidP="00DB7103">
      <w:r>
        <w:tab/>
      </w:r>
      <w:r>
        <w:rPr>
          <w:rFonts w:hint="eastAsia"/>
        </w:rPr>
        <w:t>本次对接的项目编码为：</w:t>
      </w:r>
      <w:r w:rsidR="00603EDD" w:rsidRPr="00603EDD">
        <w:rPr>
          <w:highlight w:val="yellow"/>
        </w:rPr>
        <w:t>HLS2161001Q082</w:t>
      </w:r>
    </w:p>
    <w:p w:rsidR="00AE772A" w:rsidRDefault="00AE772A" w:rsidP="00DB7103">
      <w:r>
        <w:tab/>
      </w:r>
      <w:r>
        <w:rPr>
          <w:rFonts w:hint="eastAsia"/>
        </w:rPr>
        <w:t>营销员工号：</w:t>
      </w:r>
      <w:r w:rsidRPr="00AE772A">
        <w:t>202018</w:t>
      </w:r>
      <w:r>
        <w:t>，</w:t>
      </w:r>
      <w:r>
        <w:rPr>
          <w:rFonts w:hint="eastAsia"/>
        </w:rPr>
        <w:t>营销员姓名：</w:t>
      </w:r>
      <w:r w:rsidRPr="00AE772A">
        <w:rPr>
          <w:rFonts w:hint="eastAsia"/>
        </w:rPr>
        <w:t>爱众健康</w:t>
      </w:r>
    </w:p>
    <w:p w:rsidR="006129E2" w:rsidRDefault="006129E2" w:rsidP="006129E2">
      <w:pPr>
        <w:pStyle w:val="2"/>
        <w:numPr>
          <w:ilvl w:val="0"/>
          <w:numId w:val="1"/>
        </w:numPr>
      </w:pPr>
      <w:bookmarkStart w:id="4" w:name="_Toc47431030"/>
      <w:r>
        <w:rPr>
          <w:rFonts w:hint="eastAsia"/>
        </w:rPr>
        <w:lastRenderedPageBreak/>
        <w:t>对接需求</w:t>
      </w:r>
      <w:bookmarkEnd w:id="4"/>
    </w:p>
    <w:p w:rsidR="009426A7" w:rsidRPr="009426A7" w:rsidRDefault="009426A7" w:rsidP="009426A7">
      <w:pPr>
        <w:ind w:firstLine="360"/>
      </w:pPr>
      <w:r>
        <w:rPr>
          <w:rFonts w:hint="eastAsia"/>
        </w:rPr>
        <w:t>根据与客户沟通后的业务流程，数据交互需通过接口完成，具体接口封装规则请技术负责人进行评估，以下进行需求描述。</w:t>
      </w:r>
    </w:p>
    <w:p w:rsidR="00DB7103" w:rsidRDefault="006129E2" w:rsidP="006129E2">
      <w:pPr>
        <w:pStyle w:val="3"/>
      </w:pPr>
      <w:bookmarkStart w:id="5" w:name="_Toc47431031"/>
      <w:r>
        <w:rPr>
          <w:rFonts w:hint="eastAsia"/>
        </w:rPr>
        <w:t>3.1</w:t>
      </w:r>
      <w:r>
        <w:t xml:space="preserve"> </w:t>
      </w:r>
      <w:r w:rsidR="00DB7103">
        <w:rPr>
          <w:rFonts w:hint="eastAsia"/>
        </w:rPr>
        <w:t>信息交互接口</w:t>
      </w:r>
      <w:bookmarkEnd w:id="5"/>
    </w:p>
    <w:p w:rsidR="00DB7103" w:rsidRDefault="00DB7103" w:rsidP="00DB7103">
      <w:pPr>
        <w:ind w:firstLineChars="200" w:firstLine="420"/>
      </w:pPr>
      <w:r>
        <w:rPr>
          <w:rFonts w:hint="eastAsia"/>
        </w:rPr>
        <w:t>提供信息交互接口，由</w:t>
      </w:r>
      <w:r w:rsidR="0091569A">
        <w:rPr>
          <w:rFonts w:hint="eastAsia"/>
        </w:rPr>
        <w:t>第三方</w:t>
      </w:r>
      <w:r>
        <w:rPr>
          <w:rFonts w:hint="eastAsia"/>
        </w:rPr>
        <w:t>客户</w:t>
      </w:r>
      <w:r w:rsidR="0091569A">
        <w:rPr>
          <w:rFonts w:hint="eastAsia"/>
        </w:rPr>
        <w:t>端</w:t>
      </w:r>
      <w:r>
        <w:rPr>
          <w:rFonts w:hint="eastAsia"/>
        </w:rPr>
        <w:t>开发页面采集用户信息，包含：姓名、性别、年龄、电话、身份证号、血型。</w:t>
      </w:r>
      <w:r w:rsidR="00A3137B">
        <w:rPr>
          <w:rFonts w:hint="eastAsia"/>
        </w:rPr>
        <w:t>由对方页面做数据拦截。</w:t>
      </w:r>
    </w:p>
    <w:p w:rsidR="00DB7103" w:rsidRDefault="00DB7103" w:rsidP="00DB7103">
      <w:pPr>
        <w:ind w:firstLineChars="200" w:firstLine="420"/>
      </w:pPr>
      <w:r>
        <w:rPr>
          <w:rFonts w:hint="eastAsia"/>
        </w:rPr>
        <w:t>采集信息后通过此接口传输到远盟基因系统，系统接收到用户信息后自动返回检测码给客户。</w:t>
      </w:r>
    </w:p>
    <w:p w:rsidR="00DB7103" w:rsidRDefault="009426A7" w:rsidP="009426A7">
      <w:pPr>
        <w:pStyle w:val="3"/>
      </w:pPr>
      <w:bookmarkStart w:id="6" w:name="_Toc47431032"/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报告通知接口</w:t>
      </w:r>
      <w:bookmarkEnd w:id="6"/>
    </w:p>
    <w:p w:rsidR="00A3137B" w:rsidRDefault="009426A7" w:rsidP="009426A7">
      <w:r>
        <w:tab/>
      </w:r>
      <w:r w:rsidR="002B1239">
        <w:t>（</w:t>
      </w:r>
      <w:r w:rsidR="009E03CD">
        <w:rPr>
          <w:rFonts w:hint="eastAsia"/>
        </w:rPr>
        <w:t>待</w:t>
      </w:r>
      <w:r w:rsidR="00A3137B">
        <w:rPr>
          <w:rFonts w:hint="eastAsia"/>
        </w:rPr>
        <w:t>对方提供接口</w:t>
      </w:r>
      <w:r w:rsidR="002B1239">
        <w:rPr>
          <w:rFonts w:hint="eastAsia"/>
        </w:rPr>
        <w:t>地址）</w:t>
      </w:r>
    </w:p>
    <w:p w:rsidR="009426A7" w:rsidRPr="009426A7" w:rsidRDefault="009426A7" w:rsidP="00A3137B">
      <w:pPr>
        <w:ind w:firstLineChars="200" w:firstLine="420"/>
      </w:pPr>
      <w:r>
        <w:rPr>
          <w:rFonts w:hint="eastAsia"/>
        </w:rPr>
        <w:t>用户使用检测码上机</w:t>
      </w:r>
      <w:r w:rsidR="0091569A">
        <w:rPr>
          <w:rFonts w:hint="eastAsia"/>
        </w:rPr>
        <w:t>检测</w:t>
      </w:r>
      <w:r>
        <w:rPr>
          <w:rFonts w:hint="eastAsia"/>
        </w:rPr>
        <w:t>，待报告出具成功后</w:t>
      </w:r>
      <w:bookmarkStart w:id="7" w:name="_GoBack"/>
      <w:bookmarkEnd w:id="7"/>
      <w:r>
        <w:rPr>
          <w:rFonts w:hint="eastAsia"/>
        </w:rPr>
        <w:t>，通过此接口向客户发送报告出具通知</w:t>
      </w:r>
      <w:r w:rsidR="0091569A">
        <w:rPr>
          <w:rFonts w:hint="eastAsia"/>
        </w:rPr>
        <w:t>，此通知接口仅将</w:t>
      </w:r>
      <w:r w:rsidR="00A3137B">
        <w:rPr>
          <w:rFonts w:hint="eastAsia"/>
        </w:rPr>
        <w:t>该项目下，</w:t>
      </w:r>
      <w:r w:rsidR="0091569A">
        <w:rPr>
          <w:rFonts w:hint="eastAsia"/>
        </w:rPr>
        <w:t>已出具报告的用户信息返回给第三方客户，由第三方客户端通知到具体用户。</w:t>
      </w:r>
    </w:p>
    <w:p w:rsidR="009426A7" w:rsidRDefault="009426A7" w:rsidP="009426A7">
      <w:pPr>
        <w:pStyle w:val="3"/>
      </w:pPr>
      <w:bookmarkStart w:id="8" w:name="_Toc47431033"/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报告查询接口</w:t>
      </w:r>
      <w:bookmarkEnd w:id="8"/>
    </w:p>
    <w:p w:rsidR="00E1272A" w:rsidRDefault="002B1239" w:rsidP="00A3137B">
      <w:pPr>
        <w:ind w:firstLine="420"/>
      </w:pPr>
      <w:r>
        <w:rPr>
          <w:rFonts w:hint="eastAsia"/>
        </w:rPr>
        <w:t>用户可使用注册时填写的手机号查询检测报告，根据提交的手机号查询此项目下的所有检测报告，</w:t>
      </w:r>
      <w:r w:rsidR="00071647">
        <w:rPr>
          <w:rFonts w:hint="eastAsia"/>
        </w:rPr>
        <w:t>以列表形式</w:t>
      </w:r>
      <w:r w:rsidR="00E1272A">
        <w:rPr>
          <w:rFonts w:hint="eastAsia"/>
        </w:rPr>
        <w:t>返回</w:t>
      </w:r>
      <w:r w:rsidR="007568E7">
        <w:rPr>
          <w:rFonts w:hint="eastAsia"/>
        </w:rPr>
        <w:t>上机检测</w:t>
      </w:r>
      <w:r w:rsidR="00A3137B">
        <w:rPr>
          <w:rFonts w:hint="eastAsia"/>
        </w:rPr>
        <w:t>时间和</w:t>
      </w:r>
      <w:r w:rsidR="00E1272A">
        <w:rPr>
          <w:rFonts w:hint="eastAsia"/>
        </w:rPr>
        <w:t>P</w:t>
      </w:r>
      <w:r w:rsidR="00E1272A">
        <w:t>DF</w:t>
      </w:r>
      <w:r w:rsidR="00E1272A">
        <w:rPr>
          <w:rFonts w:hint="eastAsia"/>
        </w:rPr>
        <w:t>版报告</w:t>
      </w:r>
      <w:r w:rsidR="00A3137B">
        <w:rPr>
          <w:rFonts w:hint="eastAsia"/>
        </w:rPr>
        <w:t>链接</w:t>
      </w:r>
      <w:r>
        <w:rPr>
          <w:rFonts w:hint="eastAsia"/>
        </w:rPr>
        <w:t>地址</w:t>
      </w:r>
      <w:r w:rsidR="00071647">
        <w:rPr>
          <w:rFonts w:hint="eastAsia"/>
        </w:rPr>
        <w:t>，</w:t>
      </w:r>
      <w:r w:rsidR="00535A3D">
        <w:rPr>
          <w:rFonts w:hint="eastAsia"/>
        </w:rPr>
        <w:t>由客户端进行展示</w:t>
      </w:r>
      <w:r>
        <w:rPr>
          <w:rFonts w:hint="eastAsia"/>
        </w:rPr>
        <w:t>。</w:t>
      </w:r>
    </w:p>
    <w:p w:rsidR="00A3137B" w:rsidRPr="00A3137B" w:rsidRDefault="00A3137B" w:rsidP="00A3137B">
      <w:pPr>
        <w:ind w:firstLine="420"/>
      </w:pPr>
    </w:p>
    <w:sectPr w:rsidR="00A3137B" w:rsidRPr="00A313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2539" w:rsidRDefault="00D02539" w:rsidP="006C7A61">
      <w:r>
        <w:separator/>
      </w:r>
    </w:p>
  </w:endnote>
  <w:endnote w:type="continuationSeparator" w:id="0">
    <w:p w:rsidR="00D02539" w:rsidRDefault="00D02539" w:rsidP="006C7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2539" w:rsidRDefault="00D02539" w:rsidP="006C7A61">
      <w:r>
        <w:separator/>
      </w:r>
    </w:p>
  </w:footnote>
  <w:footnote w:type="continuationSeparator" w:id="0">
    <w:p w:rsidR="00D02539" w:rsidRDefault="00D02539" w:rsidP="006C7A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9F376C"/>
    <w:multiLevelType w:val="multilevel"/>
    <w:tmpl w:val="5B0085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719"/>
    <w:rsid w:val="00071647"/>
    <w:rsid w:val="00147191"/>
    <w:rsid w:val="002546EE"/>
    <w:rsid w:val="002B1239"/>
    <w:rsid w:val="004D2FA4"/>
    <w:rsid w:val="00533279"/>
    <w:rsid w:val="00535A3D"/>
    <w:rsid w:val="00546642"/>
    <w:rsid w:val="00554735"/>
    <w:rsid w:val="005A7F3E"/>
    <w:rsid w:val="00603EDD"/>
    <w:rsid w:val="006129E2"/>
    <w:rsid w:val="006C7A61"/>
    <w:rsid w:val="006F4C0C"/>
    <w:rsid w:val="007568E7"/>
    <w:rsid w:val="007D2EAC"/>
    <w:rsid w:val="00837634"/>
    <w:rsid w:val="0091569A"/>
    <w:rsid w:val="009426A7"/>
    <w:rsid w:val="009E03CD"/>
    <w:rsid w:val="00A3137B"/>
    <w:rsid w:val="00AB55AE"/>
    <w:rsid w:val="00AE772A"/>
    <w:rsid w:val="00BC61D4"/>
    <w:rsid w:val="00C161F0"/>
    <w:rsid w:val="00C87633"/>
    <w:rsid w:val="00CD47C7"/>
    <w:rsid w:val="00D02539"/>
    <w:rsid w:val="00DB7103"/>
    <w:rsid w:val="00E1272A"/>
    <w:rsid w:val="00E45491"/>
    <w:rsid w:val="00E6035C"/>
    <w:rsid w:val="00EB0719"/>
    <w:rsid w:val="00EB7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63AFEE-99CD-4436-BE94-CE0FFC544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7A6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7A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7A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C7A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B710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7A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7A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7A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7A61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6C7A61"/>
  </w:style>
  <w:style w:type="character" w:customStyle="1" w:styleId="1Char">
    <w:name w:val="标题 1 Char"/>
    <w:basedOn w:val="a0"/>
    <w:link w:val="1"/>
    <w:uiPriority w:val="9"/>
    <w:rsid w:val="006C7A6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C7A6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6C7A61"/>
    <w:pPr>
      <w:ind w:leftChars="200" w:left="420"/>
    </w:pPr>
  </w:style>
  <w:style w:type="character" w:styleId="a5">
    <w:name w:val="Hyperlink"/>
    <w:basedOn w:val="a0"/>
    <w:uiPriority w:val="99"/>
    <w:unhideWhenUsed/>
    <w:rsid w:val="006C7A61"/>
    <w:rPr>
      <w:color w:val="0563C1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6C7A61"/>
    <w:pPr>
      <w:ind w:leftChars="400" w:left="840"/>
    </w:pPr>
  </w:style>
  <w:style w:type="character" w:customStyle="1" w:styleId="2Char">
    <w:name w:val="标题 2 Char"/>
    <w:basedOn w:val="a0"/>
    <w:link w:val="2"/>
    <w:uiPriority w:val="9"/>
    <w:rsid w:val="006C7A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C7A61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F4C0C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DB710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20</cp:revision>
  <dcterms:created xsi:type="dcterms:W3CDTF">2020-08-03T07:56:00Z</dcterms:created>
  <dcterms:modified xsi:type="dcterms:W3CDTF">2021-06-28T02:44:00Z</dcterms:modified>
</cp:coreProperties>
</file>