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D0100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DEC23F5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72C485D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8E11A3B" w14:textId="77777777"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6EB852C6" w14:textId="77777777"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304C742F" w14:textId="77777777"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E7C9A" w:rsidRPr="008E7C9A">
        <w:rPr>
          <w:rFonts w:ascii="微软雅黑" w:eastAsia="微软雅黑" w:hAnsi="微软雅黑" w:cs="微软雅黑"/>
          <w:lang w:eastAsia="zh-CN"/>
        </w:rPr>
        <w:t>友邦团险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00120B77" w14:textId="77777777"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2E7EECB4" w14:textId="77777777"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64B7EBF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294A388F" w14:textId="77777777"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14:paraId="1F689141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09993326" w14:textId="77777777"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54BE5B0" w14:textId="0CBCE420"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>
        <w:rPr>
          <w:rFonts w:ascii="微软雅黑" w:eastAsia="微软雅黑" w:hAnsi="微软雅黑" w:cs="微软雅黑"/>
          <w:lang w:eastAsia="zh-CN"/>
        </w:rPr>
        <w:t>200</w:t>
      </w:r>
      <w:r w:rsidR="00547599">
        <w:rPr>
          <w:rFonts w:ascii="微软雅黑" w:eastAsia="微软雅黑" w:hAnsi="微软雅黑" w:cs="微软雅黑" w:hint="eastAsia"/>
          <w:lang w:eastAsia="zh-CN"/>
        </w:rPr>
        <w:t>826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14:paraId="5BB76335" w14:textId="77777777"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5D307" w14:textId="77777777" w:rsidR="00D238DC" w:rsidRDefault="0099508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4E5D872A" w14:textId="77777777" w:rsidR="00D238DC" w:rsidRDefault="0099508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b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5172501" w14:textId="77777777" w:rsidR="00D238DC" w:rsidRDefault="00476CBA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99508D">
              <w:rPr>
                <w:rStyle w:val="ab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99508D">
              <w:rPr>
                <w:rStyle w:val="ab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3F393E6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功能描述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27D8DD7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请求方式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5B715D3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接口地址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BCCF347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请求参数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2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09DE169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参数说明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3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43DD1AF0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返回参数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4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145F3FF5" w14:textId="77777777" w:rsidR="00D238DC" w:rsidRDefault="00476CBA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99508D">
              <w:rPr>
                <w:rStyle w:val="ab"/>
                <w:rFonts w:ascii="微软雅黑" w:eastAsia="微软雅黑" w:hAnsi="微软雅黑" w:cs="微软雅黑" w:hint="eastAsia"/>
              </w:rPr>
              <w:t>返回参数说明</w:t>
            </w:r>
            <w:r w:rsidR="0099508D">
              <w:rPr>
                <w:rFonts w:ascii="微软雅黑" w:eastAsia="微软雅黑" w:hAnsi="微软雅黑" w:cs="微软雅黑" w:hint="eastAsia"/>
              </w:rPr>
              <w:tab/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99508D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99508D">
              <w:rPr>
                <w:rFonts w:ascii="微软雅黑" w:eastAsia="微软雅黑" w:hAnsi="微软雅黑" w:cs="微软雅黑" w:hint="eastAsia"/>
              </w:rPr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99508D">
              <w:rPr>
                <w:rFonts w:ascii="微软雅黑" w:eastAsia="微软雅黑" w:hAnsi="微软雅黑" w:cs="微软雅黑" w:hint="eastAsia"/>
              </w:rPr>
              <w:t>5</w:t>
            </w:r>
            <w:r w:rsidR="0099508D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52565FC" w14:textId="77777777"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26C62F11" w14:textId="77777777"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 w14:paraId="17D3FBC4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C0873B3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B4B4950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24826C7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5047A49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 w14:paraId="4E5215E0" w14:textId="77777777">
        <w:tc>
          <w:tcPr>
            <w:tcW w:w="1661" w:type="dxa"/>
            <w:tcBorders>
              <w:top w:val="nil"/>
            </w:tcBorders>
          </w:tcPr>
          <w:p w14:paraId="3A6E5F5A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14:paraId="374CCEAC" w14:textId="0C704B88" w:rsidR="00D238DC" w:rsidRDefault="0099508D" w:rsidP="0092748F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92748F">
              <w:rPr>
                <w:rFonts w:ascii="微软雅黑" w:eastAsia="微软雅黑" w:hAnsi="微软雅黑" w:cs="微软雅黑"/>
              </w:rPr>
              <w:t>20</w:t>
            </w:r>
            <w:r w:rsidR="002C1C59">
              <w:rPr>
                <w:rFonts w:ascii="微软雅黑" w:eastAsia="微软雅黑" w:hAnsi="微软雅黑" w:cs="微软雅黑" w:hint="eastAsia"/>
              </w:rPr>
              <w:t>0826</w:t>
            </w:r>
          </w:p>
        </w:tc>
        <w:tc>
          <w:tcPr>
            <w:tcW w:w="4954" w:type="dxa"/>
            <w:tcBorders>
              <w:top w:val="nil"/>
            </w:tcBorders>
          </w:tcPr>
          <w:p w14:paraId="18A16132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021A844C" w14:textId="77777777" w:rsidR="00D238DC" w:rsidRDefault="0099508D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D238DC" w14:paraId="6C72314C" w14:textId="77777777">
        <w:tc>
          <w:tcPr>
            <w:tcW w:w="1661" w:type="dxa"/>
          </w:tcPr>
          <w:p w14:paraId="3E1E0A0B" w14:textId="12FCF7B6" w:rsidR="00D238DC" w:rsidRDefault="00B304E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</w:tcPr>
          <w:p w14:paraId="21742668" w14:textId="452A302D" w:rsidR="00D238DC" w:rsidRDefault="00B304E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20</w:t>
            </w:r>
            <w:r>
              <w:rPr>
                <w:rFonts w:ascii="微软雅黑" w:eastAsia="微软雅黑" w:hAnsi="微软雅黑" w:cs="微软雅黑" w:hint="eastAsia"/>
              </w:rPr>
              <w:t>1113</w:t>
            </w:r>
          </w:p>
        </w:tc>
        <w:tc>
          <w:tcPr>
            <w:tcW w:w="4954" w:type="dxa"/>
          </w:tcPr>
          <w:p w14:paraId="7FF23886" w14:textId="4A89D709" w:rsidR="00D238DC" w:rsidRDefault="00EA0B3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增加接口参数“</w:t>
            </w:r>
            <w:r>
              <w:rPr>
                <w:rFonts w:ascii="Helvetica Neue" w:hAnsi="Helvetica Neue" w:hint="eastAsia"/>
                <w:color w:val="000000"/>
                <w:szCs w:val="21"/>
                <w:shd w:val="clear" w:color="auto" w:fill="FFFFFF"/>
              </w:rPr>
              <w:t>type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584" w:type="dxa"/>
          </w:tcPr>
          <w:p w14:paraId="0A6F573B" w14:textId="0C66221D" w:rsidR="00D238DC" w:rsidRDefault="00EA0B3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V2.0</w:t>
            </w:r>
          </w:p>
        </w:tc>
      </w:tr>
      <w:tr w:rsidR="00D238DC" w14:paraId="75D4EDC9" w14:textId="77777777">
        <w:tc>
          <w:tcPr>
            <w:tcW w:w="1661" w:type="dxa"/>
            <w:tcBorders>
              <w:bottom w:val="single" w:sz="12" w:space="0" w:color="auto"/>
            </w:tcBorders>
          </w:tcPr>
          <w:p w14:paraId="73DA19A8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14:paraId="11173559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2665FCA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C7594A8" w14:textId="77777777" w:rsidR="00D238DC" w:rsidRDefault="00D238DC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14:paraId="04B3227F" w14:textId="77777777"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673F19F5" w14:textId="77777777"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7AD3B234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26686BCE" w14:textId="77777777" w:rsidR="00D238DC" w:rsidRDefault="00D238DC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0EFC7B81" w14:textId="77777777" w:rsidR="00D238DC" w:rsidRDefault="0099508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</w:p>
    <w:p w14:paraId="071ACA26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29C9D5D1" w14:textId="77777777" w:rsidR="00D238DC" w:rsidRDefault="00271C9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提供用户在线咨询</w:t>
      </w:r>
      <w:r w:rsidR="00476537">
        <w:rPr>
          <w:rFonts w:ascii="微软雅黑" w:eastAsia="微软雅黑" w:hAnsi="微软雅黑" w:cs="微软雅黑" w:hint="eastAsia"/>
        </w:rPr>
        <w:t>服</w:t>
      </w:r>
      <w:r w:rsidR="0099508D">
        <w:rPr>
          <w:rFonts w:ascii="微软雅黑" w:eastAsia="微软雅黑" w:hAnsi="微软雅黑" w:cs="微软雅黑" w:hint="eastAsia"/>
        </w:rPr>
        <w:t>务</w:t>
      </w:r>
    </w:p>
    <w:p w14:paraId="3F1C8DBD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45766B32" w14:textId="10C0FE5B" w:rsidR="00D238DC" w:rsidRDefault="0099508D" w:rsidP="006210AE">
      <w:pPr>
        <w:autoSpaceDE w:val="0"/>
        <w:autoSpaceDN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</w:t>
      </w:r>
      <w:r w:rsidR="00DB37BC">
        <w:rPr>
          <w:rFonts w:ascii="微软雅黑" w:eastAsia="微软雅黑" w:hAnsi="微软雅黑" w:cs="微软雅黑" w:hint="eastAsia"/>
          <w:sz w:val="18"/>
          <w:szCs w:val="21"/>
        </w:rPr>
        <w:t>、</w:t>
      </w:r>
      <w:r w:rsidR="00DB37BC" w:rsidRPr="00DE6FB9">
        <w:rPr>
          <w:rFonts w:ascii="微软雅黑" w:eastAsia="微软雅黑" w:hAnsi="微软雅黑"/>
          <w:sz w:val="18"/>
          <w:szCs w:val="18"/>
        </w:rPr>
        <w:t>timestamp</w:t>
      </w:r>
      <w:r w:rsidR="00DB37BC">
        <w:rPr>
          <w:rFonts w:ascii="微软雅黑" w:eastAsia="微软雅黑" w:hAnsi="微软雅黑" w:hint="eastAsia"/>
          <w:sz w:val="18"/>
          <w:szCs w:val="18"/>
        </w:rPr>
        <w:t>、</w:t>
      </w:r>
      <w:r w:rsidR="00DB37BC" w:rsidRPr="00F721DA">
        <w:rPr>
          <w:rFonts w:ascii="微软雅黑" w:eastAsia="微软雅黑" w:hAnsi="微软雅黑"/>
          <w:sz w:val="18"/>
          <w:szCs w:val="18"/>
        </w:rPr>
        <w:t>signature</w:t>
      </w:r>
      <w:r>
        <w:rPr>
          <w:rFonts w:ascii="微软雅黑" w:eastAsia="微软雅黑" w:hAnsi="微软雅黑" w:cs="微软雅黑" w:hint="eastAsia"/>
          <w:sz w:val="18"/>
          <w:szCs w:val="21"/>
        </w:rPr>
        <w:t>参数，其余参数转为JSON字符串，使用</w:t>
      </w:r>
      <w:r w:rsidR="00F721DA" w:rsidRPr="00F721DA">
        <w:rPr>
          <w:rFonts w:ascii="微软雅黑" w:eastAsia="微软雅黑" w:hAnsi="微软雅黑" w:cs="微软雅黑"/>
          <w:sz w:val="18"/>
          <w:szCs w:val="21"/>
        </w:rPr>
        <w:t>AES256</w:t>
      </w:r>
      <w:r>
        <w:rPr>
          <w:rFonts w:ascii="微软雅黑" w:eastAsia="微软雅黑" w:hAnsi="微软雅黑" w:cs="微软雅黑" w:hint="eastAsia"/>
          <w:sz w:val="18"/>
          <w:szCs w:val="21"/>
        </w:rPr>
        <w:t>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56EAAB4B" w14:textId="77777777" w:rsidR="00A44130" w:rsidRDefault="00A44130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6AFB2757" w14:textId="148E9A73" w:rsidR="00D238DC" w:rsidRDefault="00F721DA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 w:rsidRPr="00DB37BC">
        <w:rPr>
          <w:rFonts w:ascii="微软雅黑" w:eastAsia="微软雅黑" w:hAnsi="微软雅黑" w:cs="微软雅黑" w:hint="eastAsia"/>
          <w:color w:val="FF0000"/>
          <w:sz w:val="18"/>
          <w:szCs w:val="21"/>
        </w:rPr>
        <w:t>pass</w:t>
      </w:r>
      <w:r w:rsidRPr="00DB37BC">
        <w:rPr>
          <w:rFonts w:ascii="微软雅黑" w:eastAsia="微软雅黑" w:hAnsi="微软雅黑" w:cs="微软雅黑"/>
          <w:color w:val="FF0000"/>
          <w:sz w:val="18"/>
          <w:szCs w:val="21"/>
        </w:rPr>
        <w:t>word</w:t>
      </w:r>
      <w:r>
        <w:rPr>
          <w:rFonts w:ascii="微软雅黑" w:eastAsia="微软雅黑" w:hAnsi="微软雅黑" w:cs="微软雅黑" w:hint="eastAsia"/>
          <w:sz w:val="18"/>
          <w:szCs w:val="21"/>
        </w:rPr>
        <w:t>：AES</w:t>
      </w:r>
      <w:r>
        <w:rPr>
          <w:rFonts w:ascii="微软雅黑" w:eastAsia="微软雅黑" w:hAnsi="微软雅黑" w:cs="微软雅黑"/>
          <w:sz w:val="18"/>
          <w:szCs w:val="21"/>
        </w:rPr>
        <w:t>256</w:t>
      </w:r>
      <w:r>
        <w:rPr>
          <w:rFonts w:ascii="微软雅黑" w:eastAsia="微软雅黑" w:hAnsi="微软雅黑" w:cs="微软雅黑" w:hint="eastAsia"/>
          <w:sz w:val="18"/>
          <w:szCs w:val="21"/>
        </w:rPr>
        <w:t>加密</w:t>
      </w:r>
      <w:r w:rsidR="0099508D">
        <w:rPr>
          <w:rFonts w:ascii="微软雅黑" w:eastAsia="微软雅黑" w:hAnsi="微软雅黑" w:cs="微软雅黑" w:hint="eastAsia"/>
          <w:sz w:val="18"/>
          <w:szCs w:val="21"/>
        </w:rPr>
        <w:t>密钥</w:t>
      </w:r>
    </w:p>
    <w:p w14:paraId="475F0BEA" w14:textId="7B592BA1" w:rsidR="00F721DA" w:rsidRDefault="00DB37BC" w:rsidP="00DB37BC">
      <w:pPr>
        <w:autoSpaceDE w:val="0"/>
        <w:autoSpaceDN w:val="0"/>
        <w:ind w:firstLine="42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 w:hint="eastAsia"/>
          <w:sz w:val="18"/>
          <w:szCs w:val="21"/>
        </w:rPr>
        <w:t>生产：</w:t>
      </w:r>
      <w:r w:rsidR="00196A03" w:rsidRPr="00196A03">
        <w:rPr>
          <w:rFonts w:ascii="微软雅黑" w:eastAsia="微软雅黑" w:hAnsi="微软雅黑"/>
          <w:sz w:val="18"/>
          <w:szCs w:val="21"/>
        </w:rPr>
        <w:t>h9Ubnc9msqMwQrrq5uPmN2YF1eJIe5ui</w:t>
      </w:r>
    </w:p>
    <w:p w14:paraId="7E1C9883" w14:textId="6FFD20C8" w:rsidR="00DB37BC" w:rsidRDefault="00DB37BC" w:rsidP="00DB37BC">
      <w:pPr>
        <w:autoSpaceDE w:val="0"/>
        <w:autoSpaceDN w:val="0"/>
        <w:ind w:firstLine="420"/>
        <w:jc w:val="left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 w:hint="eastAsia"/>
          <w:sz w:val="18"/>
          <w:szCs w:val="21"/>
        </w:rPr>
        <w:t>测试：</w:t>
      </w:r>
      <w:r w:rsidR="00196A03" w:rsidRPr="00196A03">
        <w:rPr>
          <w:rFonts w:ascii="微软雅黑" w:eastAsia="微软雅黑" w:hAnsi="微软雅黑"/>
          <w:sz w:val="18"/>
          <w:szCs w:val="21"/>
        </w:rPr>
        <w:t>ZlgoEwt1EMDFyRCkAtcTcmvzSxv1BxZb</w:t>
      </w:r>
    </w:p>
    <w:p w14:paraId="1D0115E7" w14:textId="77777777" w:rsidR="00A44130" w:rsidRDefault="00A44130" w:rsidP="00DB37BC">
      <w:pPr>
        <w:autoSpaceDE w:val="0"/>
        <w:autoSpaceDN w:val="0"/>
        <w:ind w:firstLine="420"/>
        <w:jc w:val="left"/>
        <w:rPr>
          <w:rFonts w:ascii="微软雅黑" w:eastAsia="微软雅黑" w:hAnsi="微软雅黑"/>
          <w:sz w:val="18"/>
          <w:szCs w:val="21"/>
        </w:rPr>
      </w:pPr>
    </w:p>
    <w:p w14:paraId="435D2B71" w14:textId="3D19B5C5" w:rsidR="00F721DA" w:rsidRDefault="00F721DA">
      <w:pPr>
        <w:autoSpaceDE w:val="0"/>
        <w:autoSpaceDN w:val="0"/>
        <w:ind w:firstLine="42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DB37BC">
        <w:rPr>
          <w:rFonts w:ascii="微软雅黑" w:eastAsia="微软雅黑" w:hAnsi="微软雅黑"/>
          <w:color w:val="FF0000"/>
          <w:sz w:val="18"/>
          <w:szCs w:val="18"/>
        </w:rPr>
        <w:t>appSecretKey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 w:rsidR="00DB37BC">
        <w:rPr>
          <w:rFonts w:ascii="微软雅黑" w:eastAsia="微软雅黑" w:hAnsi="微软雅黑"/>
          <w:sz w:val="18"/>
          <w:szCs w:val="18"/>
        </w:rPr>
        <w:t>AIA</w:t>
      </w:r>
      <w:r>
        <w:rPr>
          <w:rFonts w:ascii="微软雅黑" w:eastAsia="微软雅黑" w:hAnsi="微软雅黑" w:hint="eastAsia"/>
          <w:sz w:val="18"/>
          <w:szCs w:val="18"/>
        </w:rPr>
        <w:t>约定的验签</w:t>
      </w:r>
    </w:p>
    <w:p w14:paraId="4142F4FD" w14:textId="0B8DAAD7" w:rsidR="00F721DA" w:rsidRDefault="00DB37BC" w:rsidP="00DB37BC">
      <w:pPr>
        <w:autoSpaceDE w:val="0"/>
        <w:autoSpaceDN w:val="0"/>
        <w:ind w:left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生产：</w:t>
      </w:r>
      <w:r w:rsidR="00196A03" w:rsidRPr="00196A03">
        <w:rPr>
          <w:rFonts w:ascii="微软雅黑" w:eastAsia="微软雅黑" w:hAnsi="微软雅黑"/>
          <w:color w:val="000000"/>
          <w:sz w:val="18"/>
          <w:szCs w:val="18"/>
        </w:rPr>
        <w:t>HqA19qoderBTvdDvEhiJSIHJimvrOsO6</w:t>
      </w:r>
    </w:p>
    <w:p w14:paraId="292DA12E" w14:textId="3D0D619D" w:rsidR="00DB37BC" w:rsidRDefault="00DB37BC" w:rsidP="00DB37BC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测试：</w:t>
      </w:r>
      <w:r w:rsidR="00196A03" w:rsidRPr="00196A03">
        <w:rPr>
          <w:rFonts w:ascii="微软雅黑" w:eastAsia="微软雅黑" w:hAnsi="微软雅黑"/>
          <w:color w:val="000000"/>
          <w:sz w:val="18"/>
          <w:szCs w:val="18"/>
        </w:rPr>
        <w:t>HgwC1V7o39mmRolCxVP2T3MUlwIIP10l</w:t>
      </w:r>
    </w:p>
    <w:p w14:paraId="40212E11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53F10696" w14:textId="2924D0B3" w:rsidR="00D238DC" w:rsidRDefault="0099508D" w:rsidP="006210AE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DB37BC">
        <w:rPr>
          <w:rFonts w:ascii="微软雅黑" w:eastAsia="微软雅黑" w:hAnsi="微软雅黑" w:cs="微软雅黑" w:hint="eastAsia"/>
          <w:color w:val="FF0000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：https://wptapi.healthlink.cn/wpt-api/api/</w:t>
      </w:r>
      <w:r w:rsidR="003E211C" w:rsidRPr="003E211C">
        <w:t xml:space="preserve"> </w:t>
      </w:r>
      <w:proofErr w:type="gramStart"/>
      <w:r w:rsidR="003E211C" w:rsidRPr="003E211C">
        <w:rPr>
          <w:rFonts w:ascii="微软雅黑" w:eastAsia="微软雅黑" w:hAnsi="微软雅黑" w:cs="微软雅黑"/>
          <w:sz w:val="18"/>
          <w:szCs w:val="18"/>
        </w:rPr>
        <w:t>getYBTXServiceUrl</w:t>
      </w:r>
      <w:r>
        <w:rPr>
          <w:rFonts w:ascii="微软雅黑" w:eastAsia="微软雅黑" w:hAnsi="微软雅黑" w:cs="微软雅黑" w:hint="eastAsia"/>
          <w:sz w:val="18"/>
          <w:szCs w:val="18"/>
        </w:rPr>
        <w:t>?partner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=</w:t>
      </w:r>
      <w:r w:rsidR="00DD6F4F">
        <w:rPr>
          <w:rFonts w:ascii="微软雅黑" w:eastAsia="微软雅黑" w:hAnsi="微软雅黑" w:cs="微软雅黑" w:hint="eastAsia"/>
          <w:sz w:val="18"/>
          <w:szCs w:val="18"/>
        </w:rPr>
        <w:t>yb</w:t>
      </w:r>
      <w:r w:rsidR="00DD6F4F">
        <w:rPr>
          <w:rFonts w:ascii="微软雅黑" w:eastAsia="微软雅黑" w:hAnsi="微软雅黑" w:cs="微软雅黑"/>
          <w:sz w:val="18"/>
          <w:szCs w:val="18"/>
        </w:rPr>
        <w:t>tx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  <w:r w:rsidR="00DB37BC">
        <w:rPr>
          <w:rFonts w:ascii="微软雅黑" w:eastAsia="微软雅黑" w:hAnsi="微软雅黑" w:hint="eastAsia"/>
          <w:sz w:val="18"/>
          <w:szCs w:val="18"/>
        </w:rPr>
        <w:t>{</w:t>
      </w:r>
      <w:bookmarkStart w:id="6" w:name="_Hlk49344189"/>
      <w:r w:rsidR="00DB37BC">
        <w:rPr>
          <w:rFonts w:ascii="微软雅黑" w:eastAsia="微软雅黑" w:hAnsi="微软雅黑" w:hint="eastAsia"/>
          <w:sz w:val="18"/>
          <w:szCs w:val="18"/>
        </w:rPr>
        <w:t>encrypt</w:t>
      </w:r>
      <w:bookmarkEnd w:id="6"/>
      <w:r w:rsidR="00DB37BC">
        <w:rPr>
          <w:rFonts w:ascii="微软雅黑" w:eastAsia="微软雅黑" w:hAnsi="微软雅黑" w:hint="eastAsia"/>
          <w:sz w:val="18"/>
          <w:szCs w:val="18"/>
        </w:rPr>
        <w:t>}</w:t>
      </w:r>
      <w:r w:rsidR="00F721DA">
        <w:rPr>
          <w:rFonts w:ascii="微软雅黑" w:eastAsia="微软雅黑" w:hAnsi="微软雅黑" w:hint="eastAsia"/>
          <w:sz w:val="18"/>
          <w:szCs w:val="18"/>
        </w:rPr>
        <w:t>&amp;</w:t>
      </w:r>
      <w:r w:rsidR="00F721DA" w:rsidRPr="00DE6FB9">
        <w:rPr>
          <w:rFonts w:ascii="微软雅黑" w:eastAsia="微软雅黑" w:hAnsi="微软雅黑"/>
          <w:sz w:val="18"/>
          <w:szCs w:val="18"/>
        </w:rPr>
        <w:t>timestamp</w:t>
      </w:r>
      <w:r w:rsidR="00F721DA">
        <w:rPr>
          <w:rFonts w:ascii="微软雅黑" w:eastAsia="微软雅黑" w:hAnsi="微软雅黑" w:hint="eastAsia"/>
          <w:sz w:val="18"/>
          <w:szCs w:val="18"/>
        </w:rPr>
        <w:t>=</w:t>
      </w:r>
      <w:r w:rsidR="00DB37BC">
        <w:rPr>
          <w:rFonts w:ascii="微软雅黑" w:eastAsia="微软雅黑" w:hAnsi="微软雅黑" w:hint="eastAsia"/>
          <w:sz w:val="18"/>
          <w:szCs w:val="18"/>
        </w:rPr>
        <w:t>{</w:t>
      </w:r>
      <w:r w:rsidR="00DB37BC" w:rsidRPr="00DE6FB9">
        <w:rPr>
          <w:rFonts w:ascii="微软雅黑" w:eastAsia="微软雅黑" w:hAnsi="微软雅黑"/>
          <w:sz w:val="18"/>
          <w:szCs w:val="18"/>
        </w:rPr>
        <w:t>timestamp</w:t>
      </w:r>
      <w:r w:rsidR="00DB37BC">
        <w:rPr>
          <w:rFonts w:ascii="微软雅黑" w:eastAsia="微软雅黑" w:hAnsi="微软雅黑" w:hint="eastAsia"/>
          <w:sz w:val="18"/>
          <w:szCs w:val="18"/>
        </w:rPr>
        <w:t>}</w:t>
      </w:r>
      <w:r w:rsidR="00F721DA">
        <w:rPr>
          <w:rFonts w:ascii="微软雅黑" w:eastAsia="微软雅黑" w:hAnsi="微软雅黑" w:hint="eastAsia"/>
          <w:sz w:val="18"/>
          <w:szCs w:val="18"/>
        </w:rPr>
        <w:t>&amp;</w:t>
      </w:r>
      <w:r w:rsidR="00F721DA" w:rsidRPr="00F721DA">
        <w:rPr>
          <w:rFonts w:ascii="微软雅黑" w:eastAsia="微软雅黑" w:hAnsi="微软雅黑"/>
          <w:sz w:val="18"/>
          <w:szCs w:val="18"/>
        </w:rPr>
        <w:t>signature</w:t>
      </w:r>
      <w:r w:rsidR="00F721DA">
        <w:rPr>
          <w:rFonts w:ascii="微软雅黑" w:eastAsia="微软雅黑" w:hAnsi="微软雅黑" w:hint="eastAsia"/>
          <w:sz w:val="18"/>
          <w:szCs w:val="18"/>
        </w:rPr>
        <w:t>=</w:t>
      </w:r>
      <w:r w:rsidR="00DB37BC">
        <w:rPr>
          <w:rFonts w:ascii="微软雅黑" w:eastAsia="微软雅黑" w:hAnsi="微软雅黑" w:hint="eastAsia"/>
          <w:sz w:val="18"/>
          <w:szCs w:val="18"/>
        </w:rPr>
        <w:t>{</w:t>
      </w:r>
      <w:r w:rsidR="00DB37BC" w:rsidRPr="00F721DA">
        <w:rPr>
          <w:rFonts w:ascii="微软雅黑" w:eastAsia="微软雅黑" w:hAnsi="微软雅黑"/>
          <w:sz w:val="18"/>
          <w:szCs w:val="18"/>
        </w:rPr>
        <w:t>signature</w:t>
      </w:r>
      <w:r w:rsidR="00DB37BC">
        <w:rPr>
          <w:rFonts w:ascii="微软雅黑" w:eastAsia="微软雅黑" w:hAnsi="微软雅黑" w:hint="eastAsia"/>
          <w:sz w:val="18"/>
          <w:szCs w:val="18"/>
        </w:rPr>
        <w:t>}</w:t>
      </w:r>
      <w:r w:rsidR="00D22705">
        <w:rPr>
          <w:rFonts w:ascii="微软雅黑" w:eastAsia="微软雅黑" w:hAnsi="微软雅黑" w:hint="eastAsia"/>
          <w:sz w:val="18"/>
          <w:szCs w:val="18"/>
        </w:rPr>
        <w:t>&amp;type=</w:t>
      </w:r>
      <w:r w:rsidR="00D22705" w:rsidRPr="00362F58">
        <w:rPr>
          <w:rFonts w:ascii="微软雅黑" w:eastAsia="微软雅黑" w:hAnsi="微软雅黑"/>
          <w:color w:val="000000"/>
          <w:sz w:val="18"/>
          <w:szCs w:val="18"/>
        </w:rPr>
        <w:t>en-us</w:t>
      </w:r>
    </w:p>
    <w:p w14:paraId="60967C1C" w14:textId="0467347A" w:rsidR="00D238DC" w:rsidRDefault="0099508D" w:rsidP="006210AE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</w:rPr>
      </w:pPr>
      <w:r w:rsidRPr="00DB37BC">
        <w:rPr>
          <w:rFonts w:ascii="微软雅黑" w:eastAsia="微软雅黑" w:hAnsi="微软雅黑" w:cs="微软雅黑" w:hint="eastAsia"/>
          <w:color w:val="FF0000"/>
          <w:sz w:val="18"/>
          <w:szCs w:val="18"/>
        </w:rPr>
        <w:t>测试</w:t>
      </w:r>
      <w:r>
        <w:rPr>
          <w:rFonts w:ascii="微软雅黑" w:eastAsia="微软雅黑" w:hAnsi="微软雅黑" w:cs="微软雅黑" w:hint="eastAsia"/>
          <w:sz w:val="18"/>
          <w:szCs w:val="18"/>
        </w:rPr>
        <w:t>：https://wpttest.healthlink.cn/wpt-</w:t>
      </w:r>
      <w:r w:rsidR="009D7CCA">
        <w:rPr>
          <w:rFonts w:ascii="微软雅黑" w:eastAsia="微软雅黑" w:hAnsi="微软雅黑" w:cs="微软雅黑" w:hint="eastAsia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sz w:val="18"/>
          <w:szCs w:val="18"/>
        </w:rPr>
        <w:t>pi/api/</w:t>
      </w:r>
      <w:r w:rsidR="003E211C" w:rsidRPr="003E211C">
        <w:rPr>
          <w:rFonts w:ascii="微软雅黑" w:eastAsia="微软雅黑" w:hAnsi="微软雅黑" w:cs="微软雅黑"/>
          <w:sz w:val="18"/>
          <w:szCs w:val="18"/>
        </w:rPr>
        <w:t>getYBTXServiceUrl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 w:rsidR="00DB37BC" w:rsidRPr="00DB37BC">
        <w:rPr>
          <w:rFonts w:ascii="微软雅黑" w:eastAsia="微软雅黑" w:hAnsi="微软雅黑" w:cs="微软雅黑"/>
          <w:sz w:val="18"/>
          <w:szCs w:val="18"/>
        </w:rPr>
        <w:t>partner=ybtx&amp;encrypt={encrypt}&amp;timestamp={timestamp}&amp;signature={signature}</w:t>
      </w:r>
      <w:r w:rsidR="000D06C1">
        <w:rPr>
          <w:rFonts w:ascii="微软雅黑" w:eastAsia="微软雅黑" w:hAnsi="微软雅黑" w:hint="eastAsia"/>
          <w:sz w:val="18"/>
          <w:szCs w:val="18"/>
        </w:rPr>
        <w:t>&amp;type=</w:t>
      </w:r>
      <w:r w:rsidR="000D06C1" w:rsidRPr="00362F58">
        <w:rPr>
          <w:rFonts w:ascii="微软雅黑" w:eastAsia="微软雅黑" w:hAnsi="微软雅黑"/>
          <w:color w:val="000000"/>
          <w:sz w:val="18"/>
          <w:szCs w:val="18"/>
        </w:rPr>
        <w:t>en-us</w:t>
      </w:r>
    </w:p>
    <w:p w14:paraId="0824334A" w14:textId="71DBB469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r>
        <w:rPr>
          <w:rFonts w:ascii="微软雅黑" w:eastAsia="微软雅黑" w:hAnsi="微软雅黑" w:cs="微软雅黑" w:hint="eastAsia"/>
        </w:rPr>
        <w:t>请求参数</w:t>
      </w:r>
      <w:bookmarkEnd w:id="7"/>
      <w:r>
        <w:rPr>
          <w:rFonts w:ascii="微软雅黑" w:eastAsia="微软雅黑" w:hAnsi="微软雅黑" w:cs="微软雅黑" w:hint="eastAsia"/>
        </w:rPr>
        <w:t>示例</w:t>
      </w:r>
    </w:p>
    <w:p w14:paraId="14A508BF" w14:textId="0ED886C9" w:rsidR="006210AE" w:rsidRPr="006210AE" w:rsidRDefault="006210AE" w:rsidP="006210AE">
      <w:r>
        <w:tab/>
      </w:r>
      <w:r w:rsidRPr="006210AE">
        <w:rPr>
          <w:rFonts w:ascii="微软雅黑" w:eastAsia="微软雅黑" w:hAnsi="微软雅黑" w:hint="eastAsia"/>
          <w:color w:val="FF0000"/>
          <w:sz w:val="18"/>
          <w:szCs w:val="18"/>
        </w:rPr>
        <w:t>encrypt示例：</w:t>
      </w:r>
    </w:p>
    <w:p w14:paraId="55EFD35C" w14:textId="77777777" w:rsidR="00DE6FB9" w:rsidRDefault="00DE6FB9" w:rsidP="00DE6FB9">
      <w:r>
        <w:tab/>
      </w:r>
      <w:r>
        <w:tab/>
        <w:t>{</w:t>
      </w:r>
    </w:p>
    <w:p w14:paraId="6C8C5DF7" w14:textId="77777777" w:rsidR="00DE6FB9" w:rsidRDefault="00DE6FB9" w:rsidP="00DE6FB9">
      <w:pPr>
        <w:ind w:left="840"/>
      </w:pPr>
      <w:r>
        <w:t xml:space="preserve">    "keys</w:t>
      </w:r>
      <w:proofErr w:type="gramStart"/>
      <w:r>
        <w:t>":[</w:t>
      </w:r>
      <w:proofErr w:type="gramEnd"/>
    </w:p>
    <w:p w14:paraId="5FFDBBFF" w14:textId="77777777" w:rsidR="00DE6FB9" w:rsidRDefault="00DE6FB9" w:rsidP="00DE6FB9">
      <w:pPr>
        <w:ind w:left="840"/>
      </w:pPr>
      <w:r>
        <w:t xml:space="preserve">        {</w:t>
      </w:r>
    </w:p>
    <w:p w14:paraId="24221BCD" w14:textId="77777777" w:rsidR="00DE6FB9" w:rsidRDefault="00DE6FB9" w:rsidP="00DE6FB9">
      <w:pPr>
        <w:ind w:left="840"/>
      </w:pPr>
      <w:r>
        <w:t xml:space="preserve">            "key":"mobile1",</w:t>
      </w:r>
    </w:p>
    <w:p w14:paraId="4B914C1B" w14:textId="77777777" w:rsidR="00DE6FB9" w:rsidRDefault="00DE6FB9" w:rsidP="00DE6FB9">
      <w:pPr>
        <w:ind w:left="840"/>
      </w:pPr>
      <w:r>
        <w:t xml:space="preserve">            "value":"13809862341"</w:t>
      </w:r>
    </w:p>
    <w:p w14:paraId="20219056" w14:textId="77777777" w:rsidR="00DE6FB9" w:rsidRDefault="00DE6FB9" w:rsidP="00DE6FB9">
      <w:pPr>
        <w:ind w:left="840"/>
      </w:pPr>
      <w:r>
        <w:lastRenderedPageBreak/>
        <w:t xml:space="preserve">        }</w:t>
      </w:r>
    </w:p>
    <w:p w14:paraId="42AAF5A1" w14:textId="77777777" w:rsidR="00DE6FB9" w:rsidRDefault="00DE6FB9" w:rsidP="00DE6FB9">
      <w:pPr>
        <w:ind w:left="840"/>
      </w:pPr>
      <w:r>
        <w:t xml:space="preserve">    ],</w:t>
      </w:r>
    </w:p>
    <w:p w14:paraId="339DF8C8" w14:textId="77777777" w:rsidR="00DE6FB9" w:rsidRDefault="00DE6FB9" w:rsidP="00DE6FB9">
      <w:pPr>
        <w:ind w:left="840"/>
      </w:pPr>
      <w:r>
        <w:t xml:space="preserve">    "productId":"I20AX5",</w:t>
      </w:r>
    </w:p>
    <w:p w14:paraId="4E5DDB96" w14:textId="77777777" w:rsidR="00DE6FB9" w:rsidRDefault="00DE6FB9" w:rsidP="00DE6FB9">
      <w:pPr>
        <w:ind w:left="840"/>
      </w:pPr>
      <w:r>
        <w:t xml:space="preserve">    "</w:t>
      </w:r>
      <w:proofErr w:type="spellStart"/>
      <w:r>
        <w:t>aliasCode</w:t>
      </w:r>
      <w:proofErr w:type="spellEnd"/>
      <w:r>
        <w:t>":"CONSULT",</w:t>
      </w:r>
    </w:p>
    <w:p w14:paraId="365FC72B" w14:textId="6AB61D58" w:rsidR="00DE6FB9" w:rsidRPr="00DE6FB9" w:rsidRDefault="00DE6FB9" w:rsidP="00DE6FB9">
      <w:pPr>
        <w:ind w:left="840"/>
      </w:pPr>
      <w:r>
        <w:t>}</w:t>
      </w:r>
    </w:p>
    <w:p w14:paraId="135A205B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51423FE3" w14:textId="0311B041" w:rsidR="006210AE" w:rsidRPr="006210AE" w:rsidRDefault="006210AE" w:rsidP="006210AE">
      <w:bookmarkStart w:id="8" w:name="_Toc8313096"/>
      <w: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 w:rsidRPr="006210AE">
        <w:rPr>
          <w:rFonts w:ascii="微软雅黑" w:eastAsia="微软雅黑" w:hAnsi="微软雅黑" w:hint="eastAsia"/>
          <w:color w:val="FF0000"/>
          <w:sz w:val="18"/>
          <w:szCs w:val="18"/>
        </w:rPr>
        <w:t>ncrypt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密文：</w:t>
      </w:r>
    </w:p>
    <w:p w14:paraId="495AD8A5" w14:textId="2B65994E" w:rsidR="006210AE" w:rsidRDefault="00196A03" w:rsidP="006210AE">
      <w:pPr>
        <w:ind w:left="420"/>
      </w:pPr>
      <w:r w:rsidRPr="00196A03">
        <w:t>9C4359284F8477D3A3F02F81D1AA882D1F8222D148F6901290E3D76611A7E7B2EE60640B5328FEFAFB91305824D48833D7078929CE4E21808545AC9D2C7F90A3993C37A84B73D82CD1AAEAA32A66C3D2AA3D8FFCAFC677990F45C270A5B5677B5142787EC9E0CD22242B078A80CEA8C6E64BBE897B648B184509FC398B849891EBAE81271D7486F941C36688653C4C2D0EA6723C40B250B770E650E4BA17C8FC</w:t>
      </w:r>
    </w:p>
    <w:p w14:paraId="7A8A62E3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709"/>
        <w:gridCol w:w="850"/>
        <w:gridCol w:w="4787"/>
      </w:tblGrid>
      <w:tr w:rsidR="00F721DA" w14:paraId="400756C9" w14:textId="77777777" w:rsidTr="00F721DA">
        <w:trPr>
          <w:trHeight w:val="251"/>
        </w:trPr>
        <w:tc>
          <w:tcPr>
            <w:tcW w:w="1413" w:type="dxa"/>
            <w:shd w:val="clear" w:color="auto" w:fill="BFBFBF"/>
          </w:tcPr>
          <w:p w14:paraId="6F29C3FE" w14:textId="7A10A5F4" w:rsidR="00F721DA" w:rsidRDefault="00F721DA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9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134" w:type="dxa"/>
            <w:shd w:val="clear" w:color="auto" w:fill="BFBFBF"/>
          </w:tcPr>
          <w:p w14:paraId="2A008B7D" w14:textId="2EB48D1E" w:rsidR="00F721DA" w:rsidRDefault="00F721DA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子参数名称</w:t>
            </w:r>
          </w:p>
        </w:tc>
        <w:tc>
          <w:tcPr>
            <w:tcW w:w="709" w:type="dxa"/>
            <w:shd w:val="clear" w:color="auto" w:fill="BFBFBF"/>
          </w:tcPr>
          <w:p w14:paraId="71F3F8F9" w14:textId="77777777" w:rsidR="00F721DA" w:rsidRDefault="00F721DA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850" w:type="dxa"/>
            <w:shd w:val="clear" w:color="auto" w:fill="BFBFBF"/>
          </w:tcPr>
          <w:p w14:paraId="37A35BFF" w14:textId="77777777" w:rsidR="00F721DA" w:rsidRDefault="00F721DA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4787" w:type="dxa"/>
            <w:shd w:val="clear" w:color="auto" w:fill="BFBFBF"/>
          </w:tcPr>
          <w:p w14:paraId="110D2313" w14:textId="77777777" w:rsidR="00F721DA" w:rsidRDefault="00F721DA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F721DA" w14:paraId="25F44293" w14:textId="77777777" w:rsidTr="00F721DA">
        <w:trPr>
          <w:trHeight w:val="264"/>
        </w:trPr>
        <w:tc>
          <w:tcPr>
            <w:tcW w:w="1413" w:type="dxa"/>
          </w:tcPr>
          <w:p w14:paraId="2B84FCCB" w14:textId="56F8E4D8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1134" w:type="dxa"/>
          </w:tcPr>
          <w:p w14:paraId="74993069" w14:textId="581912E9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14:paraId="33E332B8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2E1D7903" w14:textId="77777777" w:rsidR="00F721DA" w:rsidRDefault="00F721D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7" w:type="dxa"/>
          </w:tcPr>
          <w:p w14:paraId="3BB83C76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yb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tx</w:t>
            </w:r>
            <w:proofErr w:type="spellEnd"/>
          </w:p>
        </w:tc>
      </w:tr>
      <w:tr w:rsidR="00F721DA" w14:paraId="061E2438" w14:textId="77777777" w:rsidTr="00F721DA">
        <w:trPr>
          <w:trHeight w:val="264"/>
        </w:trPr>
        <w:tc>
          <w:tcPr>
            <w:tcW w:w="1413" w:type="dxa"/>
            <w:vMerge w:val="restart"/>
          </w:tcPr>
          <w:p w14:paraId="3F8187DA" w14:textId="25E659E6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encrypt</w:t>
            </w:r>
          </w:p>
        </w:tc>
        <w:tc>
          <w:tcPr>
            <w:tcW w:w="1134" w:type="dxa"/>
          </w:tcPr>
          <w:p w14:paraId="26AAD4B9" w14:textId="27E2B68A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709" w:type="dxa"/>
          </w:tcPr>
          <w:p w14:paraId="02AF9673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252B7A11" w14:textId="77777777" w:rsidR="00F721DA" w:rsidRDefault="00F721D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7" w:type="dxa"/>
          </w:tcPr>
          <w:p w14:paraId="0FF6B22D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20AX5</w:t>
            </w:r>
          </w:p>
        </w:tc>
      </w:tr>
      <w:tr w:rsidR="00F721DA" w14:paraId="2D124127" w14:textId="77777777" w:rsidTr="00F721DA">
        <w:trPr>
          <w:trHeight w:val="541"/>
        </w:trPr>
        <w:tc>
          <w:tcPr>
            <w:tcW w:w="1413" w:type="dxa"/>
            <w:vMerge/>
          </w:tcPr>
          <w:p w14:paraId="715D6A54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6030D7" w14:textId="6745871E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709" w:type="dxa"/>
          </w:tcPr>
          <w:p w14:paraId="7E3E804B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3ECCB56E" w14:textId="77777777" w:rsidR="00F721DA" w:rsidRDefault="00F721D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7" w:type="dxa"/>
          </w:tcPr>
          <w:p w14:paraId="4E592449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4CD1F0DE" w14:textId="77777777" w:rsidR="00F721DA" w:rsidRDefault="00F721DA" w:rsidP="007547D1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在线咨询: CONSULT</w:t>
            </w:r>
          </w:p>
        </w:tc>
      </w:tr>
      <w:tr w:rsidR="00F721DA" w14:paraId="47CDE561" w14:textId="77777777" w:rsidTr="00F721DA">
        <w:trPr>
          <w:trHeight w:val="264"/>
        </w:trPr>
        <w:tc>
          <w:tcPr>
            <w:tcW w:w="1413" w:type="dxa"/>
            <w:vMerge/>
          </w:tcPr>
          <w:p w14:paraId="4E01CBCC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5A3A1A" w14:textId="27C50FF4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mobile1</w:t>
            </w:r>
          </w:p>
        </w:tc>
        <w:tc>
          <w:tcPr>
            <w:tcW w:w="709" w:type="dxa"/>
          </w:tcPr>
          <w:p w14:paraId="1073D57C" w14:textId="7777777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46D1A7F3" w14:textId="77777777" w:rsidR="00F721DA" w:rsidRDefault="00F721D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7" w:type="dxa"/>
          </w:tcPr>
          <w:p w14:paraId="7424EE11" w14:textId="77777777" w:rsidR="00F721DA" w:rsidRDefault="00F721DA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备案时的电话号码</w:t>
            </w:r>
          </w:p>
        </w:tc>
      </w:tr>
      <w:tr w:rsidR="00362F58" w14:paraId="5750493F" w14:textId="77777777" w:rsidTr="00F721DA">
        <w:trPr>
          <w:trHeight w:val="251"/>
        </w:trPr>
        <w:tc>
          <w:tcPr>
            <w:tcW w:w="1413" w:type="dxa"/>
          </w:tcPr>
          <w:p w14:paraId="79A7BB65" w14:textId="46DFA3CF" w:rsidR="00362F58" w:rsidRPr="00DE6FB9" w:rsidRDefault="00362F5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1134" w:type="dxa"/>
          </w:tcPr>
          <w:p w14:paraId="32CD0ADA" w14:textId="0C9C0974" w:rsidR="00362F58" w:rsidRDefault="00362F5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14:paraId="7F261C17" w14:textId="59236508" w:rsidR="00362F58" w:rsidRDefault="00362F5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7410A8D2" w14:textId="58880109" w:rsidR="00362F58" w:rsidRDefault="00362F5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787" w:type="dxa"/>
          </w:tcPr>
          <w:p w14:paraId="6DB7EE82" w14:textId="77777777" w:rsidR="008F09F1" w:rsidRDefault="00362F58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在线咨询语言类型</w:t>
            </w:r>
            <w:r w:rsidR="008F09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</w:p>
          <w:p w14:paraId="21C6EDB2" w14:textId="3EDD21B7" w:rsidR="008F09F1" w:rsidRDefault="008F09F1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type：</w:t>
            </w:r>
            <w:r w:rsidR="000C16E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zh</w:t>
            </w:r>
            <w:r w:rsidR="000C16E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-cn</w:t>
            </w:r>
            <w:bookmarkStart w:id="10" w:name="_GoBack"/>
            <w:bookmarkEnd w:id="10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中文</w:t>
            </w:r>
          </w:p>
          <w:p w14:paraId="3E2973E7" w14:textId="2F9A8DA9" w:rsidR="00362F58" w:rsidRDefault="00362F58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  <w:r w:rsidR="008F09F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proofErr w:type="spellStart"/>
            <w:r w:rsidRPr="00362F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en</w:t>
            </w:r>
            <w:proofErr w:type="spellEnd"/>
            <w:r w:rsidRPr="00362F5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-us</w:t>
            </w:r>
            <w:r w:rsidR="008F09F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1C5B7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双语</w:t>
            </w:r>
          </w:p>
        </w:tc>
      </w:tr>
      <w:tr w:rsidR="00F721DA" w14:paraId="4D736F0D" w14:textId="77777777" w:rsidTr="00F721DA">
        <w:trPr>
          <w:trHeight w:val="251"/>
        </w:trPr>
        <w:tc>
          <w:tcPr>
            <w:tcW w:w="1413" w:type="dxa"/>
          </w:tcPr>
          <w:p w14:paraId="72AAA340" w14:textId="1BF57430" w:rsidR="00F721DA" w:rsidRPr="00DE6FB9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E6FB9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7697CBD1" w14:textId="5F967736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14:paraId="3872FBA0" w14:textId="74C938C7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2E2BF5C7" w14:textId="5E03D250" w:rsidR="00F721DA" w:rsidRDefault="00F721D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7" w:type="dxa"/>
          </w:tcPr>
          <w:p w14:paraId="57EB9BAB" w14:textId="72DE0844" w:rsidR="00F935D0" w:rsidRDefault="00F721DA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请求方系统</w:t>
            </w:r>
            <w:r w:rsidR="00F935D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时间戳</w:t>
            </w:r>
          </w:p>
          <w:p w14:paraId="6780A629" w14:textId="4AF01D07" w:rsidR="00F721DA" w:rsidRDefault="00F935D0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服务方验证：</w:t>
            </w:r>
            <w:r w:rsidR="00F721D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需控制</w:t>
            </w:r>
            <w:r w:rsidR="00F721DA" w:rsidRPr="00DE6FB9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  <w:r w:rsidR="00F721DA">
              <w:rPr>
                <w:rFonts w:ascii="微软雅黑" w:eastAsia="微软雅黑" w:hAnsi="微软雅黑" w:hint="eastAsia"/>
                <w:sz w:val="18"/>
                <w:szCs w:val="18"/>
              </w:rPr>
              <w:t>5分钟内有效，超出则请求失败</w:t>
            </w:r>
          </w:p>
        </w:tc>
      </w:tr>
      <w:tr w:rsidR="00F721DA" w14:paraId="122098D2" w14:textId="77777777" w:rsidTr="00F721DA">
        <w:trPr>
          <w:trHeight w:val="251"/>
        </w:trPr>
        <w:tc>
          <w:tcPr>
            <w:tcW w:w="1413" w:type="dxa"/>
          </w:tcPr>
          <w:p w14:paraId="56771A90" w14:textId="499FADC3" w:rsidR="00F721DA" w:rsidRPr="00DE6FB9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721DA">
              <w:rPr>
                <w:rFonts w:ascii="微软雅黑" w:eastAsia="微软雅黑" w:hAnsi="微软雅黑"/>
                <w:sz w:val="18"/>
                <w:szCs w:val="18"/>
              </w:rPr>
              <w:t>signature</w:t>
            </w:r>
          </w:p>
        </w:tc>
        <w:tc>
          <w:tcPr>
            <w:tcW w:w="1134" w:type="dxa"/>
          </w:tcPr>
          <w:p w14:paraId="3242D849" w14:textId="0DD9F99E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</w:tc>
        <w:tc>
          <w:tcPr>
            <w:tcW w:w="709" w:type="dxa"/>
          </w:tcPr>
          <w:p w14:paraId="497042E2" w14:textId="7E49EBD3" w:rsidR="00F721DA" w:rsidRDefault="00F721D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850" w:type="dxa"/>
          </w:tcPr>
          <w:p w14:paraId="72C2B430" w14:textId="296B0BCA" w:rsidR="00F721DA" w:rsidRDefault="00F721D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7" w:type="dxa"/>
          </w:tcPr>
          <w:p w14:paraId="4F505CC9" w14:textId="57D829F6" w:rsidR="00F935D0" w:rsidRDefault="00F935D0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请求方将</w:t>
            </w:r>
            <w:r w:rsidR="00F721DA">
              <w:rPr>
                <w:rFonts w:ascii="微软雅黑" w:eastAsia="微软雅黑" w:hAnsi="微软雅黑" w:hint="eastAsia"/>
                <w:sz w:val="18"/>
                <w:szCs w:val="18"/>
              </w:rPr>
              <w:t>encrypt+</w:t>
            </w:r>
            <w:r w:rsidR="00F721DA" w:rsidRPr="00DE6FB9">
              <w:rPr>
                <w:rFonts w:ascii="微软雅黑" w:eastAsia="微软雅黑" w:hAnsi="微软雅黑"/>
                <w:sz w:val="18"/>
                <w:szCs w:val="18"/>
              </w:rPr>
              <w:t xml:space="preserve"> timestamp</w:t>
            </w:r>
            <w:r w:rsidR="00F721DA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F721DA" w:rsidRPr="00F721D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="00F721DA" w:rsidRPr="00F721DA">
              <w:rPr>
                <w:rFonts w:ascii="微软雅黑" w:eastAsia="微软雅黑" w:hAnsi="微软雅黑"/>
                <w:sz w:val="18"/>
                <w:szCs w:val="18"/>
              </w:rPr>
              <w:t>appSecretKey</w:t>
            </w:r>
            <w:proofErr w:type="spellEnd"/>
            <w:r w:rsidR="00F721DA">
              <w:rPr>
                <w:rFonts w:ascii="微软雅黑" w:eastAsia="微软雅黑" w:hAnsi="微软雅黑" w:hint="eastAsia"/>
                <w:sz w:val="18"/>
                <w:szCs w:val="18"/>
              </w:rPr>
              <w:t>经S</w:t>
            </w:r>
            <w:r w:rsidR="007A6153">
              <w:rPr>
                <w:rFonts w:ascii="微软雅黑" w:eastAsia="微软雅黑" w:hAnsi="微软雅黑"/>
                <w:sz w:val="18"/>
                <w:szCs w:val="18"/>
              </w:rPr>
              <w:t>ha</w:t>
            </w:r>
            <w:r w:rsidR="00F721DA" w:rsidRPr="00F721DA">
              <w:rPr>
                <w:rFonts w:ascii="微软雅黑" w:eastAsia="微软雅黑" w:hAnsi="微软雅黑"/>
                <w:sz w:val="18"/>
                <w:szCs w:val="18"/>
              </w:rPr>
              <w:t>256</w:t>
            </w:r>
            <w:r w:rsidR="00F721DA">
              <w:rPr>
                <w:rFonts w:ascii="微软雅黑" w:eastAsia="微软雅黑" w:hAnsi="微软雅黑" w:hint="eastAsia"/>
                <w:sz w:val="18"/>
                <w:szCs w:val="18"/>
              </w:rPr>
              <w:t>加密生成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验签密文</w:t>
            </w:r>
          </w:p>
          <w:p w14:paraId="32877858" w14:textId="6DACDB13" w:rsidR="00F935D0" w:rsidRDefault="00F935D0" w:rsidP="006618C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服务方验证：需拿到参数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encrypt+</w:t>
            </w:r>
            <w:r w:rsidRPr="00DE6FB9">
              <w:rPr>
                <w:rFonts w:ascii="微软雅黑" w:eastAsia="微软雅黑" w:hAnsi="微软雅黑"/>
                <w:sz w:val="18"/>
                <w:szCs w:val="18"/>
              </w:rPr>
              <w:t xml:space="preserve"> timestamp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F721D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F721DA">
              <w:rPr>
                <w:rFonts w:ascii="微软雅黑" w:eastAsia="微软雅黑" w:hAnsi="微软雅黑"/>
                <w:sz w:val="18"/>
                <w:szCs w:val="18"/>
              </w:rPr>
              <w:t>appSecretKey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通过S</w:t>
            </w:r>
            <w:r w:rsidR="007A6153">
              <w:rPr>
                <w:rFonts w:ascii="微软雅黑" w:eastAsia="微软雅黑" w:hAnsi="微软雅黑" w:hint="eastAsia"/>
                <w:sz w:val="18"/>
                <w:szCs w:val="18"/>
              </w:rPr>
              <w:t>ha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256自行加密，并与</w:t>
            </w:r>
            <w:r w:rsidRPr="00F721DA">
              <w:rPr>
                <w:rFonts w:ascii="微软雅黑" w:eastAsia="微软雅黑" w:hAnsi="微软雅黑"/>
                <w:sz w:val="18"/>
                <w:szCs w:val="18"/>
              </w:rPr>
              <w:t>signature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对比验证，相同，则通过验证，进入下一步逻辑；不同，则请求失败</w:t>
            </w:r>
          </w:p>
        </w:tc>
      </w:tr>
    </w:tbl>
    <w:p w14:paraId="40E5A6F6" w14:textId="77777777"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4542F459" w14:textId="77777777" w:rsidR="00D238DC" w:rsidRDefault="00D238DC" w:rsidP="006210AE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34A4D106" w14:textId="77777777" w:rsidR="00D238DC" w:rsidRDefault="0099508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9"/>
    </w:p>
    <w:p w14:paraId="31F3B317" w14:textId="77777777" w:rsidR="00D238DC" w:rsidRDefault="009950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6D2A4003" w14:textId="77777777"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8"/>
      <w:r>
        <w:rPr>
          <w:rFonts w:ascii="微软雅黑" w:eastAsia="微软雅黑" w:hAnsi="微软雅黑" w:cs="微软雅黑" w:hint="eastAsia"/>
        </w:rPr>
        <w:lastRenderedPageBreak/>
        <w:t>返回参数说明</w:t>
      </w:r>
      <w:bookmarkEnd w:id="11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D238DC" w14:paraId="26EB7769" w14:textId="77777777">
        <w:tc>
          <w:tcPr>
            <w:tcW w:w="1499" w:type="dxa"/>
            <w:shd w:val="clear" w:color="auto" w:fill="BFBFBF"/>
          </w:tcPr>
          <w:p w14:paraId="08E697F2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115FE546" w14:textId="77777777"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D238DC" w14:paraId="42094F53" w14:textId="77777777">
        <w:tc>
          <w:tcPr>
            <w:tcW w:w="1499" w:type="dxa"/>
          </w:tcPr>
          <w:p w14:paraId="3250CDD6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60F56AA6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D238DC" w14:paraId="7227844E" w14:textId="77777777">
        <w:tc>
          <w:tcPr>
            <w:tcW w:w="1499" w:type="dxa"/>
          </w:tcPr>
          <w:p w14:paraId="7A350801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F80FAEF" w14:textId="77777777"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710B8A3C" w14:textId="77777777" w:rsidR="00D238DC" w:rsidRDefault="00D238D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D238D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38884" w14:textId="77777777" w:rsidR="00476CBA" w:rsidRDefault="00476CBA">
      <w:r>
        <w:separator/>
      </w:r>
    </w:p>
  </w:endnote>
  <w:endnote w:type="continuationSeparator" w:id="0">
    <w:p w14:paraId="5A9217A0" w14:textId="77777777" w:rsidR="00476CBA" w:rsidRDefault="0047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icrosoft YaHei UI"/>
    <w:charset w:val="00"/>
    <w:family w:val="auto"/>
    <w:pitch w:val="default"/>
    <w:sig w:usb0="00000000" w:usb1="00000000" w:usb2="0000001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C7400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84A3" w14:textId="77777777"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5566F" w14:textId="77777777" w:rsidR="00476CBA" w:rsidRDefault="00476CBA">
      <w:r>
        <w:separator/>
      </w:r>
    </w:p>
  </w:footnote>
  <w:footnote w:type="continuationSeparator" w:id="0">
    <w:p w14:paraId="46A8275C" w14:textId="77777777" w:rsidR="00476CBA" w:rsidRDefault="00476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B26" w14:textId="77777777" w:rsidR="00D238DC" w:rsidRDefault="0099508D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33"/>
    <w:rsid w:val="000520CC"/>
    <w:rsid w:val="000B6350"/>
    <w:rsid w:val="000C16ED"/>
    <w:rsid w:val="000D06C1"/>
    <w:rsid w:val="00172A27"/>
    <w:rsid w:val="00196A03"/>
    <w:rsid w:val="001C5B71"/>
    <w:rsid w:val="00201754"/>
    <w:rsid w:val="00271C93"/>
    <w:rsid w:val="002C1C59"/>
    <w:rsid w:val="002D4C94"/>
    <w:rsid w:val="00352473"/>
    <w:rsid w:val="00362F58"/>
    <w:rsid w:val="0037084F"/>
    <w:rsid w:val="003E00D0"/>
    <w:rsid w:val="003E211C"/>
    <w:rsid w:val="004427E2"/>
    <w:rsid w:val="00476537"/>
    <w:rsid w:val="00476CBA"/>
    <w:rsid w:val="004A312C"/>
    <w:rsid w:val="005153AE"/>
    <w:rsid w:val="00536809"/>
    <w:rsid w:val="00547599"/>
    <w:rsid w:val="00562688"/>
    <w:rsid w:val="005D6B25"/>
    <w:rsid w:val="005F5483"/>
    <w:rsid w:val="006210AE"/>
    <w:rsid w:val="006618CF"/>
    <w:rsid w:val="00670F3F"/>
    <w:rsid w:val="006B095B"/>
    <w:rsid w:val="006B4B8B"/>
    <w:rsid w:val="006C34D0"/>
    <w:rsid w:val="00737C26"/>
    <w:rsid w:val="007547D1"/>
    <w:rsid w:val="007A6153"/>
    <w:rsid w:val="007C2276"/>
    <w:rsid w:val="007F2E15"/>
    <w:rsid w:val="00805D89"/>
    <w:rsid w:val="00825B4F"/>
    <w:rsid w:val="008707A3"/>
    <w:rsid w:val="00891520"/>
    <w:rsid w:val="008E7C9A"/>
    <w:rsid w:val="008F09F1"/>
    <w:rsid w:val="0092748F"/>
    <w:rsid w:val="00950E59"/>
    <w:rsid w:val="0099508D"/>
    <w:rsid w:val="009C0EE9"/>
    <w:rsid w:val="009D7CCA"/>
    <w:rsid w:val="00A44130"/>
    <w:rsid w:val="00A9107A"/>
    <w:rsid w:val="00AD061B"/>
    <w:rsid w:val="00B058AE"/>
    <w:rsid w:val="00B304EB"/>
    <w:rsid w:val="00B43D0E"/>
    <w:rsid w:val="00BC1088"/>
    <w:rsid w:val="00C710D9"/>
    <w:rsid w:val="00C8365C"/>
    <w:rsid w:val="00CB40B9"/>
    <w:rsid w:val="00CE3A59"/>
    <w:rsid w:val="00D22705"/>
    <w:rsid w:val="00D238DC"/>
    <w:rsid w:val="00D821B1"/>
    <w:rsid w:val="00DA309B"/>
    <w:rsid w:val="00DB37BC"/>
    <w:rsid w:val="00DD6F4F"/>
    <w:rsid w:val="00DE6FB9"/>
    <w:rsid w:val="00EA0B3B"/>
    <w:rsid w:val="00EA6E79"/>
    <w:rsid w:val="00F37315"/>
    <w:rsid w:val="00F721DA"/>
    <w:rsid w:val="00F935D0"/>
    <w:rsid w:val="00FB18D2"/>
    <w:rsid w:val="00FC55D1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F766A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12">
    <w:name w:val="未处理的提及1"/>
    <w:basedOn w:val="a0"/>
    <w:uiPriority w:val="99"/>
    <w:semiHidden/>
    <w:unhideWhenUsed/>
    <w:rsid w:val="00F7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65C9D3-6D6C-4FC9-8E2B-A6E0BAC2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13</cp:revision>
  <dcterms:created xsi:type="dcterms:W3CDTF">2020-11-13T05:31:00Z</dcterms:created>
  <dcterms:modified xsi:type="dcterms:W3CDTF">2020-11-13T08:20:00Z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