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9DC" w:rsidRDefault="00AD027B" w:rsidP="00AD027B">
      <w:pPr>
        <w:pStyle w:val="2"/>
      </w:pPr>
      <w:r>
        <w:rPr>
          <w:rFonts w:hint="eastAsia"/>
        </w:rPr>
        <w:t>背景说明</w:t>
      </w:r>
    </w:p>
    <w:p w:rsidR="00862228" w:rsidRDefault="00862228" w:rsidP="00862228">
      <w:r>
        <w:rPr>
          <w:rFonts w:hint="eastAsia"/>
        </w:rPr>
        <w:t>公众号对接服务，产品类型都是标准化。</w:t>
      </w:r>
    </w:p>
    <w:p w:rsidR="00862228" w:rsidRPr="00862228" w:rsidRDefault="00862228" w:rsidP="00862228"/>
    <w:tbl>
      <w:tblPr>
        <w:tblW w:w="6804" w:type="dxa"/>
        <w:tblInd w:w="-5" w:type="dxa"/>
        <w:tblLook w:val="04A0" w:firstRow="1" w:lastRow="0" w:firstColumn="1" w:lastColumn="0" w:noHBand="0" w:noVBand="1"/>
      </w:tblPr>
      <w:tblGrid>
        <w:gridCol w:w="1320"/>
        <w:gridCol w:w="2820"/>
        <w:gridCol w:w="2664"/>
      </w:tblGrid>
      <w:tr w:rsidR="00862228" w:rsidRPr="00862228" w:rsidTr="00862228">
        <w:trPr>
          <w:trHeight w:val="27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产品标识码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产品名称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服务内容</w:t>
            </w:r>
          </w:p>
        </w:tc>
      </w:tr>
      <w:tr w:rsidR="00862228" w:rsidRPr="00862228" w:rsidTr="00862228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I20BZ5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燕赵财紧急救援服务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人伤急救</w:t>
            </w:r>
          </w:p>
        </w:tc>
      </w:tr>
      <w:tr w:rsidR="00862228" w:rsidRPr="00862228" w:rsidTr="00862228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I20BZ4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燕赵财重疾绿通服务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重疾绿通</w:t>
            </w:r>
          </w:p>
        </w:tc>
      </w:tr>
      <w:tr w:rsidR="00862228" w:rsidRPr="00862228" w:rsidTr="00862228">
        <w:trPr>
          <w:trHeight w:val="270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I20BZ1</w:t>
            </w:r>
          </w:p>
        </w:tc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燕赵财险云平台增值服务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人伤急救</w:t>
            </w:r>
          </w:p>
        </w:tc>
      </w:tr>
      <w:tr w:rsidR="00862228" w:rsidRPr="00862228" w:rsidTr="00862228">
        <w:trPr>
          <w:trHeight w:val="270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重疾绿通</w:t>
            </w:r>
          </w:p>
        </w:tc>
      </w:tr>
      <w:tr w:rsidR="00862228" w:rsidRPr="00862228" w:rsidTr="0014347B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I20CA1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燕赵财优惠购药服务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优惠购药</w:t>
            </w:r>
          </w:p>
        </w:tc>
      </w:tr>
      <w:tr w:rsidR="00862228" w:rsidRPr="00862228" w:rsidTr="0014347B">
        <w:trPr>
          <w:trHeight w:val="27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I20CA2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燕赵财在线图文咨询服务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在线咨询</w:t>
            </w:r>
          </w:p>
        </w:tc>
      </w:tr>
      <w:tr w:rsidR="0014347B" w:rsidRPr="00862228" w:rsidTr="0014347B">
        <w:trPr>
          <w:trHeight w:val="27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347B" w:rsidRPr="0014347B" w:rsidRDefault="0014347B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14347B"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  <w:t>I20CC3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347B" w:rsidRPr="0014347B" w:rsidRDefault="0014347B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14347B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燕赵财自助挂号服务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347B" w:rsidRPr="0014347B" w:rsidRDefault="0014347B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14347B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自助挂号</w:t>
            </w:r>
          </w:p>
        </w:tc>
      </w:tr>
    </w:tbl>
    <w:p w:rsidR="00263C5C" w:rsidRPr="00263C5C" w:rsidRDefault="00263C5C" w:rsidP="00263C5C"/>
    <w:p w:rsidR="00AD027B" w:rsidRDefault="005B459C" w:rsidP="005B459C">
      <w:pPr>
        <w:pStyle w:val="2"/>
      </w:pPr>
      <w:r>
        <w:rPr>
          <w:rFonts w:hint="eastAsia"/>
        </w:rPr>
        <w:t>对接说明</w:t>
      </w:r>
    </w:p>
    <w:p w:rsidR="005B459C" w:rsidRDefault="005B459C" w:rsidP="005B459C">
      <w:pPr>
        <w:ind w:firstLineChars="200" w:firstLine="420"/>
      </w:pPr>
      <w:r>
        <w:rPr>
          <w:rFonts w:hint="eastAsia"/>
        </w:rPr>
        <w:t>本次需按照珊瑚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的方式对接：重疾绿通，人伤急救、优惠购药、</w:t>
      </w:r>
      <w:r w:rsidR="00862228">
        <w:rPr>
          <w:rFonts w:hint="eastAsia"/>
        </w:rPr>
        <w:t>优惠购药、</w:t>
      </w:r>
      <w:r>
        <w:rPr>
          <w:rFonts w:hint="eastAsia"/>
        </w:rPr>
        <w:t>在线咨询，共</w:t>
      </w:r>
      <w:r w:rsidR="00862228">
        <w:rPr>
          <w:rFonts w:hint="eastAsia"/>
        </w:rPr>
        <w:t>5</w:t>
      </w:r>
      <w:r>
        <w:rPr>
          <w:rFonts w:hint="eastAsia"/>
        </w:rPr>
        <w:t>个服务。</w:t>
      </w:r>
    </w:p>
    <w:p w:rsidR="005B459C" w:rsidRDefault="005B459C" w:rsidP="005B459C">
      <w:pPr>
        <w:ind w:firstLineChars="200" w:firstLine="420"/>
      </w:pPr>
      <w:r>
        <w:rPr>
          <w:rFonts w:hint="eastAsia"/>
        </w:rPr>
        <w:t>点击服务页面的【使用服务】按钮时通过三要素查询是否注册过账户，若未注册过时不</w:t>
      </w:r>
      <w:r w:rsidR="001B44FB">
        <w:rPr>
          <w:rFonts w:hint="eastAsia"/>
        </w:rPr>
        <w:t>需</w:t>
      </w:r>
      <w:r>
        <w:rPr>
          <w:rFonts w:hint="eastAsia"/>
        </w:rPr>
        <w:t>弹出注册协议直接创建账户。</w:t>
      </w:r>
    </w:p>
    <w:p w:rsidR="00263C5C" w:rsidRDefault="00263C5C" w:rsidP="005B459C">
      <w:pPr>
        <w:ind w:firstLineChars="200" w:firstLine="420"/>
      </w:pPr>
    </w:p>
    <w:p w:rsidR="005B459C" w:rsidRDefault="00263C5C" w:rsidP="005B459C">
      <w:r>
        <w:rPr>
          <w:rFonts w:hint="eastAsia"/>
        </w:rPr>
        <w:t>在线咨询链接：</w:t>
      </w:r>
      <w:hyperlink r:id="rId7" w:history="1">
        <w:r w:rsidR="00666E8B" w:rsidRPr="00F27C6E">
          <w:rPr>
            <w:rStyle w:val="a3"/>
          </w:rPr>
          <w:t>https://healthlink.udesk.cn/im_client/?web_plugin_id=112543</w:t>
        </w:r>
      </w:hyperlink>
    </w:p>
    <w:p w:rsidR="00666E8B" w:rsidRDefault="00666E8B" w:rsidP="005B459C"/>
    <w:p w:rsidR="005B459C" w:rsidRDefault="005B459C" w:rsidP="005B459C">
      <w:r>
        <w:rPr>
          <w:rFonts w:hint="eastAsia"/>
        </w:rPr>
        <w:t>提供：</w:t>
      </w:r>
    </w:p>
    <w:p w:rsidR="005B459C" w:rsidRDefault="005B459C" w:rsidP="005B459C">
      <w:r>
        <w:tab/>
      </w:r>
      <w:r>
        <w:rPr>
          <w:rFonts w:hint="eastAsia"/>
        </w:rPr>
        <w:t>备案接口文档、服务接口文档。</w:t>
      </w:r>
    </w:p>
    <w:p w:rsidR="006F42B3" w:rsidRDefault="006F42B3" w:rsidP="006F42B3">
      <w:pPr>
        <w:pStyle w:val="2"/>
      </w:pPr>
      <w:r>
        <w:rPr>
          <w:rFonts w:hint="eastAsia"/>
        </w:rPr>
        <w:t>数据回传需求</w:t>
      </w:r>
    </w:p>
    <w:p w:rsidR="006F42B3" w:rsidRDefault="006F42B3" w:rsidP="006F42B3">
      <w:r>
        <w:rPr>
          <w:rFonts w:hint="eastAsia"/>
        </w:rPr>
        <w:t>由远盟开发数据查询接口，调用接口时需传递以下参数</w:t>
      </w:r>
      <w:r w:rsidR="00627C5B">
        <w:rPr>
          <w:rFonts w:hint="eastAsia"/>
        </w:rPr>
        <w:t>，查询指定产品所在时间范围内产生的服务记录</w:t>
      </w:r>
      <w:r>
        <w:rPr>
          <w:rFonts w:hint="eastAsia"/>
        </w:rPr>
        <w:t>：</w:t>
      </w:r>
    </w:p>
    <w:p w:rsidR="006F42B3" w:rsidRDefault="006F42B3" w:rsidP="006F42B3">
      <w:pPr>
        <w:ind w:leftChars="200" w:left="420"/>
      </w:pPr>
      <w:r>
        <w:rPr>
          <w:rFonts w:hint="eastAsia"/>
        </w:rPr>
        <w:t>产品标识码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必填</w:t>
      </w:r>
    </w:p>
    <w:p w:rsidR="006F42B3" w:rsidRDefault="006F42B3" w:rsidP="006F42B3">
      <w:pPr>
        <w:ind w:leftChars="200" w:left="420"/>
      </w:pPr>
      <w:r>
        <w:rPr>
          <w:rFonts w:hint="eastAsia"/>
        </w:rPr>
        <w:t>开始时间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必填</w:t>
      </w:r>
    </w:p>
    <w:p w:rsidR="006F42B3" w:rsidRDefault="006F42B3" w:rsidP="006F42B3">
      <w:pPr>
        <w:ind w:leftChars="200" w:left="420"/>
      </w:pPr>
      <w:r>
        <w:rPr>
          <w:rFonts w:hint="eastAsia"/>
        </w:rPr>
        <w:t>结束时间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必填</w:t>
      </w:r>
    </w:p>
    <w:p w:rsidR="006F42B3" w:rsidRDefault="006F42B3" w:rsidP="006F42B3">
      <w:pPr>
        <w:ind w:leftChars="200" w:left="420"/>
      </w:pPr>
      <w:r>
        <w:rPr>
          <w:rFonts w:hint="eastAsia"/>
        </w:rPr>
        <w:t>流水号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  </w:t>
      </w:r>
      <w:r>
        <w:rPr>
          <w:rFonts w:hint="eastAsia"/>
        </w:rPr>
        <w:t>非必填</w:t>
      </w:r>
    </w:p>
    <w:p w:rsidR="006F52B2" w:rsidRDefault="008052BA" w:rsidP="006F52B2">
      <w:r>
        <w:rPr>
          <w:rFonts w:hint="eastAsia"/>
        </w:rPr>
        <w:t>当传递流水号时，</w:t>
      </w:r>
      <w:r w:rsidR="006F52B2">
        <w:rPr>
          <w:rFonts w:hint="eastAsia"/>
        </w:rPr>
        <w:t>按条件查询该用户的服务记录</w:t>
      </w:r>
      <w:r>
        <w:rPr>
          <w:rFonts w:hint="eastAsia"/>
        </w:rPr>
        <w:t>，若未传递流水号，则查询</w:t>
      </w:r>
      <w:r w:rsidR="00627C5B">
        <w:rPr>
          <w:rFonts w:hint="eastAsia"/>
        </w:rPr>
        <w:t>所有用户的服务记录。</w:t>
      </w:r>
    </w:p>
    <w:p w:rsidR="00DC5D03" w:rsidRDefault="00DC5D03" w:rsidP="006F52B2">
      <w:pPr>
        <w:pStyle w:val="3"/>
        <w:numPr>
          <w:ilvl w:val="0"/>
          <w:numId w:val="3"/>
        </w:numPr>
      </w:pPr>
      <w:r>
        <w:rPr>
          <w:rFonts w:hint="eastAsia"/>
        </w:rPr>
        <w:t>重大疾病绿色通道服务</w:t>
      </w:r>
    </w:p>
    <w:p w:rsidR="00DC5D03" w:rsidRDefault="00DC5D03" w:rsidP="00DC5D03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涉及产品：</w:t>
      </w:r>
      <w:r w:rsidRPr="00862228">
        <w:rPr>
          <w:rFonts w:ascii="宋体" w:eastAsia="宋体" w:hAnsi="宋体" w:cs="宋体" w:hint="eastAsia"/>
          <w:color w:val="000000"/>
          <w:kern w:val="0"/>
          <w:sz w:val="22"/>
        </w:rPr>
        <w:t>I20BZ4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、</w:t>
      </w:r>
      <w:r w:rsidRPr="00862228">
        <w:rPr>
          <w:rFonts w:ascii="宋体" w:eastAsia="宋体" w:hAnsi="宋体" w:cs="宋体" w:hint="eastAsia"/>
          <w:color w:val="000000"/>
          <w:kern w:val="0"/>
          <w:sz w:val="22"/>
        </w:rPr>
        <w:t>燕赵财重疾绿通服务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；</w:t>
      </w:r>
      <w:r w:rsidRPr="00862228">
        <w:rPr>
          <w:rFonts w:ascii="宋体" w:eastAsia="宋体" w:hAnsi="宋体" w:cs="宋体" w:hint="eastAsia"/>
          <w:color w:val="000000"/>
          <w:kern w:val="0"/>
          <w:sz w:val="22"/>
        </w:rPr>
        <w:t>I20BZ1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 w:rsidRPr="00862228">
        <w:rPr>
          <w:rFonts w:ascii="宋体" w:eastAsia="宋体" w:hAnsi="宋体" w:cs="宋体" w:hint="eastAsia"/>
          <w:color w:val="000000"/>
          <w:kern w:val="0"/>
          <w:sz w:val="22"/>
        </w:rPr>
        <w:t>燕赵财险云平台增值服务</w:t>
      </w:r>
    </w:p>
    <w:p w:rsidR="00DC5D03" w:rsidRDefault="00DC5D03" w:rsidP="00DC5D03">
      <w:pPr>
        <w:rPr>
          <w:rFonts w:ascii="宋体" w:eastAsia="宋体" w:hAnsi="宋体" w:cs="宋体"/>
          <w:color w:val="000000"/>
          <w:sz w:val="22"/>
        </w:rPr>
      </w:pPr>
      <w:r>
        <w:rPr>
          <w:rFonts w:ascii="宋体" w:eastAsia="宋体" w:hAnsi="宋体" w:cs="宋体" w:hint="eastAsia"/>
          <w:color w:val="000000"/>
          <w:sz w:val="22"/>
        </w:rPr>
        <w:lastRenderedPageBreak/>
        <w:t>数据来源：H</w:t>
      </w:r>
      <w:r>
        <w:rPr>
          <w:rFonts w:ascii="宋体" w:eastAsia="宋体" w:hAnsi="宋体" w:cs="宋体"/>
          <w:color w:val="000000"/>
          <w:sz w:val="22"/>
        </w:rPr>
        <w:t>BS</w:t>
      </w:r>
      <w:r>
        <w:rPr>
          <w:rFonts w:ascii="宋体" w:eastAsia="宋体" w:hAnsi="宋体" w:cs="宋体" w:hint="eastAsia"/>
          <w:color w:val="000000"/>
          <w:sz w:val="22"/>
        </w:rPr>
        <w:t>呼叫系统/重疾流程</w:t>
      </w:r>
    </w:p>
    <w:p w:rsidR="00DC5D03" w:rsidRPr="00DC5D03" w:rsidRDefault="00DC5D03" w:rsidP="00DC5D03">
      <w:r>
        <w:rPr>
          <w:rFonts w:hint="eastAsia"/>
        </w:rPr>
        <w:t>回传字段：</w:t>
      </w:r>
    </w:p>
    <w:tbl>
      <w:tblPr>
        <w:tblW w:w="4020" w:type="dxa"/>
        <w:tblInd w:w="5" w:type="dxa"/>
        <w:tblLook w:val="04A0" w:firstRow="1" w:lastRow="0" w:firstColumn="1" w:lastColumn="0" w:noHBand="0" w:noVBand="1"/>
      </w:tblPr>
      <w:tblGrid>
        <w:gridCol w:w="1728"/>
        <w:gridCol w:w="2292"/>
      </w:tblGrid>
      <w:tr w:rsidR="00DC5D03" w:rsidRPr="00DC5D03" w:rsidTr="00DC5D03">
        <w:trPr>
          <w:trHeight w:val="27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DC5D03" w:rsidRPr="00DC5D03" w:rsidRDefault="00DC5D03" w:rsidP="00DC5D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5D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DC5D03" w:rsidRPr="00DC5D03" w:rsidRDefault="00DC5D03" w:rsidP="00DC5D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5D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</w:tr>
      <w:tr w:rsidR="00DC5D03" w:rsidRPr="00DC5D03" w:rsidTr="00DC5D03">
        <w:trPr>
          <w:trHeight w:val="27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D03" w:rsidRPr="00DC5D03" w:rsidRDefault="00DC5D03" w:rsidP="00DC5D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5D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D03" w:rsidRPr="00DC5D03" w:rsidRDefault="00DC5D03" w:rsidP="00DC5D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5D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张三</w:t>
            </w:r>
          </w:p>
        </w:tc>
      </w:tr>
      <w:tr w:rsidR="00DC5D03" w:rsidRPr="00DC5D03" w:rsidTr="00DC5D03">
        <w:trPr>
          <w:trHeight w:val="27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D03" w:rsidRPr="00DC5D03" w:rsidRDefault="00DC5D03" w:rsidP="00DC5D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5D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D03" w:rsidRPr="00DC5D03" w:rsidRDefault="00DC5D03" w:rsidP="00DC5D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5D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13012345678</w:t>
            </w:r>
          </w:p>
        </w:tc>
      </w:tr>
      <w:tr w:rsidR="00DC5D03" w:rsidRPr="00DC5D03" w:rsidTr="00DC5D03">
        <w:trPr>
          <w:trHeight w:val="27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D03" w:rsidRPr="00DC5D03" w:rsidRDefault="00DC5D03" w:rsidP="00DC5D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5D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D03" w:rsidRPr="00DC5D03" w:rsidRDefault="00DC5D03" w:rsidP="00DC5D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5D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110XXXXXXXXX</w:t>
            </w:r>
          </w:p>
        </w:tc>
      </w:tr>
      <w:tr w:rsidR="00DC5D03" w:rsidRPr="00DC5D03" w:rsidTr="00DC5D03">
        <w:trPr>
          <w:trHeight w:val="27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D03" w:rsidRPr="00DC5D03" w:rsidRDefault="00DC5D03" w:rsidP="00DC5D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5D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流水号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D03" w:rsidRPr="00DC5D03" w:rsidRDefault="00DC5D03" w:rsidP="00DC5D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C5D03" w:rsidRPr="00DC5D03" w:rsidTr="00DC5D03">
        <w:trPr>
          <w:trHeight w:val="27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D03" w:rsidRPr="00DC5D03" w:rsidRDefault="00DC5D03" w:rsidP="00DC5D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5D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服务需求时间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D03" w:rsidRPr="00DC5D03" w:rsidRDefault="00DC5D03" w:rsidP="00DC5D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5D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2020/1/1</w:t>
            </w:r>
          </w:p>
        </w:tc>
      </w:tr>
      <w:tr w:rsidR="00DC5D03" w:rsidRPr="00DC5D03" w:rsidTr="00DC5D03">
        <w:trPr>
          <w:trHeight w:val="27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D03" w:rsidRPr="00DC5D03" w:rsidRDefault="00DC5D03" w:rsidP="00DC5D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5D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服务状态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D03" w:rsidRPr="00DC5D03" w:rsidRDefault="00DC5D03" w:rsidP="00DC5D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5D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处理中/完成/取消</w:t>
            </w:r>
          </w:p>
        </w:tc>
      </w:tr>
    </w:tbl>
    <w:p w:rsidR="00DC5D03" w:rsidRDefault="00DC5D03" w:rsidP="006F52B2">
      <w:pPr>
        <w:pStyle w:val="3"/>
        <w:numPr>
          <w:ilvl w:val="0"/>
          <w:numId w:val="3"/>
        </w:numPr>
      </w:pPr>
      <w:r>
        <w:rPr>
          <w:rFonts w:hint="eastAsia"/>
        </w:rPr>
        <w:t>在线咨询</w:t>
      </w:r>
    </w:p>
    <w:p w:rsidR="00DC5D03" w:rsidRPr="00DC5D03" w:rsidRDefault="00DC5D03" w:rsidP="00DC5D03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涉及产品：</w:t>
      </w:r>
      <w:r w:rsidRPr="00862228">
        <w:rPr>
          <w:rFonts w:ascii="宋体" w:eastAsia="宋体" w:hAnsi="宋体" w:cs="宋体" w:hint="eastAsia"/>
          <w:color w:val="000000"/>
          <w:kern w:val="0"/>
          <w:sz w:val="22"/>
        </w:rPr>
        <w:t>I20CA2</w:t>
      </w:r>
      <w:r w:rsidRPr="00DC5D03">
        <w:rPr>
          <w:rFonts w:ascii="宋体" w:eastAsia="宋体" w:hAnsi="宋体" w:cs="宋体" w:hint="eastAsia"/>
          <w:color w:val="000000"/>
          <w:kern w:val="0"/>
          <w:sz w:val="22"/>
        </w:rPr>
        <w:t>、</w:t>
      </w:r>
      <w:r w:rsidRPr="00862228">
        <w:rPr>
          <w:rFonts w:ascii="宋体" w:eastAsia="宋体" w:hAnsi="宋体" w:cs="宋体" w:hint="eastAsia"/>
          <w:color w:val="000000"/>
          <w:kern w:val="0"/>
          <w:sz w:val="22"/>
        </w:rPr>
        <w:t>燕赵财在线图文咨询服务</w:t>
      </w:r>
      <w:r w:rsidRPr="00DC5D03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</w:p>
    <w:p w:rsidR="00DC5D03" w:rsidRDefault="00DC5D03" w:rsidP="00DC5D03">
      <w:r>
        <w:rPr>
          <w:rFonts w:hint="eastAsia"/>
        </w:rPr>
        <w:t>回传字段：</w:t>
      </w:r>
    </w:p>
    <w:tbl>
      <w:tblPr>
        <w:tblW w:w="4020" w:type="dxa"/>
        <w:tblInd w:w="-5" w:type="dxa"/>
        <w:tblLook w:val="04A0" w:firstRow="1" w:lastRow="0" w:firstColumn="1" w:lastColumn="0" w:noHBand="0" w:noVBand="1"/>
      </w:tblPr>
      <w:tblGrid>
        <w:gridCol w:w="1560"/>
        <w:gridCol w:w="2460"/>
      </w:tblGrid>
      <w:tr w:rsidR="00BB7C89" w:rsidRPr="00BB7C89" w:rsidTr="00BB7C89">
        <w:trPr>
          <w:trHeight w:val="27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</w:tr>
      <w:tr w:rsidR="00BB7C89" w:rsidRPr="00BB7C89" w:rsidTr="00BB7C89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张三</w:t>
            </w:r>
          </w:p>
        </w:tc>
      </w:tr>
      <w:tr w:rsidR="00BB7C89" w:rsidRPr="00BB7C89" w:rsidTr="00BB7C89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13012345678</w:t>
            </w:r>
          </w:p>
        </w:tc>
      </w:tr>
      <w:tr w:rsidR="00BB7C89" w:rsidRPr="00BB7C89" w:rsidTr="00BB7C89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110XXXXXXXXX</w:t>
            </w:r>
          </w:p>
        </w:tc>
      </w:tr>
      <w:tr w:rsidR="00BB7C89" w:rsidRPr="00BB7C89" w:rsidTr="00BB7C89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流水号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B7C89" w:rsidRPr="00BB7C89" w:rsidTr="00BB7C89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对话开始时间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2020/1/1</w:t>
            </w:r>
          </w:p>
        </w:tc>
      </w:tr>
    </w:tbl>
    <w:p w:rsidR="00BB7C89" w:rsidRDefault="00BB7C89" w:rsidP="006F52B2">
      <w:pPr>
        <w:pStyle w:val="3"/>
        <w:numPr>
          <w:ilvl w:val="0"/>
          <w:numId w:val="3"/>
        </w:numPr>
      </w:pPr>
      <w:r>
        <w:rPr>
          <w:rFonts w:hint="eastAsia"/>
        </w:rPr>
        <w:t>优惠购药</w:t>
      </w:r>
    </w:p>
    <w:p w:rsidR="00BB7C89" w:rsidRPr="00BB7C89" w:rsidRDefault="00BB7C89" w:rsidP="00BB7C89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涉及产品：</w:t>
      </w:r>
      <w:r w:rsidRPr="00862228">
        <w:rPr>
          <w:rFonts w:ascii="宋体" w:eastAsia="宋体" w:hAnsi="宋体" w:cs="宋体" w:hint="eastAsia"/>
          <w:color w:val="000000"/>
          <w:kern w:val="0"/>
          <w:sz w:val="22"/>
        </w:rPr>
        <w:t>I20CA1</w:t>
      </w:r>
      <w:r w:rsidRPr="00BB7C89">
        <w:rPr>
          <w:rFonts w:ascii="宋体" w:eastAsia="宋体" w:hAnsi="宋体" w:cs="宋体" w:hint="eastAsia"/>
          <w:color w:val="000000"/>
          <w:kern w:val="0"/>
          <w:sz w:val="22"/>
        </w:rPr>
        <w:t>、</w:t>
      </w:r>
      <w:r w:rsidRPr="00862228">
        <w:rPr>
          <w:rFonts w:ascii="宋体" w:eastAsia="宋体" w:hAnsi="宋体" w:cs="宋体" w:hint="eastAsia"/>
          <w:color w:val="000000"/>
          <w:kern w:val="0"/>
          <w:sz w:val="22"/>
        </w:rPr>
        <w:t>燕赵财优惠购药服务</w:t>
      </w:r>
    </w:p>
    <w:p w:rsidR="00BB7C89" w:rsidRDefault="00BB7C89" w:rsidP="00BB7C89">
      <w:r>
        <w:rPr>
          <w:rFonts w:hint="eastAsia"/>
        </w:rPr>
        <w:t>回传字段：</w:t>
      </w:r>
    </w:p>
    <w:tbl>
      <w:tblPr>
        <w:tblW w:w="4020" w:type="dxa"/>
        <w:tblInd w:w="-5" w:type="dxa"/>
        <w:tblLook w:val="04A0" w:firstRow="1" w:lastRow="0" w:firstColumn="1" w:lastColumn="0" w:noHBand="0" w:noVBand="1"/>
      </w:tblPr>
      <w:tblGrid>
        <w:gridCol w:w="1560"/>
        <w:gridCol w:w="2460"/>
      </w:tblGrid>
      <w:tr w:rsidR="00BB7C89" w:rsidRPr="00BB7C89" w:rsidTr="00BB7C89">
        <w:trPr>
          <w:trHeight w:val="27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</w:tr>
      <w:tr w:rsidR="00BB7C89" w:rsidRPr="00BB7C89" w:rsidTr="00BB7C89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张三</w:t>
            </w:r>
          </w:p>
        </w:tc>
      </w:tr>
      <w:tr w:rsidR="00BB7C89" w:rsidRPr="00BB7C89" w:rsidTr="00BB7C89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13012345678</w:t>
            </w:r>
          </w:p>
        </w:tc>
      </w:tr>
      <w:tr w:rsidR="00BB7C89" w:rsidRPr="00BB7C89" w:rsidTr="00BB7C89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110XXXXXXXXX</w:t>
            </w:r>
          </w:p>
        </w:tc>
      </w:tr>
      <w:tr w:rsidR="00BB7C89" w:rsidRPr="00BB7C89" w:rsidTr="00BB7C89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流水号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B7C89" w:rsidRPr="00BB7C89" w:rsidTr="00BB7C89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下单时间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2020/1/1</w:t>
            </w:r>
          </w:p>
        </w:tc>
      </w:tr>
    </w:tbl>
    <w:p w:rsidR="00BB7C89" w:rsidRDefault="00BB7C89" w:rsidP="006F52B2">
      <w:pPr>
        <w:pStyle w:val="3"/>
        <w:numPr>
          <w:ilvl w:val="0"/>
          <w:numId w:val="3"/>
        </w:numPr>
      </w:pPr>
      <w:r>
        <w:rPr>
          <w:rFonts w:hint="eastAsia"/>
        </w:rPr>
        <w:t>自助挂号</w:t>
      </w:r>
      <w:bookmarkStart w:id="0" w:name="_GoBack"/>
      <w:bookmarkEnd w:id="0"/>
    </w:p>
    <w:p w:rsidR="00BB7C89" w:rsidRDefault="00BB7C89" w:rsidP="00BB7C89">
      <w:r>
        <w:rPr>
          <w:rFonts w:hint="eastAsia"/>
        </w:rPr>
        <w:t>涉及产品：</w:t>
      </w:r>
      <w:r w:rsidRPr="00BB7C89">
        <w:t>I20CC3</w:t>
      </w:r>
      <w:r>
        <w:t>，</w:t>
      </w:r>
      <w:r w:rsidRPr="00BB7C89">
        <w:rPr>
          <w:rFonts w:hint="eastAsia"/>
        </w:rPr>
        <w:t>燕赵财自助挂号服务</w:t>
      </w:r>
    </w:p>
    <w:p w:rsidR="00BB7C89" w:rsidRDefault="00BB7C89" w:rsidP="00BB7C89">
      <w:r>
        <w:rPr>
          <w:rFonts w:hint="eastAsia"/>
        </w:rPr>
        <w:t>回传字段</w:t>
      </w:r>
    </w:p>
    <w:tbl>
      <w:tblPr>
        <w:tblW w:w="4020" w:type="dxa"/>
        <w:tblInd w:w="-5" w:type="dxa"/>
        <w:tblLook w:val="04A0" w:firstRow="1" w:lastRow="0" w:firstColumn="1" w:lastColumn="0" w:noHBand="0" w:noVBand="1"/>
      </w:tblPr>
      <w:tblGrid>
        <w:gridCol w:w="1560"/>
        <w:gridCol w:w="2460"/>
      </w:tblGrid>
      <w:tr w:rsidR="00BB7C89" w:rsidRPr="00BB7C89" w:rsidTr="00BB7C89">
        <w:trPr>
          <w:trHeight w:val="27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</w:tr>
      <w:tr w:rsidR="00BB7C89" w:rsidRPr="00BB7C89" w:rsidTr="00BB7C89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张三</w:t>
            </w:r>
          </w:p>
        </w:tc>
      </w:tr>
      <w:tr w:rsidR="00BB7C89" w:rsidRPr="00BB7C89" w:rsidTr="00BB7C89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13012345678</w:t>
            </w:r>
          </w:p>
        </w:tc>
      </w:tr>
      <w:tr w:rsidR="00BB7C89" w:rsidRPr="00BB7C89" w:rsidTr="00BB7C89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110XXXXXXXXX</w:t>
            </w:r>
          </w:p>
        </w:tc>
      </w:tr>
      <w:tr w:rsidR="00BB7C89" w:rsidRPr="00BB7C89" w:rsidTr="00BB7C89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流水号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B7C89" w:rsidRPr="00BB7C89" w:rsidTr="00BB7C89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服务需求时间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2020/1/1</w:t>
            </w:r>
          </w:p>
        </w:tc>
      </w:tr>
      <w:tr w:rsidR="00BB7C89" w:rsidRPr="00BB7C89" w:rsidTr="00BB7C89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预约时间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2020/1/2</w:t>
            </w:r>
          </w:p>
        </w:tc>
      </w:tr>
      <w:tr w:rsidR="00BB7C89" w:rsidRPr="00BB7C89" w:rsidTr="00BB7C89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预约科室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内科</w:t>
            </w:r>
          </w:p>
        </w:tc>
      </w:tr>
      <w:tr w:rsidR="00BB7C89" w:rsidRPr="00BB7C89" w:rsidTr="00BB7C89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预约医院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B7C89" w:rsidRPr="00BB7C89" w:rsidTr="00BB7C89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订单状态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完成/取消</w:t>
            </w:r>
          </w:p>
        </w:tc>
      </w:tr>
    </w:tbl>
    <w:p w:rsidR="00BB7C89" w:rsidRPr="00BB7C89" w:rsidRDefault="00BB7C89" w:rsidP="00BB7C89"/>
    <w:sectPr w:rsidR="00BB7C89" w:rsidRPr="00BB7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C54" w:rsidRDefault="004A6C54" w:rsidP="00627C5B">
      <w:r>
        <w:separator/>
      </w:r>
    </w:p>
  </w:endnote>
  <w:endnote w:type="continuationSeparator" w:id="0">
    <w:p w:rsidR="004A6C54" w:rsidRDefault="004A6C54" w:rsidP="00627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C54" w:rsidRDefault="004A6C54" w:rsidP="00627C5B">
      <w:r>
        <w:separator/>
      </w:r>
    </w:p>
  </w:footnote>
  <w:footnote w:type="continuationSeparator" w:id="0">
    <w:p w:rsidR="004A6C54" w:rsidRDefault="004A6C54" w:rsidP="00627C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A5498"/>
    <w:multiLevelType w:val="hybridMultilevel"/>
    <w:tmpl w:val="02A2843C"/>
    <w:lvl w:ilvl="0" w:tplc="B4501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8E4A65"/>
    <w:multiLevelType w:val="hybridMultilevel"/>
    <w:tmpl w:val="33D6E984"/>
    <w:lvl w:ilvl="0" w:tplc="2D0A3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CB5A58"/>
    <w:multiLevelType w:val="hybridMultilevel"/>
    <w:tmpl w:val="5986C97C"/>
    <w:lvl w:ilvl="0" w:tplc="F2F2E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118"/>
    <w:rsid w:val="00110118"/>
    <w:rsid w:val="0014347B"/>
    <w:rsid w:val="001719DC"/>
    <w:rsid w:val="001B44FB"/>
    <w:rsid w:val="00263C5C"/>
    <w:rsid w:val="004A6C54"/>
    <w:rsid w:val="005B459C"/>
    <w:rsid w:val="00627C5B"/>
    <w:rsid w:val="00666E8B"/>
    <w:rsid w:val="006F42B3"/>
    <w:rsid w:val="006F52B2"/>
    <w:rsid w:val="008052BA"/>
    <w:rsid w:val="00862228"/>
    <w:rsid w:val="00A00519"/>
    <w:rsid w:val="00AD027B"/>
    <w:rsid w:val="00BB7C89"/>
    <w:rsid w:val="00DC5D03"/>
    <w:rsid w:val="00FC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341DE4-1AAC-4410-91F0-F08197B5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7C8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D02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5D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D02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66E8B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DC5D03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C5D03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627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27C5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27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27C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althlink.udesk.cn/im_client/?web_plugin_id=1125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16</cp:revision>
  <dcterms:created xsi:type="dcterms:W3CDTF">2020-10-29T11:22:00Z</dcterms:created>
  <dcterms:modified xsi:type="dcterms:W3CDTF">2020-11-18T01:27:00Z</dcterms:modified>
</cp:coreProperties>
</file>