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6ACAC49" w:rsidR="003F1CE5" w:rsidRDefault="00B621CA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长城人寿百万医疗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FD925A6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</w:t>
      </w:r>
      <w:r w:rsidR="008153A6">
        <w:rPr>
          <w:rFonts w:ascii="微软雅黑" w:eastAsia="微软雅黑" w:hAnsi="微软雅黑" w:cs="微软雅黑"/>
          <w:lang w:eastAsia="zh-CN"/>
        </w:rPr>
        <w:t>1</w:t>
      </w:r>
      <w:r w:rsidR="00B621CA">
        <w:rPr>
          <w:rFonts w:ascii="微软雅黑" w:eastAsia="微软雅黑" w:hAnsi="微软雅黑" w:cs="微软雅黑"/>
          <w:lang w:eastAsia="zh-CN"/>
        </w:rPr>
        <w:t>230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901F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901F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901F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901F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901F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901F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901F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22F9A9C" w:rsidR="003F1CE5" w:rsidRDefault="00CD18E9" w:rsidP="00A737D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</w:t>
            </w:r>
            <w:r w:rsidR="00BF62D0">
              <w:rPr>
                <w:rFonts w:ascii="微软雅黑" w:eastAsia="微软雅黑" w:hAnsi="微软雅黑" w:cs="微软雅黑"/>
              </w:rPr>
              <w:t>1</w:t>
            </w:r>
            <w:r w:rsidR="00A737D8">
              <w:rPr>
                <w:rFonts w:ascii="微软雅黑" w:eastAsia="微软雅黑" w:hAnsi="微软雅黑" w:cs="微软雅黑"/>
              </w:rPr>
              <w:t>2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A737D8">
              <w:rPr>
                <w:rFonts w:ascii="微软雅黑" w:eastAsia="微软雅黑" w:hAnsi="微软雅黑" w:cs="微软雅黑"/>
              </w:rPr>
              <w:t>30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B37636" w14:paraId="190FA988" w14:textId="77777777" w:rsidTr="00B37636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282DDF" w14:textId="77777777" w:rsidR="00B37636" w:rsidRDefault="00B37636" w:rsidP="00B5713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74B741" w14:textId="3BA43B04" w:rsidR="00B37636" w:rsidRDefault="00B37636" w:rsidP="00B5713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15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A6FA2C" w14:textId="5D22F313" w:rsidR="00B37636" w:rsidRDefault="00B37636" w:rsidP="00B5713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新增服务细项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D867B7" w14:textId="082BF49A" w:rsidR="00B37636" w:rsidRDefault="00B37636" w:rsidP="00B5713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06533763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306A5649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FA3529">
        <w:rPr>
          <w:rFonts w:ascii="微软雅黑" w:eastAsia="微软雅黑" w:hAnsi="微软雅黑"/>
          <w:sz w:val="18"/>
          <w:szCs w:val="18"/>
        </w:rPr>
        <w:t>otherHealth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="00FA3529"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6A1E8929" w14:textId="582C2503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http://api.phtrads.healthlink.cn/otherHealth/</w:t>
      </w:r>
      <w:r w:rsidR="00FA3529"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590F7BE1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{</w:t>
      </w:r>
    </w:p>
    <w:p w14:paraId="42104646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"3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0564B59D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mainInfo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0397F4C5" w14:textId="2F871D73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orderNo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FA40B8">
        <w:rPr>
          <w:rFonts w:ascii="微软雅黑" w:eastAsia="微软雅黑" w:hAnsi="微软雅黑"/>
          <w:sz w:val="18"/>
          <w:szCs w:val="18"/>
        </w:rPr>
        <w:t>1212</w:t>
      </w:r>
      <w:r w:rsidRPr="009D5D60">
        <w:rPr>
          <w:rFonts w:ascii="微软雅黑" w:eastAsia="微软雅黑" w:hAnsi="微软雅黑"/>
          <w:sz w:val="18"/>
          <w:szCs w:val="18"/>
        </w:rPr>
        <w:t>123131313",</w:t>
      </w:r>
    </w:p>
    <w:p w14:paraId="7795EDE6" w14:textId="734B6028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channelN</w:t>
      </w:r>
      <w:r w:rsidRPr="009D5D60">
        <w:rPr>
          <w:rFonts w:ascii="微软雅黑" w:eastAsia="微软雅黑" w:hAnsi="微软雅黑" w:hint="eastAsia"/>
          <w:sz w:val="18"/>
          <w:szCs w:val="18"/>
        </w:rPr>
        <w:t>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FA40B8">
        <w:rPr>
          <w:rFonts w:ascii="微软雅黑" w:eastAsia="微软雅黑" w:hAnsi="微软雅黑" w:hint="eastAsia"/>
          <w:sz w:val="18"/>
          <w:szCs w:val="18"/>
        </w:rPr>
        <w:t>cc</w:t>
      </w:r>
      <w:r w:rsidR="00FA40B8">
        <w:rPr>
          <w:rFonts w:ascii="微软雅黑" w:eastAsia="微软雅黑" w:hAnsi="微软雅黑"/>
          <w:sz w:val="18"/>
          <w:szCs w:val="18"/>
        </w:rPr>
        <w:t>bwyl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4DD48392" w14:textId="74E73B82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FA40B8">
        <w:rPr>
          <w:rFonts w:ascii="微软雅黑" w:eastAsia="微软雅黑" w:hAnsi="微软雅黑" w:hint="eastAsia"/>
          <w:sz w:val="18"/>
          <w:szCs w:val="18"/>
        </w:rPr>
        <w:t>长城百万医疗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6CC84AFB" w14:textId="3C14B8E5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FA40B8" w:rsidRPr="00FA40B8">
        <w:rPr>
          <w:rFonts w:ascii="微软雅黑" w:eastAsia="微软雅黑" w:hAnsi="微软雅黑"/>
          <w:bCs/>
          <w:sz w:val="18"/>
          <w:szCs w:val="18"/>
        </w:rPr>
        <w:t>I20CG3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5AF1824F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"李四",</w:t>
      </w:r>
    </w:p>
    <w:p w14:paraId="7E20E5BD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patientMobile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"1544646464",</w:t>
      </w:r>
    </w:p>
    <w:p w14:paraId="4F1A8A15" w14:textId="4A2B31DD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patientIDNumber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"1487464646464"</w:t>
      </w:r>
      <w:r w:rsidR="00B06665">
        <w:rPr>
          <w:rFonts w:ascii="微软雅黑" w:eastAsia="微软雅黑" w:hAnsi="微软雅黑"/>
          <w:sz w:val="18"/>
          <w:szCs w:val="18"/>
        </w:rPr>
        <w:t>,</w:t>
      </w:r>
    </w:p>
    <w:p w14:paraId="7624C9D7" w14:textId="18A0D432" w:rsidR="00B06665" w:rsidRPr="009D5D60" w:rsidRDefault="00B06665" w:rsidP="00B06665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B06665">
        <w:rPr>
          <w:rFonts w:ascii="微软雅黑" w:eastAsia="微软雅黑" w:hAnsi="微软雅黑"/>
          <w:sz w:val="18"/>
          <w:szCs w:val="18"/>
        </w:rPr>
        <w:t>productMemberId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Pr="00B06665">
        <w:rPr>
          <w:rFonts w:ascii="微软雅黑" w:eastAsia="微软雅黑" w:hAnsi="微软雅黑" w:hint="eastAsia"/>
          <w:sz w:val="18"/>
          <w:szCs w:val="18"/>
        </w:rPr>
        <w:t>ccrs211222323</w:t>
      </w:r>
      <w:r w:rsidRPr="009D5D60">
        <w:rPr>
          <w:rFonts w:ascii="微软雅黑" w:eastAsia="微软雅黑" w:hAnsi="微软雅黑"/>
          <w:sz w:val="18"/>
          <w:szCs w:val="18"/>
        </w:rPr>
        <w:t>"</w:t>
      </w:r>
    </w:p>
    <w:p w14:paraId="48301C5F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},</w:t>
      </w:r>
    </w:p>
    <w:p w14:paraId="78BD530E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subInfo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12284B88" w14:textId="235BE5DE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serviceType</w:t>
      </w:r>
      <w:proofErr w:type="gramEnd"/>
      <w:r>
        <w:rPr>
          <w:rFonts w:ascii="微软雅黑" w:eastAsia="微软雅黑" w:hAnsi="微软雅黑"/>
          <w:sz w:val="18"/>
          <w:szCs w:val="18"/>
        </w:rPr>
        <w:t>":"</w:t>
      </w:r>
      <w:r w:rsidR="00FA40B8" w:rsidRPr="00FA40B8">
        <w:rPr>
          <w:rFonts w:ascii="微软雅黑" w:eastAsia="微软雅黑" w:hAnsi="微软雅黑"/>
          <w:sz w:val="18"/>
          <w:szCs w:val="18"/>
        </w:rPr>
        <w:t>E1216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178E38A3" w14:textId="1D3DCCFD" w:rsidR="008C2629" w:rsidRDefault="008C2629" w:rsidP="008C262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11" w:name="_GoBack"/>
      <w:bookmarkEnd w:id="11"/>
      <w:r w:rsidRPr="00A41124">
        <w:rPr>
          <w:rFonts w:ascii="微软雅黑" w:eastAsia="微软雅黑" w:hAnsi="微软雅黑"/>
          <w:sz w:val="18"/>
          <w:szCs w:val="18"/>
          <w:highlight w:val="yellow"/>
        </w:rPr>
        <w:t>"</w:t>
      </w:r>
      <w:proofErr w:type="gramStart"/>
      <w:r w:rsidRPr="00A41124">
        <w:rPr>
          <w:rFonts w:ascii="微软雅黑" w:eastAsia="微软雅黑" w:hAnsi="微软雅黑" w:hint="eastAsia"/>
          <w:sz w:val="18"/>
          <w:szCs w:val="18"/>
          <w:highlight w:val="yellow"/>
        </w:rPr>
        <w:t>serviceItem</w:t>
      </w:r>
      <w:proofErr w:type="gramEnd"/>
      <w:r w:rsidRPr="00A41124">
        <w:rPr>
          <w:rFonts w:ascii="微软雅黑" w:eastAsia="微软雅黑" w:hAnsi="微软雅黑"/>
          <w:sz w:val="18"/>
          <w:szCs w:val="18"/>
          <w:highlight w:val="yellow"/>
        </w:rPr>
        <w:t>":"</w:t>
      </w:r>
      <w:r w:rsidRPr="00A41124">
        <w:rPr>
          <w:rFonts w:ascii="微软雅黑" w:eastAsia="微软雅黑" w:hAnsi="微软雅黑"/>
          <w:sz w:val="18"/>
          <w:szCs w:val="18"/>
          <w:highlight w:val="yellow"/>
        </w:rPr>
        <w:t>01</w:t>
      </w:r>
      <w:r w:rsidRPr="00A41124">
        <w:rPr>
          <w:rFonts w:ascii="微软雅黑" w:eastAsia="微软雅黑" w:hAnsi="微软雅黑"/>
          <w:sz w:val="18"/>
          <w:szCs w:val="18"/>
          <w:highlight w:val="yellow"/>
        </w:rPr>
        <w:t>",</w:t>
      </w:r>
    </w:p>
    <w:p w14:paraId="2EE6553B" w14:textId="75CB22B3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B701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EE5BE2" w:rsidRPr="00EE5BE2">
        <w:rPr>
          <w:rFonts w:ascii="微软雅黑" w:eastAsia="微软雅黑" w:hAnsi="微软雅黑" w:hint="eastAsia"/>
          <w:sz w:val="18"/>
          <w:szCs w:val="18"/>
        </w:rPr>
        <w:t>长城人寿百万医疗照护服务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0CFF146F" w14:textId="6201F530" w:rsidR="00C24FDF" w:rsidRDefault="00C24FDF" w:rsidP="00C24FD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24FDF">
        <w:rPr>
          <w:rFonts w:ascii="微软雅黑" w:eastAsia="微软雅黑" w:hAnsi="微软雅黑"/>
          <w:sz w:val="18"/>
          <w:szCs w:val="18"/>
        </w:rPr>
        <w:t>leaguerName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李四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1BD34CD0" w14:textId="219055BC" w:rsidR="00C24FDF" w:rsidRPr="00B70187" w:rsidRDefault="00C24FDF" w:rsidP="00C24FD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C24FDF">
        <w:rPr>
          <w:rFonts w:ascii="微软雅黑" w:eastAsia="微软雅黑" w:hAnsi="微软雅黑"/>
          <w:sz w:val="18"/>
          <w:szCs w:val="18"/>
        </w:rPr>
        <w:t>idcardType</w:t>
      </w:r>
      <w:proofErr w:type="gram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C24FDF">
        <w:rPr>
          <w:rFonts w:ascii="微软雅黑" w:eastAsia="微软雅黑" w:hAnsi="微软雅黑"/>
          <w:sz w:val="18"/>
          <w:szCs w:val="18"/>
        </w:rPr>
        <w:t>1010901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09CD46AD" w14:textId="717531FF" w:rsidR="00C24FDF" w:rsidRPr="00B70187" w:rsidRDefault="00C24FDF" w:rsidP="00C24FD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C24FDF">
        <w:rPr>
          <w:rFonts w:ascii="微软雅黑" w:eastAsia="微软雅黑" w:hAnsi="微软雅黑"/>
          <w:sz w:val="18"/>
          <w:szCs w:val="18"/>
        </w:rPr>
        <w:t>idcardNum</w:t>
      </w:r>
      <w:proofErr w:type="gram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9D5D60">
        <w:rPr>
          <w:rFonts w:ascii="微软雅黑" w:eastAsia="微软雅黑" w:hAnsi="微软雅黑"/>
          <w:sz w:val="18"/>
          <w:szCs w:val="18"/>
        </w:rPr>
        <w:t>1487464646464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55609472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 xml:space="preserve">     </w:t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age</w:t>
      </w:r>
      <w:proofErr w:type="gramEnd"/>
      <w:r w:rsidRPr="009D5D60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752BB559" w14:textId="61AC5582" w:rsidR="009D5D60" w:rsidRPr="00B70187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contact</w:t>
      </w:r>
      <w:r>
        <w:rPr>
          <w:rFonts w:ascii="微软雅黑" w:eastAsia="微软雅黑" w:hAnsi="微软雅黑"/>
          <w:sz w:val="18"/>
          <w:szCs w:val="18"/>
        </w:rPr>
        <w:t>N</w:t>
      </w:r>
      <w:r w:rsidRPr="009D5D60">
        <w:rPr>
          <w:rFonts w:ascii="微软雅黑" w:eastAsia="微软雅黑" w:hAnsi="微软雅黑"/>
          <w:sz w:val="18"/>
          <w:szCs w:val="18"/>
        </w:rPr>
        <w:t>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C24FDF">
        <w:rPr>
          <w:rFonts w:ascii="微软雅黑" w:eastAsia="微软雅黑" w:hAnsi="微软雅黑" w:hint="eastAsia"/>
          <w:sz w:val="18"/>
          <w:szCs w:val="18"/>
        </w:rPr>
        <w:t>张三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28D912AA" w14:textId="77777777" w:rsidR="009D5D60" w:rsidRPr="00B70187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contactR</w:t>
      </w:r>
      <w:r w:rsidRPr="009D5D60">
        <w:rPr>
          <w:rFonts w:ascii="微软雅黑" w:eastAsia="微软雅黑" w:hAnsi="微软雅黑"/>
          <w:sz w:val="18"/>
          <w:szCs w:val="18"/>
        </w:rPr>
        <w:t>elation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亲戚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2AADDD00" w14:textId="084B26BD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0187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5632546541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4619D94E" w14:textId="6E2AEC42" w:rsidR="00C24FDF" w:rsidRPr="00B70187" w:rsidRDefault="00C24FDF" w:rsidP="00C24FD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 w:rsidRPr="00C24FDF">
        <w:rPr>
          <w:rFonts w:ascii="微软雅黑" w:eastAsia="微软雅黑" w:hAnsi="微软雅黑"/>
          <w:sz w:val="18"/>
          <w:szCs w:val="18"/>
        </w:rPr>
        <w:t>requireServeTime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月3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日上午十点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14E52FE1" w14:textId="56D6C19D" w:rsidR="009D5D60" w:rsidRDefault="009D5D60" w:rsidP="00A34AB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82040C">
        <w:rPr>
          <w:rFonts w:ascii="微软雅黑" w:eastAsia="微软雅黑" w:hAnsi="微软雅黑"/>
          <w:sz w:val="18"/>
          <w:szCs w:val="18"/>
        </w:rPr>
        <w:t xml:space="preserve">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A34ABF" w:rsidRPr="00A34ABF">
        <w:rPr>
          <w:rFonts w:ascii="微软雅黑" w:eastAsia="微软雅黑" w:hAnsi="微软雅黑"/>
          <w:sz w:val="18"/>
          <w:szCs w:val="18"/>
        </w:rPr>
        <w:t>demands</w:t>
      </w:r>
      <w:r w:rsidR="00A34ABF">
        <w:rPr>
          <w:rFonts w:ascii="微软雅黑" w:eastAsia="微软雅黑" w:hAnsi="微软雅黑"/>
          <w:sz w:val="18"/>
          <w:szCs w:val="18"/>
        </w:rPr>
        <w:t>C</w:t>
      </w:r>
      <w:r w:rsidR="00A34ABF" w:rsidRPr="00A34ABF">
        <w:rPr>
          <w:rFonts w:ascii="微软雅黑" w:eastAsia="微软雅黑" w:hAnsi="微软雅黑"/>
          <w:sz w:val="18"/>
          <w:szCs w:val="18"/>
        </w:rPr>
        <w:t>ontent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EE5BE2" w:rsidRPr="00EE5BE2">
        <w:rPr>
          <w:rFonts w:ascii="微软雅黑" w:eastAsia="微软雅黑" w:hAnsi="微软雅黑"/>
          <w:sz w:val="18"/>
          <w:szCs w:val="18"/>
        </w:rPr>
        <w:t>院后照护服务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 w:rsidR="00406660">
        <w:rPr>
          <w:rFonts w:ascii="微软雅黑" w:eastAsia="微软雅黑" w:hAnsi="微软雅黑" w:hint="eastAsia"/>
          <w:sz w:val="18"/>
          <w:szCs w:val="18"/>
        </w:rPr>
        <w:t>,</w:t>
      </w:r>
    </w:p>
    <w:p w14:paraId="376A960B" w14:textId="77777777" w:rsidR="00406660" w:rsidRPr="009D5D60" w:rsidRDefault="00406660" w:rsidP="00406660">
      <w:pPr>
        <w:autoSpaceDE w:val="0"/>
        <w:autoSpaceDN w:val="0"/>
        <w:ind w:left="420" w:firstLineChars="7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remarks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这是备注</w:t>
      </w:r>
      <w:r w:rsidRPr="00B70187">
        <w:rPr>
          <w:rFonts w:ascii="微软雅黑" w:eastAsia="微软雅黑" w:hAnsi="微软雅黑"/>
          <w:sz w:val="18"/>
          <w:szCs w:val="18"/>
        </w:rPr>
        <w:t>"</w:t>
      </w:r>
    </w:p>
    <w:p w14:paraId="0F0AEC88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</w:t>
      </w:r>
    </w:p>
    <w:p w14:paraId="3120CA4A" w14:textId="77777777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8313096"/>
      <w:bookmarkStart w:id="13" w:name="_Toc55565983"/>
      <w:r>
        <w:rPr>
          <w:rFonts w:ascii="微软雅黑" w:eastAsia="微软雅黑" w:hAnsi="微软雅黑" w:cs="微软雅黑" w:hint="eastAsia"/>
        </w:rPr>
        <w:t>参数说明</w:t>
      </w:r>
      <w:bookmarkStart w:id="14" w:name="_Toc8313097"/>
      <w:bookmarkEnd w:id="12"/>
      <w:bookmarkEnd w:id="13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87"/>
        <w:gridCol w:w="690"/>
        <w:gridCol w:w="825"/>
        <w:gridCol w:w="3685"/>
      </w:tblGrid>
      <w:tr w:rsidR="00573CE4" w14:paraId="57B39CB6" w14:textId="77777777" w:rsidTr="00826AE5">
        <w:tc>
          <w:tcPr>
            <w:tcW w:w="1702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887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573CE4" w:rsidRPr="0034669E" w14:paraId="1E86F858" w14:textId="77777777" w:rsidTr="00826AE5">
        <w:tc>
          <w:tcPr>
            <w:tcW w:w="1702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1887" w:type="dxa"/>
            <w:shd w:val="clear" w:color="auto" w:fill="auto"/>
          </w:tcPr>
          <w:p w14:paraId="48D23931" w14:textId="77777777" w:rsidR="00573CE4" w:rsidRPr="009A1B83" w:rsidRDefault="00573CE4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7003BF8A" w:rsidR="00573CE4" w:rsidRPr="009A1B83" w:rsidRDefault="00555545" w:rsidP="00826AE5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826AE5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C</w:t>
            </w:r>
            <w:r w:rsidRPr="00826AE5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CBW</w:t>
            </w:r>
            <w:r w:rsidR="00573CE4" w:rsidRPr="00826AE5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100001</w:t>
            </w:r>
            <w:r w:rsidR="00573CE4" w:rsidRPr="00826AE5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（第三方生成唯一流水号</w:t>
            </w:r>
            <w:r w:rsidRPr="00826AE5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，建议以“C</w:t>
            </w:r>
            <w:r w:rsidRPr="00826AE5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CBW</w:t>
            </w:r>
            <w:r w:rsidRPr="00826AE5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”开头</w:t>
            </w:r>
            <w:r w:rsidR="00573CE4" w:rsidRPr="00826AE5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）</w:t>
            </w:r>
          </w:p>
        </w:tc>
      </w:tr>
      <w:tr w:rsidR="00573CE4" w:rsidRPr="0034669E" w14:paraId="613A0A21" w14:textId="77777777" w:rsidTr="00826AE5">
        <w:tc>
          <w:tcPr>
            <w:tcW w:w="1702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1887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2F4C32D4" w:rsidR="00573CE4" w:rsidRPr="009A1B83" w:rsidRDefault="0055554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cc</w:t>
            </w:r>
            <w:r w:rsidRPr="0055554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bwyl</w:t>
            </w:r>
            <w:proofErr w:type="spellEnd"/>
            <w:r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826AE5">
        <w:tc>
          <w:tcPr>
            <w:tcW w:w="1702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1887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646D2E84" w:rsidR="00573CE4" w:rsidRPr="009A1B83" w:rsidRDefault="00750F2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长城百万医疗（固定值）</w:t>
            </w:r>
          </w:p>
        </w:tc>
      </w:tr>
      <w:tr w:rsidR="00573CE4" w:rsidRPr="0034669E" w14:paraId="569C1B3E" w14:textId="77777777" w:rsidTr="00826AE5">
        <w:tc>
          <w:tcPr>
            <w:tcW w:w="1702" w:type="dxa"/>
            <w:shd w:val="clear" w:color="auto" w:fill="auto"/>
          </w:tcPr>
          <w:p w14:paraId="54CD1B9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1887" w:type="dxa"/>
            <w:shd w:val="clear" w:color="auto" w:fill="auto"/>
          </w:tcPr>
          <w:p w14:paraId="5BA8934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6F3DD31" w:rsidR="00573CE4" w:rsidRPr="009A1B83" w:rsidRDefault="007458B2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7458B2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I20CG3</w:t>
            </w:r>
            <w:r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EF6D014" w14:textId="77777777" w:rsidTr="00826AE5">
        <w:tc>
          <w:tcPr>
            <w:tcW w:w="1702" w:type="dxa"/>
            <w:shd w:val="clear" w:color="auto" w:fill="auto"/>
          </w:tcPr>
          <w:p w14:paraId="3DCE0DD0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1887" w:type="dxa"/>
            <w:shd w:val="clear" w:color="auto" w:fill="auto"/>
          </w:tcPr>
          <w:p w14:paraId="24F4BAC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573CE4" w:rsidRPr="0034669E" w14:paraId="2A4877CA" w14:textId="77777777" w:rsidTr="00826AE5">
        <w:tc>
          <w:tcPr>
            <w:tcW w:w="1702" w:type="dxa"/>
            <w:shd w:val="clear" w:color="auto" w:fill="auto"/>
          </w:tcPr>
          <w:p w14:paraId="4D9952D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1887" w:type="dxa"/>
            <w:shd w:val="clear" w:color="auto" w:fill="auto"/>
          </w:tcPr>
          <w:p w14:paraId="0E0C48E5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573CE4" w:rsidRPr="0034669E" w14:paraId="1C9ABE07" w14:textId="77777777" w:rsidTr="00826AE5">
        <w:tc>
          <w:tcPr>
            <w:tcW w:w="1702" w:type="dxa"/>
            <w:shd w:val="clear" w:color="auto" w:fill="auto"/>
          </w:tcPr>
          <w:p w14:paraId="39284E02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1887" w:type="dxa"/>
            <w:shd w:val="clear" w:color="auto" w:fill="auto"/>
          </w:tcPr>
          <w:p w14:paraId="5A458375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39EB291D" w:rsidR="00573CE4" w:rsidRPr="009A1B83" w:rsidRDefault="00D74C4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69D775A9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4B3C7A" w14:paraId="21B541F2" w14:textId="77777777" w:rsidTr="00826AE5">
        <w:tc>
          <w:tcPr>
            <w:tcW w:w="1702" w:type="dxa"/>
            <w:shd w:val="clear" w:color="auto" w:fill="auto"/>
          </w:tcPr>
          <w:p w14:paraId="63C3B8F5" w14:textId="05906E3C" w:rsidR="004B3C7A" w:rsidRPr="009A1B83" w:rsidRDefault="004B3C7A" w:rsidP="004B3C7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1887" w:type="dxa"/>
            <w:shd w:val="clear" w:color="auto" w:fill="auto"/>
          </w:tcPr>
          <w:p w14:paraId="669B7E58" w14:textId="256DB167" w:rsidR="004B3C7A" w:rsidRPr="009A1B83" w:rsidRDefault="004B3C7A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6665">
              <w:rPr>
                <w:rFonts w:ascii="微软雅黑" w:eastAsia="微软雅黑" w:hAnsi="微软雅黑"/>
                <w:sz w:val="18"/>
                <w:szCs w:val="18"/>
              </w:rPr>
              <w:t>productMemberId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7C3B7DC1" w:rsidR="004B3C7A" w:rsidRPr="009A1B83" w:rsidRDefault="004B3C7A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0AA92875" w:rsidR="004B3C7A" w:rsidRPr="009A1B83" w:rsidRDefault="004B3C7A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20B1755E" w:rsidR="004B3C7A" w:rsidRPr="007458B2" w:rsidRDefault="004B3C7A" w:rsidP="007458B2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会员id（</w:t>
            </w:r>
            <w:proofErr w:type="gramStart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远盟备案</w:t>
            </w:r>
            <w:proofErr w:type="gramEnd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接口返回的id）</w:t>
            </w:r>
          </w:p>
        </w:tc>
      </w:tr>
      <w:tr w:rsidR="00573CE4" w14:paraId="7D7FBBF7" w14:textId="77777777" w:rsidTr="00826AE5">
        <w:tc>
          <w:tcPr>
            <w:tcW w:w="1702" w:type="dxa"/>
            <w:shd w:val="clear" w:color="auto" w:fill="auto"/>
          </w:tcPr>
          <w:p w14:paraId="7778CEA2" w14:textId="77777777" w:rsidR="00573CE4" w:rsidRPr="00B37636" w:rsidRDefault="008D5E1C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B3763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服务类型</w:t>
            </w:r>
          </w:p>
        </w:tc>
        <w:tc>
          <w:tcPr>
            <w:tcW w:w="1887" w:type="dxa"/>
            <w:shd w:val="clear" w:color="auto" w:fill="auto"/>
          </w:tcPr>
          <w:p w14:paraId="709C109D" w14:textId="77777777" w:rsidR="00573CE4" w:rsidRPr="00B37636" w:rsidRDefault="008D5E1C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proofErr w:type="spellStart"/>
            <w:r w:rsidRPr="00B3763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E36494D" w14:textId="77777777" w:rsidR="00573CE4" w:rsidRPr="00B37636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B37636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3A6E8F5" w14:textId="77777777" w:rsidR="00573CE4" w:rsidRPr="00B37636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B3763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 w:rsidRPr="00B37636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54404F9" w14:textId="47A7BD67" w:rsidR="007458B2" w:rsidRPr="00B37636" w:rsidRDefault="007458B2" w:rsidP="007458B2">
            <w:pPr>
              <w:rPr>
                <w:rFonts w:ascii="微软雅黑" w:eastAsia="微软雅黑" w:hAnsi="微软雅黑" w:cs="宋体" w:hint="eastAsia"/>
                <w:sz w:val="20"/>
                <w:szCs w:val="20"/>
                <w:highlight w:val="yellow"/>
                <w:lang w:val="en"/>
              </w:rPr>
            </w:pPr>
            <w:r w:rsidRPr="00B37636">
              <w:rPr>
                <w:rFonts w:ascii="微软雅黑" w:eastAsia="微软雅黑" w:hAnsi="微软雅黑" w:cs="宋体"/>
                <w:sz w:val="20"/>
                <w:szCs w:val="20"/>
                <w:highlight w:val="yellow"/>
                <w:lang w:val="en"/>
              </w:rPr>
              <w:t>E1216院后照护服务</w:t>
            </w:r>
            <w:r w:rsidR="00B37636" w:rsidRPr="00B37636">
              <w:rPr>
                <w:rFonts w:ascii="微软雅黑" w:eastAsia="微软雅黑" w:hAnsi="微软雅黑" w:cs="宋体" w:hint="eastAsia"/>
                <w:sz w:val="20"/>
                <w:szCs w:val="20"/>
                <w:highlight w:val="yellow"/>
                <w:lang w:val="en"/>
              </w:rPr>
              <w:t>（固定值）</w:t>
            </w:r>
          </w:p>
        </w:tc>
      </w:tr>
      <w:tr w:rsidR="008F4684" w14:paraId="3E6DE87B" w14:textId="77777777" w:rsidTr="00826AE5">
        <w:tc>
          <w:tcPr>
            <w:tcW w:w="1702" w:type="dxa"/>
            <w:shd w:val="clear" w:color="auto" w:fill="auto"/>
          </w:tcPr>
          <w:p w14:paraId="72FB1348" w14:textId="5CC69F12" w:rsidR="008F4684" w:rsidRPr="008F4684" w:rsidRDefault="008F468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8F468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服务细项</w:t>
            </w:r>
          </w:p>
        </w:tc>
        <w:tc>
          <w:tcPr>
            <w:tcW w:w="1887" w:type="dxa"/>
            <w:shd w:val="clear" w:color="auto" w:fill="auto"/>
          </w:tcPr>
          <w:p w14:paraId="251F94AA" w14:textId="4AD16867" w:rsidR="008F4684" w:rsidRPr="008F4684" w:rsidRDefault="008F468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proofErr w:type="spellStart"/>
            <w:r w:rsidRPr="008F468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serviceItem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796F9A0" w14:textId="5E9F22B7" w:rsidR="008F4684" w:rsidRPr="008F4684" w:rsidRDefault="008F468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8F468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5F34DFD" w14:textId="18CB3439" w:rsidR="008F4684" w:rsidRPr="008F4684" w:rsidRDefault="008F468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8F468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93A4C4F" w14:textId="08B8E011" w:rsidR="008F4684" w:rsidRPr="008F4684" w:rsidRDefault="008F4684" w:rsidP="008F4684">
            <w:pPr>
              <w:rPr>
                <w:rFonts w:ascii="微软雅黑" w:eastAsia="微软雅黑" w:hAnsi="微软雅黑" w:cs="Times New Roman" w:hint="eastAsia"/>
                <w:sz w:val="18"/>
                <w:szCs w:val="18"/>
                <w:highlight w:val="yellow"/>
              </w:rPr>
            </w:pPr>
            <w:r w:rsidRPr="008F4684">
              <w:rPr>
                <w:rFonts w:ascii="微软雅黑" w:eastAsia="微软雅黑" w:hAnsi="微软雅黑" w:cs="Times New Roman" w:hint="eastAsia"/>
                <w:sz w:val="18"/>
                <w:szCs w:val="18"/>
                <w:highlight w:val="yellow"/>
              </w:rPr>
              <w:t xml:space="preserve">01 </w:t>
            </w:r>
            <w:r w:rsidRPr="008F4684">
              <w:rPr>
                <w:rFonts w:ascii="微软雅黑" w:eastAsia="微软雅黑" w:hAnsi="微软雅黑" w:cs="Times New Roman"/>
                <w:sz w:val="18"/>
                <w:szCs w:val="18"/>
                <w:highlight w:val="yellow"/>
              </w:rPr>
              <w:t>(</w:t>
            </w:r>
            <w:r w:rsidRPr="008F4684">
              <w:rPr>
                <w:rFonts w:ascii="微软雅黑" w:eastAsia="微软雅黑" w:hAnsi="微软雅黑" w:cs="Times New Roman" w:hint="eastAsia"/>
                <w:sz w:val="18"/>
                <w:szCs w:val="18"/>
                <w:highlight w:val="yellow"/>
              </w:rPr>
              <w:t>院内护工</w:t>
            </w:r>
            <w:r w:rsidRPr="008F4684">
              <w:rPr>
                <w:rFonts w:ascii="微软雅黑" w:eastAsia="微软雅黑" w:hAnsi="微软雅黑" w:cs="Times New Roman" w:hint="eastAsia"/>
                <w:sz w:val="18"/>
                <w:szCs w:val="18"/>
                <w:highlight w:val="yellow"/>
              </w:rPr>
              <w:t>)</w:t>
            </w:r>
          </w:p>
          <w:p w14:paraId="620394BC" w14:textId="0A348B4C" w:rsidR="008F4684" w:rsidRPr="008F4684" w:rsidRDefault="008F4684" w:rsidP="008F4684">
            <w:pPr>
              <w:rPr>
                <w:rFonts w:ascii="微软雅黑" w:eastAsia="微软雅黑" w:hAnsi="微软雅黑" w:cs="Times New Roman"/>
                <w:sz w:val="18"/>
                <w:szCs w:val="18"/>
                <w:highlight w:val="yellow"/>
              </w:rPr>
            </w:pPr>
            <w:r w:rsidRPr="008F4684">
              <w:rPr>
                <w:rFonts w:ascii="微软雅黑" w:eastAsia="微软雅黑" w:hAnsi="微软雅黑" w:cs="Times New Roman" w:hint="eastAsia"/>
                <w:sz w:val="18"/>
                <w:szCs w:val="18"/>
                <w:highlight w:val="yellow"/>
              </w:rPr>
              <w:t>0</w:t>
            </w:r>
            <w:r w:rsidRPr="008F4684">
              <w:rPr>
                <w:rFonts w:ascii="微软雅黑" w:eastAsia="微软雅黑" w:hAnsi="微软雅黑" w:cs="Times New Roman"/>
                <w:sz w:val="18"/>
                <w:szCs w:val="18"/>
                <w:highlight w:val="yellow"/>
              </w:rPr>
              <w:t>2 (</w:t>
            </w:r>
            <w:r w:rsidRPr="008F4684">
              <w:rPr>
                <w:rFonts w:ascii="微软雅黑" w:eastAsia="微软雅黑" w:hAnsi="微软雅黑" w:cs="Times New Roman" w:hint="eastAsia"/>
                <w:sz w:val="18"/>
                <w:szCs w:val="18"/>
                <w:highlight w:val="yellow"/>
              </w:rPr>
              <w:t>院后上门护理</w:t>
            </w:r>
            <w:r w:rsidRPr="008F4684">
              <w:rPr>
                <w:rFonts w:ascii="微软雅黑" w:eastAsia="微软雅黑" w:hAnsi="微软雅黑" w:cs="Times New Roman" w:hint="eastAsia"/>
                <w:sz w:val="18"/>
                <w:szCs w:val="18"/>
                <w:highlight w:val="yellow"/>
              </w:rPr>
              <w:t>)</w:t>
            </w:r>
          </w:p>
        </w:tc>
      </w:tr>
      <w:tr w:rsidR="00573CE4" w14:paraId="5CBE2992" w14:textId="77777777" w:rsidTr="00826AE5">
        <w:tc>
          <w:tcPr>
            <w:tcW w:w="1702" w:type="dxa"/>
            <w:shd w:val="clear" w:color="auto" w:fill="auto"/>
          </w:tcPr>
          <w:p w14:paraId="285AE812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1887" w:type="dxa"/>
            <w:shd w:val="clear" w:color="auto" w:fill="auto"/>
          </w:tcPr>
          <w:p w14:paraId="4285BF66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00C8320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B0F18A7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3170B9" w14:textId="79516B3B" w:rsidR="00573CE4" w:rsidRPr="007458B2" w:rsidRDefault="007458B2" w:rsidP="007458B2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长城人寿百万医疗照护服务（固定值）</w:t>
            </w:r>
          </w:p>
        </w:tc>
      </w:tr>
      <w:tr w:rsidR="00173935" w14:paraId="43929FD6" w14:textId="77777777" w:rsidTr="00826AE5">
        <w:tc>
          <w:tcPr>
            <w:tcW w:w="1702" w:type="dxa"/>
            <w:shd w:val="clear" w:color="auto" w:fill="auto"/>
          </w:tcPr>
          <w:p w14:paraId="4FB93948" w14:textId="7ABE82D5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1887" w:type="dxa"/>
            <w:shd w:val="clear" w:color="auto" w:fill="auto"/>
          </w:tcPr>
          <w:p w14:paraId="0FD7534E" w14:textId="632C59AB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76B6F308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525BEA12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66E612C" w14:textId="65184606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李四</w:t>
            </w:r>
          </w:p>
        </w:tc>
      </w:tr>
      <w:tr w:rsidR="00173935" w14:paraId="45E6BC2A" w14:textId="77777777" w:rsidTr="00826AE5">
        <w:tc>
          <w:tcPr>
            <w:tcW w:w="1702" w:type="dxa"/>
            <w:shd w:val="clear" w:color="auto" w:fill="auto"/>
          </w:tcPr>
          <w:p w14:paraId="6B0AC030" w14:textId="79AE1804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证件类型</w:t>
            </w:r>
          </w:p>
        </w:tc>
        <w:tc>
          <w:tcPr>
            <w:tcW w:w="1887" w:type="dxa"/>
            <w:shd w:val="clear" w:color="auto" w:fill="auto"/>
          </w:tcPr>
          <w:p w14:paraId="167BDD69" w14:textId="143654FE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63967862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2B2F8E15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56E6F2" w14:textId="5EFF61BF" w:rsidR="00173935" w:rsidRPr="00173935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393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1010901</w:t>
            </w:r>
            <w:r w:rsidRPr="0017393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173935" w14:paraId="3CEBFFEB" w14:textId="77777777" w:rsidTr="00826AE5">
        <w:tc>
          <w:tcPr>
            <w:tcW w:w="1702" w:type="dxa"/>
            <w:shd w:val="clear" w:color="auto" w:fill="auto"/>
          </w:tcPr>
          <w:p w14:paraId="3FCD6077" w14:textId="26DC4E5C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1887" w:type="dxa"/>
            <w:shd w:val="clear" w:color="auto" w:fill="auto"/>
          </w:tcPr>
          <w:p w14:paraId="44FA7A77" w14:textId="07FF845A" w:rsidR="00173935" w:rsidRPr="009A1B83" w:rsidRDefault="00173935" w:rsidP="00173935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838FAC6" w14:textId="1E9538D2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CF96C14" w14:textId="5A6A7CE4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7B3EF31" w14:textId="3420B04D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573CE4" w14:paraId="3E8E1FE7" w14:textId="77777777" w:rsidTr="00826AE5">
        <w:tc>
          <w:tcPr>
            <w:tcW w:w="1702" w:type="dxa"/>
            <w:shd w:val="clear" w:color="auto" w:fill="auto"/>
          </w:tcPr>
          <w:p w14:paraId="064DA101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887" w:type="dxa"/>
            <w:shd w:val="clear" w:color="auto" w:fill="auto"/>
          </w:tcPr>
          <w:p w14:paraId="6B266A78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  <w:tc>
          <w:tcPr>
            <w:tcW w:w="690" w:type="dxa"/>
            <w:shd w:val="clear" w:color="auto" w:fill="auto"/>
          </w:tcPr>
          <w:p w14:paraId="3BCF65E5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1E84D60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15</w:t>
            </w:r>
          </w:p>
        </w:tc>
      </w:tr>
      <w:tr w:rsidR="00573CE4" w14:paraId="164C65D6" w14:textId="77777777" w:rsidTr="00826AE5">
        <w:tc>
          <w:tcPr>
            <w:tcW w:w="1702" w:type="dxa"/>
            <w:shd w:val="clear" w:color="auto" w:fill="auto"/>
          </w:tcPr>
          <w:p w14:paraId="6D6AB788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联系人姓名</w:t>
            </w:r>
          </w:p>
        </w:tc>
        <w:tc>
          <w:tcPr>
            <w:tcW w:w="1887" w:type="dxa"/>
            <w:shd w:val="clear" w:color="auto" w:fill="auto"/>
          </w:tcPr>
          <w:p w14:paraId="320FDBB6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56C9FF9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341D88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01D121B" w14:textId="0447FC4A" w:rsidR="00573CE4" w:rsidRPr="009A1B83" w:rsidRDefault="007F63BE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573CE4" w14:paraId="41A07B39" w14:textId="77777777" w:rsidTr="00826AE5">
        <w:tc>
          <w:tcPr>
            <w:tcW w:w="1702" w:type="dxa"/>
            <w:shd w:val="clear" w:color="auto" w:fill="auto"/>
          </w:tcPr>
          <w:p w14:paraId="0BEB75EC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联系人关系</w:t>
            </w:r>
          </w:p>
        </w:tc>
        <w:tc>
          <w:tcPr>
            <w:tcW w:w="1887" w:type="dxa"/>
            <w:shd w:val="clear" w:color="auto" w:fill="auto"/>
          </w:tcPr>
          <w:p w14:paraId="63179488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contactRelation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91909E3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09CFCF1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亲戚</w:t>
            </w:r>
          </w:p>
        </w:tc>
      </w:tr>
      <w:tr w:rsidR="00573CE4" w14:paraId="0A5F4C41" w14:textId="77777777" w:rsidTr="00826AE5">
        <w:tc>
          <w:tcPr>
            <w:tcW w:w="1702" w:type="dxa"/>
            <w:shd w:val="clear" w:color="auto" w:fill="auto"/>
          </w:tcPr>
          <w:p w14:paraId="44A41319" w14:textId="12CFA94B" w:rsidR="00573CE4" w:rsidRPr="009A1B83" w:rsidRDefault="004E566F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1887" w:type="dxa"/>
            <w:shd w:val="clear" w:color="auto" w:fill="auto"/>
          </w:tcPr>
          <w:p w14:paraId="657D744E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544090DC" w:rsidR="00573CE4" w:rsidRPr="009A1B83" w:rsidRDefault="00425917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75411C1D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AC012D" w14:paraId="76079AE6" w14:textId="77777777" w:rsidTr="00826AE5">
        <w:tc>
          <w:tcPr>
            <w:tcW w:w="1702" w:type="dxa"/>
            <w:shd w:val="clear" w:color="auto" w:fill="auto"/>
          </w:tcPr>
          <w:p w14:paraId="282E89F6" w14:textId="513F79E8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要求服务时间</w:t>
            </w:r>
          </w:p>
        </w:tc>
        <w:tc>
          <w:tcPr>
            <w:tcW w:w="1887" w:type="dxa"/>
            <w:shd w:val="clear" w:color="auto" w:fill="auto"/>
          </w:tcPr>
          <w:p w14:paraId="1C6F6CC6" w14:textId="43D00820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requireServeTime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7B157BCA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2C8B67AF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1AA86F1" w14:textId="3E4D6C72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日上午十点</w:t>
            </w:r>
          </w:p>
        </w:tc>
      </w:tr>
      <w:tr w:rsidR="00573CE4" w14:paraId="061C4953" w14:textId="77777777" w:rsidTr="00826AE5">
        <w:tc>
          <w:tcPr>
            <w:tcW w:w="1702" w:type="dxa"/>
            <w:shd w:val="clear" w:color="auto" w:fill="auto"/>
          </w:tcPr>
          <w:p w14:paraId="34BD255B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需求内容</w:t>
            </w:r>
          </w:p>
        </w:tc>
        <w:tc>
          <w:tcPr>
            <w:tcW w:w="1887" w:type="dxa"/>
            <w:shd w:val="clear" w:color="auto" w:fill="auto"/>
          </w:tcPr>
          <w:p w14:paraId="574ED9F7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demandsContent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0DC4B064" w:rsidR="00573CE4" w:rsidRPr="009A1B83" w:rsidRDefault="008B3A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E5BE2">
              <w:rPr>
                <w:rFonts w:ascii="微软雅黑" w:eastAsia="微软雅黑" w:hAnsi="微软雅黑"/>
                <w:sz w:val="18"/>
                <w:szCs w:val="18"/>
              </w:rPr>
              <w:t>院后照护服务</w:t>
            </w:r>
          </w:p>
        </w:tc>
      </w:tr>
      <w:tr w:rsidR="00573CE4" w14:paraId="0709B48B" w14:textId="77777777" w:rsidTr="00826AE5">
        <w:tc>
          <w:tcPr>
            <w:tcW w:w="1702" w:type="dxa"/>
            <w:shd w:val="clear" w:color="auto" w:fill="auto"/>
          </w:tcPr>
          <w:p w14:paraId="063595D3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备注说明</w:t>
            </w:r>
          </w:p>
        </w:tc>
        <w:tc>
          <w:tcPr>
            <w:tcW w:w="1887" w:type="dxa"/>
            <w:shd w:val="clear" w:color="auto" w:fill="auto"/>
          </w:tcPr>
          <w:p w14:paraId="50C17A9F" w14:textId="77777777" w:rsidR="00573CE4" w:rsidRPr="009A1B83" w:rsidRDefault="006346F7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emarks</w:t>
            </w:r>
          </w:p>
        </w:tc>
        <w:tc>
          <w:tcPr>
            <w:tcW w:w="690" w:type="dxa"/>
            <w:shd w:val="clear" w:color="auto" w:fill="auto"/>
          </w:tcPr>
          <w:p w14:paraId="2989FDBB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5E89785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这是备注</w:t>
            </w:r>
          </w:p>
        </w:tc>
      </w:tr>
      <w:tr w:rsidR="00D42AE9" w14:paraId="01C7E005" w14:textId="77777777" w:rsidTr="00826AE5">
        <w:tc>
          <w:tcPr>
            <w:tcW w:w="1702" w:type="dxa"/>
            <w:shd w:val="clear" w:color="auto" w:fill="auto"/>
          </w:tcPr>
          <w:p w14:paraId="077AD4E6" w14:textId="038FB61A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工单类型</w:t>
            </w:r>
          </w:p>
        </w:tc>
        <w:tc>
          <w:tcPr>
            <w:tcW w:w="1887" w:type="dxa"/>
            <w:shd w:val="clear" w:color="auto" w:fill="auto"/>
          </w:tcPr>
          <w:p w14:paraId="0E462E96" w14:textId="3B49BDF7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75D85B" w14:textId="17098141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4F9E6D1" w14:textId="200FA146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218858B" w14:textId="4D6F1074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4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"10000",</w:t>
      </w:r>
    </w:p>
    <w:p w14:paraId="1EF6035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10010: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A9589" w14:textId="77777777" w:rsidR="00901F7D" w:rsidRDefault="00901F7D">
      <w:r>
        <w:separator/>
      </w:r>
    </w:p>
  </w:endnote>
  <w:endnote w:type="continuationSeparator" w:id="0">
    <w:p w14:paraId="50EE1976" w14:textId="77777777" w:rsidR="00901F7D" w:rsidRDefault="0090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6E9F3" w14:textId="77777777" w:rsidR="00901F7D" w:rsidRDefault="00901F7D">
      <w:r>
        <w:separator/>
      </w:r>
    </w:p>
  </w:footnote>
  <w:footnote w:type="continuationSeparator" w:id="0">
    <w:p w14:paraId="210D37E6" w14:textId="77777777" w:rsidR="00901F7D" w:rsidRDefault="00901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582"/>
    <w:rsid w:val="00066152"/>
    <w:rsid w:val="000A2A1F"/>
    <w:rsid w:val="000A4616"/>
    <w:rsid w:val="000A4EF2"/>
    <w:rsid w:val="000B2EBC"/>
    <w:rsid w:val="000C08BB"/>
    <w:rsid w:val="00117DEC"/>
    <w:rsid w:val="00150BA8"/>
    <w:rsid w:val="001532A6"/>
    <w:rsid w:val="00161930"/>
    <w:rsid w:val="00172A27"/>
    <w:rsid w:val="00173935"/>
    <w:rsid w:val="00174AC5"/>
    <w:rsid w:val="0019055C"/>
    <w:rsid w:val="001A1633"/>
    <w:rsid w:val="001F55CE"/>
    <w:rsid w:val="00201754"/>
    <w:rsid w:val="00223A98"/>
    <w:rsid w:val="00293F04"/>
    <w:rsid w:val="002C6515"/>
    <w:rsid w:val="002D4C94"/>
    <w:rsid w:val="003031B2"/>
    <w:rsid w:val="0033397C"/>
    <w:rsid w:val="00357A01"/>
    <w:rsid w:val="0036299A"/>
    <w:rsid w:val="003C251A"/>
    <w:rsid w:val="003F1CE5"/>
    <w:rsid w:val="00406660"/>
    <w:rsid w:val="00415DDF"/>
    <w:rsid w:val="00425917"/>
    <w:rsid w:val="00490AD6"/>
    <w:rsid w:val="004B36F3"/>
    <w:rsid w:val="004B3C7A"/>
    <w:rsid w:val="004E0E78"/>
    <w:rsid w:val="004E566F"/>
    <w:rsid w:val="004F25D5"/>
    <w:rsid w:val="00505492"/>
    <w:rsid w:val="005153AE"/>
    <w:rsid w:val="00527BDC"/>
    <w:rsid w:val="00536809"/>
    <w:rsid w:val="00555545"/>
    <w:rsid w:val="00573CE4"/>
    <w:rsid w:val="005916B8"/>
    <w:rsid w:val="005D0D07"/>
    <w:rsid w:val="005E78B4"/>
    <w:rsid w:val="0061753D"/>
    <w:rsid w:val="006346F7"/>
    <w:rsid w:val="00647F66"/>
    <w:rsid w:val="0069322D"/>
    <w:rsid w:val="006A5CFA"/>
    <w:rsid w:val="006A7C5F"/>
    <w:rsid w:val="006B095B"/>
    <w:rsid w:val="00703699"/>
    <w:rsid w:val="0072467D"/>
    <w:rsid w:val="00737C26"/>
    <w:rsid w:val="007458B2"/>
    <w:rsid w:val="00750F25"/>
    <w:rsid w:val="007631DE"/>
    <w:rsid w:val="00792B6A"/>
    <w:rsid w:val="007C2276"/>
    <w:rsid w:val="007F2E15"/>
    <w:rsid w:val="007F63BE"/>
    <w:rsid w:val="00810AD0"/>
    <w:rsid w:val="008153A6"/>
    <w:rsid w:val="0082040C"/>
    <w:rsid w:val="00826AE5"/>
    <w:rsid w:val="00836E3C"/>
    <w:rsid w:val="0087474B"/>
    <w:rsid w:val="00877775"/>
    <w:rsid w:val="00891520"/>
    <w:rsid w:val="00891679"/>
    <w:rsid w:val="008A114B"/>
    <w:rsid w:val="008B3A35"/>
    <w:rsid w:val="008C2629"/>
    <w:rsid w:val="008C3C8E"/>
    <w:rsid w:val="008D5E1C"/>
    <w:rsid w:val="008E3852"/>
    <w:rsid w:val="008F137D"/>
    <w:rsid w:val="008F4684"/>
    <w:rsid w:val="008F6729"/>
    <w:rsid w:val="00901F7D"/>
    <w:rsid w:val="00905E95"/>
    <w:rsid w:val="00915B7B"/>
    <w:rsid w:val="0094769D"/>
    <w:rsid w:val="00950E59"/>
    <w:rsid w:val="009A1B83"/>
    <w:rsid w:val="009A3A63"/>
    <w:rsid w:val="009B51FF"/>
    <w:rsid w:val="009D5D60"/>
    <w:rsid w:val="009E203D"/>
    <w:rsid w:val="009F26F5"/>
    <w:rsid w:val="00A25A04"/>
    <w:rsid w:val="00A34ABF"/>
    <w:rsid w:val="00A41124"/>
    <w:rsid w:val="00A505A0"/>
    <w:rsid w:val="00A737D8"/>
    <w:rsid w:val="00A84D9B"/>
    <w:rsid w:val="00AB2795"/>
    <w:rsid w:val="00AC012D"/>
    <w:rsid w:val="00AE67E9"/>
    <w:rsid w:val="00B06665"/>
    <w:rsid w:val="00B24AEC"/>
    <w:rsid w:val="00B37636"/>
    <w:rsid w:val="00B424DF"/>
    <w:rsid w:val="00B621CA"/>
    <w:rsid w:val="00B72512"/>
    <w:rsid w:val="00BA2085"/>
    <w:rsid w:val="00BF62D0"/>
    <w:rsid w:val="00C24FDF"/>
    <w:rsid w:val="00C43304"/>
    <w:rsid w:val="00C43884"/>
    <w:rsid w:val="00C710D9"/>
    <w:rsid w:val="00CA7B87"/>
    <w:rsid w:val="00CD18E9"/>
    <w:rsid w:val="00CE3A59"/>
    <w:rsid w:val="00D271F7"/>
    <w:rsid w:val="00D42AE9"/>
    <w:rsid w:val="00D700CF"/>
    <w:rsid w:val="00D74C40"/>
    <w:rsid w:val="00D77B4D"/>
    <w:rsid w:val="00D83972"/>
    <w:rsid w:val="00DA0814"/>
    <w:rsid w:val="00DA309B"/>
    <w:rsid w:val="00E32BF6"/>
    <w:rsid w:val="00EC5BDA"/>
    <w:rsid w:val="00EE5BE2"/>
    <w:rsid w:val="00F15855"/>
    <w:rsid w:val="00F2574D"/>
    <w:rsid w:val="00F26E1D"/>
    <w:rsid w:val="00FA3529"/>
    <w:rsid w:val="00FA40B8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A64094-D62B-420F-8722-D6C729CA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111</cp:revision>
  <dcterms:created xsi:type="dcterms:W3CDTF">2014-10-29T12:08:00Z</dcterms:created>
  <dcterms:modified xsi:type="dcterms:W3CDTF">2021-01-15T08:02:00Z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