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66D3" w:rsidTr="00CD66D3">
        <w:tc>
          <w:tcPr>
            <w:tcW w:w="4148" w:type="dxa"/>
          </w:tcPr>
          <w:p w:rsidR="00CD66D3" w:rsidRDefault="00CD66D3" w:rsidP="00CD66D3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CD66D3" w:rsidRDefault="00CD66D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6D3" w:rsidTr="00CD66D3">
        <w:tc>
          <w:tcPr>
            <w:tcW w:w="4148" w:type="dxa"/>
          </w:tcPr>
          <w:p w:rsidR="00CD66D3" w:rsidRDefault="00CD66D3" w:rsidP="00CD66D3">
            <w:pPr>
              <w:jc w:val="center"/>
            </w:pPr>
            <w:r w:rsidRPr="00CD66D3">
              <w:rPr>
                <w:noProof/>
              </w:rPr>
              <w:drawing>
                <wp:inline distT="0" distB="0" distL="0" distR="0">
                  <wp:extent cx="2160000" cy="4674783"/>
                  <wp:effectExtent l="0" t="0" r="0" b="0"/>
                  <wp:docPr id="1" name="图片 1" descr="C:\Users\HEALTH~1\AppData\Local\Temp\WeChat Files\57f7db8807c6515e0b6fad2f99315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57f7db8807c6515e0b6fad2f99315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6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9D2722" wp14:editId="54F30C41">
                  <wp:extent cx="2160000" cy="1765241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6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D66D3" w:rsidRDefault="00CD66D3" w:rsidP="00CD66D3">
            <w:pPr>
              <w:ind w:firstLineChars="200" w:firstLine="420"/>
            </w:pPr>
            <w:r>
              <w:rPr>
                <w:rFonts w:hint="eastAsia"/>
              </w:rPr>
              <w:t>对于超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保项目的视频医生服务修改发起服务的流程。</w:t>
            </w:r>
          </w:p>
          <w:p w:rsidR="00CD66D3" w:rsidRDefault="00CD66D3" w:rsidP="00CD66D3">
            <w:pPr>
              <w:ind w:firstLineChars="200" w:firstLine="420"/>
              <w:rPr>
                <w:rFonts w:hint="eastAsia"/>
              </w:rPr>
            </w:pPr>
          </w:p>
          <w:p w:rsidR="00CD66D3" w:rsidRDefault="00CD66D3" w:rsidP="00CD66D3">
            <w:pPr>
              <w:ind w:firstLineChars="200" w:firstLine="420"/>
            </w:pPr>
            <w:r>
              <w:rPr>
                <w:rFonts w:hint="eastAsia"/>
              </w:rPr>
              <w:t>服务入口不变：从服务集成</w:t>
            </w:r>
            <w:proofErr w:type="gramStart"/>
            <w:r>
              <w:rPr>
                <w:rFonts w:hint="eastAsia"/>
              </w:rPr>
              <w:t>页进入</w:t>
            </w:r>
            <w:proofErr w:type="gramEnd"/>
            <w:r>
              <w:rPr>
                <w:rFonts w:hint="eastAsia"/>
              </w:rPr>
              <w:t>视频医生服务页，将</w:t>
            </w:r>
            <w:r w:rsidR="008F59DA">
              <w:rPr>
                <w:rFonts w:hint="eastAsia"/>
              </w:rPr>
              <w:t>页面</w:t>
            </w:r>
            <w:r>
              <w:rPr>
                <w:rFonts w:hint="eastAsia"/>
              </w:rPr>
              <w:t>下方【服务项目】按钮修改为【使用服务】。</w:t>
            </w:r>
          </w:p>
          <w:p w:rsidR="00CD66D3" w:rsidRDefault="00CD66D3" w:rsidP="00CD66D3">
            <w:pPr>
              <w:ind w:firstLineChars="200" w:firstLine="420"/>
              <w:rPr>
                <w:rFonts w:hint="eastAsia"/>
              </w:rPr>
            </w:pPr>
          </w:p>
          <w:p w:rsidR="00CD66D3" w:rsidRDefault="00CD66D3" w:rsidP="009B4307">
            <w:r>
              <w:rPr>
                <w:rFonts w:hint="eastAsia"/>
              </w:rPr>
              <w:t>点击【使用服务</w:t>
            </w:r>
            <w:r>
              <w:t>】</w:t>
            </w:r>
            <w:r>
              <w:rPr>
                <w:rFonts w:hint="eastAsia"/>
              </w:rPr>
              <w:t>按钮时进行</w:t>
            </w:r>
            <w:r w:rsidR="009B4307">
              <w:rPr>
                <w:rFonts w:hint="eastAsia"/>
              </w:rPr>
              <w:t>判断</w:t>
            </w:r>
            <w:r>
              <w:rPr>
                <w:rFonts w:hint="eastAsia"/>
              </w:rPr>
              <w:t>：</w:t>
            </w:r>
          </w:p>
          <w:p w:rsidR="009B4307" w:rsidRDefault="009B4307" w:rsidP="009B430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若后台记录该用户服务次数大于</w:t>
            </w:r>
            <w:r w:rsidR="008F59DA">
              <w:rPr>
                <w:rFonts w:hint="eastAsia"/>
              </w:rPr>
              <w:t>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次：提示“保单有效期内服务次数已用尽”，点击【确定】关闭弹窗。</w:t>
            </w:r>
          </w:p>
          <w:p w:rsidR="009B4307" w:rsidRDefault="009B4307" w:rsidP="009B430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若后台记录该用户服务次数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 w:rsidR="001A5B70">
              <w:rPr>
                <w:rFonts w:hint="eastAsia"/>
              </w:rPr>
              <w:t>，</w:t>
            </w:r>
            <w:proofErr w:type="gramStart"/>
            <w:r w:rsidR="001A5B70">
              <w:rPr>
                <w:rFonts w:hint="eastAsia"/>
              </w:rPr>
              <w:t>弹窗确认</w:t>
            </w:r>
            <w:proofErr w:type="gramEnd"/>
            <w:r w:rsidR="001A5B70">
              <w:rPr>
                <w:rFonts w:hint="eastAsia"/>
              </w:rPr>
              <w:t>是否使用本次服务（如图）</w:t>
            </w:r>
            <w:r>
              <w:rPr>
                <w:rFonts w:hint="eastAsia"/>
              </w:rPr>
              <w:t>：</w:t>
            </w:r>
          </w:p>
          <w:p w:rsidR="00CD66D3" w:rsidRDefault="00CD66D3" w:rsidP="009B4307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1A5B70">
              <w:rPr>
                <w:rFonts w:hint="eastAsia"/>
              </w:rPr>
              <w:t>【</w:t>
            </w:r>
            <w:r>
              <w:rPr>
                <w:rFonts w:hint="eastAsia"/>
              </w:rPr>
              <w:t>取消</w:t>
            </w:r>
            <w:r w:rsidR="001A5B70">
              <w:rPr>
                <w:rFonts w:hint="eastAsia"/>
              </w:rPr>
              <w:t>】</w:t>
            </w:r>
            <w:r>
              <w:rPr>
                <w:rFonts w:hint="eastAsia"/>
              </w:rPr>
              <w:t>则关闭弹窗</w:t>
            </w:r>
            <w:r w:rsidR="009B4307">
              <w:rPr>
                <w:rFonts w:hint="eastAsia"/>
              </w:rPr>
              <w:t>。</w:t>
            </w:r>
          </w:p>
          <w:p w:rsidR="00CD66D3" w:rsidRPr="00CD66D3" w:rsidRDefault="00CD66D3" w:rsidP="0070501D">
            <w:pPr>
              <w:pStyle w:val="a4"/>
              <w:numPr>
                <w:ilvl w:val="1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点击【确认】则</w:t>
            </w:r>
            <w:r w:rsidR="0070501D">
              <w:rPr>
                <w:rFonts w:hint="eastAsia"/>
              </w:rPr>
              <w:t>直接跳转到和缓</w:t>
            </w:r>
            <w:r w:rsidR="00F1401F">
              <w:rPr>
                <w:rFonts w:hint="eastAsia"/>
              </w:rPr>
              <w:t>小程序</w:t>
            </w:r>
            <w:r w:rsidR="0070501D">
              <w:rPr>
                <w:rFonts w:hint="eastAsia"/>
              </w:rPr>
              <w:t>发起服务</w:t>
            </w:r>
            <w:r w:rsidR="0070501D">
              <w:rPr>
                <w:rFonts w:hint="eastAsia"/>
              </w:rPr>
              <w:t>，同时</w:t>
            </w:r>
            <w:r>
              <w:rPr>
                <w:rFonts w:hint="eastAsia"/>
              </w:rPr>
              <w:t>后台记录</w:t>
            </w:r>
            <w:r w:rsidR="009B4307">
              <w:rPr>
                <w:rFonts w:hint="eastAsia"/>
              </w:rPr>
              <w:t>该</w:t>
            </w:r>
            <w:r>
              <w:rPr>
                <w:rFonts w:hint="eastAsia"/>
              </w:rPr>
              <w:t>用户的视频医生使用次数增加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 w:rsidR="009B4307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422035" w:rsidRDefault="00422035"/>
    <w:sectPr w:rsidR="00422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C5B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40"/>
    <w:rsid w:val="001A5B70"/>
    <w:rsid w:val="00422035"/>
    <w:rsid w:val="005A7263"/>
    <w:rsid w:val="00627263"/>
    <w:rsid w:val="0070501D"/>
    <w:rsid w:val="008F59DA"/>
    <w:rsid w:val="009B4307"/>
    <w:rsid w:val="00A025FA"/>
    <w:rsid w:val="00CD66D3"/>
    <w:rsid w:val="00DE7A40"/>
    <w:rsid w:val="00F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2860A-6F0D-49A7-85C7-E9C055A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6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2021-01-12T07:03:00Z</dcterms:created>
  <dcterms:modified xsi:type="dcterms:W3CDTF">2021-01-12T08:05:00Z</dcterms:modified>
</cp:coreProperties>
</file>