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文件名：</w:t>
      </w:r>
    </w:p>
    <w:p>
      <w:pPr>
        <w:rPr>
          <w:rFonts w:hint="eastAsia"/>
        </w:rPr>
      </w:pPr>
      <w:r>
        <w:rPr>
          <w:rFonts w:hint="eastAsia"/>
        </w:rPr>
        <w:t>A@</w:t>
      </w:r>
      <w:r>
        <w:rPr>
          <w:rFonts w:hint="eastAsia"/>
          <w:highlight w:val="yellow"/>
        </w:rPr>
        <w:t>14位分公司代码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15位</w:t>
      </w:r>
      <w:r>
        <w:rPr>
          <w:rFonts w:hint="eastAsia"/>
          <w:lang w:eastAsia="zh-CN"/>
        </w:rPr>
        <w:t>报案号</w:t>
      </w:r>
      <w:r>
        <w:rPr>
          <w:rFonts w:hint="eastAsia"/>
        </w:rPr>
        <w:t>+</w:t>
      </w:r>
      <w:r>
        <w:rPr>
          <w:rFonts w:hint="eastAsia"/>
          <w:highlight w:val="cyan"/>
        </w:rPr>
        <w:t>3位资料类型代码</w:t>
      </w:r>
      <w:r>
        <w:rPr>
          <w:rFonts w:hint="eastAsia"/>
        </w:rPr>
        <w:t>+0+</w:t>
      </w:r>
      <w:r>
        <w:rPr>
          <w:rFonts w:hint="eastAsia"/>
          <w:highlight w:val="lightGray"/>
        </w:rPr>
        <w:t>1位有无实物标识</w:t>
      </w:r>
      <w:r>
        <w:rPr>
          <w:rFonts w:hint="eastAsia"/>
        </w:rPr>
        <w:t>+A8+</w:t>
      </w:r>
      <w:r>
        <w:rPr>
          <w:rFonts w:hint="eastAsia"/>
          <w:highlight w:val="darkGreen"/>
        </w:rPr>
        <w:t>其他信息</w:t>
      </w:r>
      <w:r>
        <w:rPr>
          <w:rFonts w:hint="eastAsia"/>
        </w:rPr>
        <w:t>+. 扩展名</w:t>
      </w:r>
    </w:p>
    <w:p>
      <w:pPr>
        <w:rPr>
          <w:rFonts w:hint="eastAsia"/>
        </w:rPr>
      </w:pPr>
      <w:r>
        <w:rPr>
          <w:rFonts w:hint="eastAsia"/>
        </w:rPr>
        <w:t>有无实物：0=无实物，1=有实物</w:t>
      </w:r>
    </w:p>
    <w:p>
      <w:pPr>
        <w:ind w:firstLine="360"/>
        <w:rPr>
          <w:rFonts w:hint="eastAsia"/>
        </w:rPr>
      </w:pPr>
      <w:r>
        <w:rPr>
          <w:rFonts w:hint="eastAsia"/>
        </w:rPr>
        <w:t>其他信息影像系统不解析不校验不存储 ,可以放</w:t>
      </w:r>
      <w:r>
        <w:rPr>
          <w:rFonts w:hint="eastAsia"/>
          <w:highlight w:val="yellow"/>
        </w:rPr>
        <w:t>时间戳或随机数(可避免P11接收重名造成覆盖)</w:t>
      </w:r>
    </w:p>
    <w:p>
      <w:pPr>
        <w:ind w:firstLine="360"/>
      </w:pPr>
      <w:r>
        <w:rPr>
          <w:rFonts w:hint="eastAsia"/>
        </w:rPr>
        <w:t>目前影像系统支持的文件扩展名有</w:t>
      </w:r>
    </w:p>
    <w:p>
      <w:pPr>
        <w:pStyle w:val="4"/>
        <w:ind w:left="360" w:firstLine="0" w:firstLineChars="0"/>
      </w:pPr>
      <w:r>
        <w:rPr>
          <w:rFonts w:hint="eastAsia"/>
        </w:rPr>
        <w:t>图片:jpg/pdf/tif/png/jpeg</w:t>
      </w:r>
    </w:p>
    <w:p>
      <w:pPr>
        <w:pStyle w:val="4"/>
        <w:ind w:left="360" w:firstLine="0" w:firstLineChars="0"/>
      </w:pPr>
      <w:r>
        <w:rPr>
          <w:rFonts w:hint="eastAsia"/>
        </w:rPr>
        <w:t>音频:mp3/wav/amr</w:t>
      </w:r>
    </w:p>
    <w:p>
      <w:pPr>
        <w:pStyle w:val="4"/>
        <w:ind w:left="360" w:firstLine="0" w:firstLineChars="0"/>
      </w:pPr>
      <w:r>
        <w:rPr>
          <w:rFonts w:hint="eastAsia"/>
        </w:rPr>
        <w:t>视频:wmv/mp4/mpg/avi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资料类型代码：</w:t>
      </w:r>
    </w:p>
    <w:tbl>
      <w:tblPr>
        <w:tblStyle w:val="2"/>
        <w:tblW w:w="46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201</w:t>
            </w:r>
          </w:p>
        </w:tc>
        <w:tc>
          <w:tcPr>
            <w:tcW w:w="3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内部单证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)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202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证明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)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203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病历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)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204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收据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)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205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证件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)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206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双方信件往来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)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207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赔案要件明细表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208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理赔受理通知书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209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理赔申请材料签收单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210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授权委托书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211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理赔给付申请书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212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理赔调查报告书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213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医疗费用理算说明书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214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理赔审核书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215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领款收据及批单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216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索赔证明材料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217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公司调查取证证明材料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218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调查笔录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219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医疗费用单据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220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合议笔录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221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案件呈报、上报材料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222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上级公司案件批复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223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会签、照会申请书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224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会签、照会批复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225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相关法律文书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226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申请类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227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调查类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228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结案类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229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事故证明类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230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内部往来类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231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理赔调查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232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大病保险理赔资料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233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理赔申请书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234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转帐授权委托书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235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银行卡折复印件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236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税优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APP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报销材料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237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税收居民身份声明文件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238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费用单证类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239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标识影像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23A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代查勘申请影像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理赔调查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23B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代查勘任务处理影像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理赔调查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23C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本地任务处理影像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(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理赔调查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23D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外协和应急响应费用申请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23E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调查减损奖励申请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23F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调查证据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23G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2"/>
              </w:rPr>
              <w:t>取证过程</w:t>
            </w:r>
          </w:p>
        </w:tc>
      </w:tr>
    </w:tbl>
    <w:p>
      <w:pPr>
        <w:rPr>
          <w:rFonts w:hint="eastAsia"/>
        </w:rPr>
      </w:pPr>
    </w:p>
    <w:p/>
    <w:tbl>
      <w:tblPr>
        <w:tblW w:w="68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5"/>
        <w:gridCol w:w="1545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资料描述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影像资料代码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影像资料代码描述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理赔申请表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226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申请类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被保险人有效身份证件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226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申请类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医疗费发票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238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费用单证类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出院证明/出院小结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事故证明类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医疗费用明细单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238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费用单证类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相关检查报告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事故证明类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投/被保人/受益人关系证明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事故证明类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客户身份基本信息登记表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226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申请类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医疗费用报销凭证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238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费用单证类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服务实施现场照片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226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申请类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回传给新理赔系统压缩包命名规则：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IMAGE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15位</w:t>
      </w:r>
      <w:r>
        <w:rPr>
          <w:rFonts w:hint="eastAsia"/>
          <w:lang w:eastAsia="zh-CN"/>
        </w:rPr>
        <w:t>报案号</w:t>
      </w:r>
      <w:r>
        <w:rPr>
          <w:rFonts w:hint="eastAsia"/>
        </w:rPr>
        <w:t>+</w:t>
      </w:r>
      <w:r>
        <w:rPr>
          <w:rFonts w:hint="eastAsia"/>
          <w:lang w:eastAsia="zh-CN"/>
        </w:rPr>
        <w:t>系统来源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时间戳+.</w:t>
      </w:r>
      <w:r>
        <w:rPr>
          <w:rFonts w:hint="eastAsia"/>
          <w:lang w:val="en-US" w:eastAsia="zh-CN"/>
        </w:rPr>
        <w:t>zip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健康险：JKX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远盟：YMN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 xml:space="preserve">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IMAGESHZ215000009500JKX20210225111437.zip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IMAGESHZ215000009500YMN20210225111437.zip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224A"/>
    <w:rsid w:val="00587790"/>
    <w:rsid w:val="00D21098"/>
    <w:rsid w:val="00E10B6F"/>
    <w:rsid w:val="1FBB6F44"/>
    <w:rsid w:val="24306777"/>
    <w:rsid w:val="586D2B54"/>
    <w:rsid w:val="5D212AB0"/>
    <w:rsid w:val="680D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927</Characters>
  <Lines>7</Lines>
  <Paragraphs>2</Paragraphs>
  <TotalTime>6</TotalTime>
  <ScaleCrop>false</ScaleCrop>
  <LinksUpToDate>false</LinksUpToDate>
  <CharactersWithSpaces>1087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2020-07-16T05:33:00Z</dcterms:created>
  <dc:creator>c_wangluoluo</dc:creator>
  <cp:lastModifiedBy>c_shenyang-002</cp:lastModifiedBy>
  <dcterms:modified xsi:type="dcterms:W3CDTF">2021-02-25T03:20:28Z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