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华农健康管理增值服务线上页面服务内容简介</w:t>
      </w:r>
    </w:p>
    <w:p>
      <w:pPr>
        <w:pStyle w:val="5"/>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一、健康档案建立</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服务描述：</w:t>
      </w:r>
    </w:p>
    <w:p>
      <w:pPr>
        <w:pStyle w:val="9"/>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为被保险人</w:t>
      </w:r>
      <w:r>
        <w:rPr>
          <w:rFonts w:hint="eastAsia" w:ascii="宋体" w:hAnsi="宋体" w:eastAsia="宋体" w:cs="宋体"/>
          <w:sz w:val="28"/>
          <w:szCs w:val="28"/>
        </w:rPr>
        <w:t>建立</w:t>
      </w:r>
      <w:r>
        <w:rPr>
          <w:rFonts w:hint="eastAsia" w:ascii="宋体" w:hAnsi="宋体" w:eastAsia="宋体" w:cs="宋体"/>
          <w:sz w:val="28"/>
          <w:szCs w:val="28"/>
          <w:lang w:val="en-US" w:eastAsia="zh-CN"/>
        </w:rPr>
        <w:t>专</w:t>
      </w:r>
      <w:r>
        <w:rPr>
          <w:rFonts w:hint="eastAsia" w:ascii="宋体" w:hAnsi="宋体" w:eastAsia="宋体" w:cs="宋体"/>
          <w:sz w:val="28"/>
          <w:szCs w:val="28"/>
        </w:rPr>
        <w:t>属健康管理账户，建立包括客户基础身体数据及目前身体状况指标（如身高、体重、既往病史等）的健康档案；后续客户的健康服务相关信息将随时载入个人健康档案。</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服务时效：</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24小时系统实时服务</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服务次数:</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服务有效期内不限次数（一年）</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服务对象：</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被保险人本人</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服务范围：</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系统提供服务，无地域限制</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pStyle w:val="5"/>
        <w:numPr>
          <w:ilvl w:val="0"/>
          <w:numId w:val="2"/>
        </w:numPr>
        <w:bidi w:val="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家庭医生图文咨询</w:t>
      </w:r>
    </w:p>
    <w:p>
      <w:pPr>
        <w:pStyle w:val="9"/>
        <w:numPr>
          <w:ilvl w:val="0"/>
          <w:numId w:val="0"/>
        </w:numPr>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服务描述：</w:t>
      </w:r>
    </w:p>
    <w:p>
      <w:pPr>
        <w:pStyle w:val="9"/>
        <w:numPr>
          <w:ilvl w:val="0"/>
          <w:numId w:val="0"/>
        </w:numPr>
        <w:ind w:left="210"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为被保险人提供以图片和文字形式的实时在线交流的服务。被保险人通过线上形式按关键信息提示描述自身健康问题，家庭医生会在10分钟内响应并根据会员的具体情况提供一对一专业健康和医学指导。</w:t>
      </w:r>
    </w:p>
    <w:p>
      <w:pPr>
        <w:pStyle w:val="9"/>
        <w:numPr>
          <w:ilvl w:val="0"/>
          <w:numId w:val="0"/>
        </w:numPr>
        <w:ind w:left="210"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服务时效：</w:t>
      </w:r>
    </w:p>
    <w:p>
      <w:pPr>
        <w:pStyle w:val="9"/>
        <w:numPr>
          <w:ilvl w:val="0"/>
          <w:numId w:val="0"/>
        </w:numPr>
        <w:rPr>
          <w:rFonts w:hint="eastAsia" w:ascii="宋体" w:hAnsi="宋体" w:eastAsia="宋体" w:cs="宋体"/>
          <w:sz w:val="28"/>
          <w:szCs w:val="28"/>
        </w:rPr>
      </w:pPr>
      <w:r>
        <w:rPr>
          <w:rFonts w:hint="eastAsia" w:ascii="宋体" w:hAnsi="宋体" w:eastAsia="宋体" w:cs="宋体"/>
          <w:sz w:val="28"/>
          <w:szCs w:val="28"/>
        </w:rPr>
        <w:t>每日9:00-21:00</w:t>
      </w:r>
      <w:r>
        <w:rPr>
          <w:rFonts w:hint="eastAsia" w:ascii="宋体" w:hAnsi="宋体" w:eastAsia="宋体" w:cs="宋体"/>
          <w:sz w:val="28"/>
          <w:szCs w:val="28"/>
          <w:lang w:eastAsia="zh-CN"/>
        </w:rPr>
        <w:t>；</w:t>
      </w:r>
      <w:r>
        <w:rPr>
          <w:rFonts w:hint="eastAsia" w:ascii="宋体" w:hAnsi="宋体" w:eastAsia="宋体" w:cs="宋体"/>
          <w:sz w:val="28"/>
          <w:szCs w:val="28"/>
        </w:rPr>
        <w:t>系统实时响应</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服务次数：</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服务有效期内不限次数（一年）</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服务对象：</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被保险本人及家属</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服务范围：</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专职医生服务客户日常</w:t>
      </w:r>
      <w:r>
        <w:rPr>
          <w:rFonts w:hint="eastAsia" w:ascii="宋体" w:hAnsi="宋体" w:eastAsia="宋体" w:cs="宋体"/>
          <w:sz w:val="28"/>
          <w:szCs w:val="28"/>
        </w:rPr>
        <w:t>提供日常健康咨询服务</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无地域限制</w:t>
      </w:r>
    </w:p>
    <w:p>
      <w:pPr>
        <w:rPr>
          <w:rFonts w:hint="eastAsia" w:ascii="宋体" w:hAnsi="宋体" w:eastAsia="宋体" w:cs="宋体"/>
          <w:sz w:val="28"/>
          <w:szCs w:val="28"/>
          <w:lang w:val="en-US" w:eastAsia="zh-CN"/>
        </w:rPr>
      </w:pPr>
    </w:p>
    <w:p>
      <w:pPr>
        <w:pStyle w:val="5"/>
        <w:numPr>
          <w:ilvl w:val="0"/>
          <w:numId w:val="2"/>
        </w:num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家庭医生电话咨询</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服务描述：</w:t>
      </w:r>
    </w:p>
    <w:p>
      <w:pPr>
        <w:pStyle w:val="9"/>
        <w:numPr>
          <w:ilvl w:val="0"/>
          <w:numId w:val="0"/>
        </w:numPr>
        <w:ind w:firstLine="840" w:firstLineChars="300"/>
        <w:rPr>
          <w:rFonts w:hint="eastAsia" w:ascii="宋体" w:hAnsi="宋体" w:eastAsia="宋体" w:cs="宋体"/>
          <w:sz w:val="28"/>
          <w:szCs w:val="28"/>
        </w:rPr>
      </w:pPr>
      <w:r>
        <w:rPr>
          <w:rFonts w:hint="eastAsia" w:ascii="宋体" w:hAnsi="宋体" w:eastAsia="宋体" w:cs="宋体"/>
          <w:sz w:val="28"/>
          <w:szCs w:val="28"/>
          <w:lang w:val="en-US" w:eastAsia="zh-CN"/>
        </w:rPr>
        <w:t>被保险人享有7*24小时全科医生</w:t>
      </w:r>
      <w:r>
        <w:rPr>
          <w:rFonts w:hint="eastAsia" w:ascii="宋体" w:hAnsi="宋体" w:eastAsia="宋体" w:cs="宋体"/>
          <w:sz w:val="28"/>
          <w:szCs w:val="28"/>
        </w:rPr>
        <w:t>为被保险人及其家属进行医疗咨询，</w:t>
      </w:r>
      <w:r>
        <w:rPr>
          <w:rFonts w:hint="eastAsia" w:ascii="宋体" w:hAnsi="宋体" w:eastAsia="宋体" w:cs="宋体"/>
          <w:sz w:val="28"/>
          <w:szCs w:val="28"/>
          <w:lang w:val="en-US" w:eastAsia="zh-CN"/>
        </w:rPr>
        <w:t>家庭</w:t>
      </w:r>
      <w:r>
        <w:rPr>
          <w:rFonts w:hint="eastAsia" w:ascii="宋体" w:hAnsi="宋体" w:eastAsia="宋体" w:cs="宋体"/>
          <w:sz w:val="28"/>
          <w:szCs w:val="28"/>
        </w:rPr>
        <w:t>医生提供系统性、针对性的医疗咨询服务。</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服务时效：</w:t>
      </w:r>
    </w:p>
    <w:p>
      <w:pPr>
        <w:pStyle w:val="9"/>
        <w:numPr>
          <w:ilvl w:val="0"/>
          <w:numId w:val="0"/>
        </w:numPr>
        <w:ind w:firstLine="280" w:firstLineChars="1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7*24小时</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服务次数：</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服务有效期内不限次数（一年）</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服务对象：</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被保险本人及家属</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服务范围：</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无地域限制</w:t>
      </w:r>
    </w:p>
    <w:p>
      <w:pPr>
        <w:pStyle w:val="5"/>
        <w:numPr>
          <w:ilvl w:val="0"/>
          <w:numId w:val="2"/>
        </w:num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专科医生咨询</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服务描述：</w:t>
      </w:r>
    </w:p>
    <w:p>
      <w:pPr>
        <w:pStyle w:val="9"/>
        <w:numPr>
          <w:ilvl w:val="0"/>
          <w:numId w:val="0"/>
        </w:numPr>
        <w:ind w:firstLine="840" w:firstLineChars="300"/>
        <w:rPr>
          <w:rFonts w:hint="eastAsia" w:ascii="宋体" w:hAnsi="宋体" w:eastAsia="宋体" w:cs="宋体"/>
          <w:sz w:val="28"/>
          <w:szCs w:val="28"/>
        </w:rPr>
      </w:pPr>
      <w:r>
        <w:rPr>
          <w:rFonts w:hint="eastAsia" w:ascii="宋体" w:hAnsi="宋体" w:eastAsia="宋体" w:cs="宋体"/>
          <w:sz w:val="28"/>
          <w:szCs w:val="28"/>
          <w:lang w:val="en-US" w:eastAsia="zh-CN"/>
        </w:rPr>
        <w:t>三级医院专科医生利用专科医生的临床优势，在线为客户提供系统性、针对性的医疗咨询服务。</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服务时效：</w:t>
      </w:r>
    </w:p>
    <w:p>
      <w:pPr>
        <w:pStyle w:val="9"/>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每日9：00-21:00。平均5分钟相应</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服务次数：</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服务有效期内不限次数（一年）</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服务对象：</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被保险本人及家属</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服务范围：</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无地域限制</w:t>
      </w:r>
    </w:p>
    <w:p>
      <w:pPr>
        <w:numPr>
          <w:ilvl w:val="0"/>
          <w:numId w:val="0"/>
        </w:numPr>
        <w:rPr>
          <w:rFonts w:hint="eastAsia" w:ascii="宋体" w:hAnsi="宋体" w:eastAsia="宋体" w:cs="宋体"/>
          <w:sz w:val="28"/>
          <w:szCs w:val="28"/>
          <w:lang w:val="en-US" w:eastAsia="zh-CN"/>
        </w:rPr>
      </w:pPr>
    </w:p>
    <w:p>
      <w:pPr>
        <w:pStyle w:val="5"/>
        <w:numPr>
          <w:ilvl w:val="0"/>
          <w:numId w:val="2"/>
        </w:num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专家门诊预约</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服务描述：</w:t>
      </w:r>
    </w:p>
    <w:p>
      <w:pPr>
        <w:numPr>
          <w:ilvl w:val="0"/>
          <w:numId w:val="0"/>
        </w:numPr>
        <w:ind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被保险人保单生效后如遇病情严重复杂提出专家门诊需求，根据客户需求提供指定医医院指定科室的专家号号源。</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服务时效：</w:t>
      </w:r>
    </w:p>
    <w:p>
      <w:pPr>
        <w:ind w:firstLine="280" w:firstLineChars="1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7个工作日完成专家门诊预约服务</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服务次数：</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服务有效期内四次</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服务对象：</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被保险本人及家属就医绿色通道网络医院列表，共覆盖全国1347家三甲医院</w:t>
      </w:r>
    </w:p>
    <w:p>
      <w:pPr>
        <w:pStyle w:val="2"/>
        <w:rPr>
          <w:rFonts w:hint="eastAsia" w:ascii="宋体" w:hAnsi="宋体" w:eastAsia="宋体" w:cs="宋体"/>
          <w:sz w:val="28"/>
          <w:szCs w:val="28"/>
          <w:lang w:val="en-US" w:eastAsia="zh-CN"/>
        </w:rPr>
      </w:pPr>
    </w:p>
    <w:p>
      <w:pPr>
        <w:pStyle w:val="5"/>
        <w:numPr>
          <w:ilvl w:val="0"/>
          <w:numId w:val="2"/>
        </w:num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重疾绿通服务</w:t>
      </w:r>
    </w:p>
    <w:p>
      <w:pPr>
        <w:pStyle w:val="9"/>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服务描述：</w:t>
      </w:r>
    </w:p>
    <w:p>
      <w:pPr>
        <w:pStyle w:val="9"/>
        <w:numPr>
          <w:ilvl w:val="0"/>
          <w:numId w:val="0"/>
        </w:numPr>
        <w:ind w:firstLine="560" w:firstLineChars="200"/>
        <w:rPr>
          <w:rFonts w:hint="eastAsia" w:ascii="宋体" w:hAnsi="宋体" w:eastAsia="宋体" w:cs="宋体"/>
          <w:sz w:val="28"/>
          <w:szCs w:val="28"/>
          <w:lang w:eastAsia="zh-CN"/>
        </w:rPr>
      </w:pPr>
      <w:r>
        <w:rPr>
          <w:rFonts w:hint="eastAsia" w:ascii="宋体" w:hAnsi="宋体" w:eastAsia="宋体" w:cs="宋体"/>
          <w:kern w:val="2"/>
          <w:sz w:val="28"/>
          <w:szCs w:val="28"/>
          <w:highlight w:val="yellow"/>
          <w:lang w:val="en-US" w:eastAsia="zh-CN" w:bidi="ar-SA"/>
        </w:rPr>
        <w:t>被保险人于保单生效过等待期后不幸首次罹患保单条款重大疾</w:t>
      </w:r>
      <w:r>
        <w:rPr>
          <w:rFonts w:hint="eastAsia" w:ascii="宋体" w:hAnsi="宋体" w:eastAsia="宋体" w:cs="宋体"/>
          <w:kern w:val="2"/>
          <w:sz w:val="28"/>
          <w:szCs w:val="28"/>
          <w:lang w:val="en-US" w:eastAsia="zh-CN" w:bidi="ar-SA"/>
        </w:rPr>
        <w:t>病，可为客户提供副主任及以上级别专家门诊绿色通道服务（含陪诊），可以在就医绿色通道网络医院列表内指定医院、指定科室。为已经安排了重疾门诊绿色通道服务并获得该医院出具住院书面证明（如住院单）的客户，取得住院单的前提下经审核通过后，提供国内住院/手术协助预约安排服务。</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服务时效：</w:t>
      </w:r>
    </w:p>
    <w:p>
      <w:pPr>
        <w:pStyle w:val="2"/>
        <w:rPr>
          <w:rFonts w:hint="default"/>
          <w:sz w:val="28"/>
          <w:szCs w:val="28"/>
          <w:lang w:val="en-US" w:eastAsia="zh-CN"/>
        </w:rPr>
      </w:pPr>
      <w:r>
        <w:rPr>
          <w:rFonts w:hint="default"/>
          <w:sz w:val="28"/>
          <w:szCs w:val="28"/>
          <w:lang w:val="en-US" w:eastAsia="zh-CN"/>
        </w:rPr>
        <w:t>每日09：00—2</w:t>
      </w:r>
      <w:r>
        <w:rPr>
          <w:rFonts w:hint="eastAsia"/>
          <w:sz w:val="28"/>
          <w:szCs w:val="28"/>
          <w:lang w:val="en-US" w:eastAsia="zh-CN"/>
        </w:rPr>
        <w:t>1</w:t>
      </w:r>
      <w:r>
        <w:rPr>
          <w:rFonts w:hint="default"/>
          <w:sz w:val="28"/>
          <w:szCs w:val="28"/>
          <w:lang w:val="en-US" w:eastAsia="zh-CN"/>
        </w:rPr>
        <w:t>：00，</w:t>
      </w:r>
      <w:r>
        <w:rPr>
          <w:rFonts w:hint="eastAsia"/>
          <w:sz w:val="28"/>
          <w:szCs w:val="28"/>
          <w:lang w:val="en-US" w:eastAsia="zh-CN"/>
        </w:rPr>
        <w:t>被保险人</w:t>
      </w:r>
      <w:r>
        <w:rPr>
          <w:rFonts w:hint="default"/>
          <w:sz w:val="28"/>
          <w:szCs w:val="28"/>
          <w:lang w:val="en-US" w:eastAsia="zh-CN"/>
        </w:rPr>
        <w:t>发出申请后2小时内</w:t>
      </w:r>
      <w:r>
        <w:rPr>
          <w:rFonts w:hint="eastAsia"/>
          <w:sz w:val="28"/>
          <w:szCs w:val="28"/>
          <w:lang w:val="en-US" w:eastAsia="zh-CN"/>
        </w:rPr>
        <w:t>回电受理</w:t>
      </w:r>
      <w:r>
        <w:rPr>
          <w:rFonts w:hint="default"/>
          <w:sz w:val="28"/>
          <w:szCs w:val="28"/>
          <w:lang w:val="en-US" w:eastAsia="zh-CN"/>
        </w:rPr>
        <w:t>。</w:t>
      </w:r>
    </w:p>
    <w:p>
      <w:pPr>
        <w:numPr>
          <w:ilvl w:val="0"/>
          <w:numId w:val="0"/>
        </w:numPr>
        <w:ind w:leftChars="0"/>
        <w:rPr>
          <w:rFonts w:hint="eastAsia" w:asciiTheme="minorHAnsi" w:hAnsiTheme="minorHAnsi" w:eastAsiaTheme="minorEastAsia" w:cstheme="minorBidi"/>
          <w:color w:val="000000"/>
          <w:kern w:val="0"/>
          <w:sz w:val="28"/>
          <w:szCs w:val="28"/>
          <w:highlight w:val="yellow"/>
          <w:u w:color="000000"/>
          <w:lang w:val="en-US" w:eastAsia="zh-CN" w:bidi="ar-SA"/>
        </w:rPr>
      </w:pPr>
      <w:r>
        <w:rPr>
          <w:rFonts w:hint="eastAsia" w:cstheme="minorBidi"/>
          <w:color w:val="000000"/>
          <w:kern w:val="0"/>
          <w:sz w:val="28"/>
          <w:szCs w:val="28"/>
          <w:highlight w:val="yellow"/>
          <w:u w:color="000000"/>
          <w:lang w:val="en-US" w:eastAsia="zh-CN" w:bidi="ar-SA"/>
        </w:rPr>
        <w:t>重疾</w:t>
      </w:r>
      <w:r>
        <w:rPr>
          <w:rFonts w:hint="eastAsia" w:asciiTheme="minorHAnsi" w:hAnsiTheme="minorHAnsi" w:eastAsiaTheme="minorEastAsia" w:cstheme="minorBidi"/>
          <w:color w:val="000000"/>
          <w:kern w:val="0"/>
          <w:sz w:val="28"/>
          <w:szCs w:val="28"/>
          <w:highlight w:val="yellow"/>
          <w:u w:color="000000"/>
          <w:lang w:val="en-US" w:eastAsia="zh-CN" w:bidi="ar-SA"/>
        </w:rPr>
        <w:t>门诊绿</w:t>
      </w:r>
      <w:r>
        <w:rPr>
          <w:rFonts w:hint="eastAsia" w:cstheme="minorBidi"/>
          <w:color w:val="000000"/>
          <w:kern w:val="0"/>
          <w:sz w:val="28"/>
          <w:szCs w:val="28"/>
          <w:highlight w:val="yellow"/>
          <w:u w:color="000000"/>
          <w:lang w:val="en-US" w:eastAsia="zh-CN" w:bidi="ar-SA"/>
        </w:rPr>
        <w:t>色</w:t>
      </w:r>
      <w:r>
        <w:rPr>
          <w:rFonts w:hint="eastAsia" w:asciiTheme="minorHAnsi" w:hAnsiTheme="minorHAnsi" w:eastAsiaTheme="minorEastAsia" w:cstheme="minorBidi"/>
          <w:color w:val="000000"/>
          <w:kern w:val="0"/>
          <w:sz w:val="28"/>
          <w:szCs w:val="28"/>
          <w:highlight w:val="yellow"/>
          <w:u w:color="000000"/>
          <w:lang w:val="en-US" w:eastAsia="zh-CN" w:bidi="ar-SA"/>
        </w:rPr>
        <w:t>通</w:t>
      </w:r>
      <w:r>
        <w:rPr>
          <w:rFonts w:hint="eastAsia" w:cstheme="minorBidi"/>
          <w:color w:val="000000"/>
          <w:kern w:val="0"/>
          <w:sz w:val="28"/>
          <w:szCs w:val="28"/>
          <w:highlight w:val="yellow"/>
          <w:u w:color="000000"/>
          <w:lang w:val="en-US" w:eastAsia="zh-CN" w:bidi="ar-SA"/>
        </w:rPr>
        <w:t>道服务</w:t>
      </w:r>
      <w:r>
        <w:rPr>
          <w:rFonts w:hint="eastAsia" w:asciiTheme="minorHAnsi" w:hAnsiTheme="minorHAnsi" w:eastAsiaTheme="minorEastAsia" w:cstheme="minorBidi"/>
          <w:color w:val="000000"/>
          <w:kern w:val="0"/>
          <w:sz w:val="28"/>
          <w:szCs w:val="28"/>
          <w:highlight w:val="yellow"/>
          <w:u w:color="000000"/>
          <w:lang w:val="en-US" w:eastAsia="zh-CN" w:bidi="ar-SA"/>
        </w:rPr>
        <w:t>接到需求后，</w:t>
      </w:r>
      <w:r>
        <w:rPr>
          <w:rFonts w:hint="eastAsia" w:cstheme="minorBidi"/>
          <w:color w:val="000000"/>
          <w:kern w:val="0"/>
          <w:sz w:val="28"/>
          <w:szCs w:val="28"/>
          <w:highlight w:val="yellow"/>
          <w:u w:color="000000"/>
          <w:lang w:val="en-US" w:eastAsia="zh-CN" w:bidi="ar-SA"/>
        </w:rPr>
        <w:t>提交完整材料后</w:t>
      </w:r>
      <w:r>
        <w:rPr>
          <w:rFonts w:hint="eastAsia" w:asciiTheme="minorHAnsi" w:hAnsiTheme="minorHAnsi" w:eastAsiaTheme="minorEastAsia" w:cstheme="minorBidi"/>
          <w:color w:val="000000"/>
          <w:kern w:val="0"/>
          <w:sz w:val="28"/>
          <w:szCs w:val="28"/>
          <w:highlight w:val="yellow"/>
          <w:u w:color="000000"/>
          <w:lang w:val="en-US" w:eastAsia="zh-CN" w:bidi="ar-SA"/>
        </w:rPr>
        <w:t>2-5个工作日完成安排</w:t>
      </w:r>
      <w:r>
        <w:rPr>
          <w:rFonts w:hint="eastAsia" w:cstheme="minorBidi"/>
          <w:color w:val="000000"/>
          <w:kern w:val="0"/>
          <w:sz w:val="28"/>
          <w:szCs w:val="28"/>
          <w:highlight w:val="yellow"/>
          <w:u w:color="000000"/>
          <w:lang w:val="en-US" w:eastAsia="zh-CN" w:bidi="ar-SA"/>
        </w:rPr>
        <w:t>；</w:t>
      </w:r>
      <w:r>
        <w:rPr>
          <w:rFonts w:hint="eastAsia" w:asciiTheme="minorHAnsi" w:hAnsiTheme="minorHAnsi" w:eastAsiaTheme="minorEastAsia" w:cstheme="minorBidi"/>
          <w:color w:val="000000"/>
          <w:kern w:val="0"/>
          <w:sz w:val="28"/>
          <w:szCs w:val="28"/>
          <w:highlight w:val="yellow"/>
          <w:u w:color="000000"/>
          <w:lang w:val="en-US" w:eastAsia="zh-CN" w:bidi="ar-SA"/>
        </w:rPr>
        <w:t>重疾</w:t>
      </w:r>
      <w:r>
        <w:rPr>
          <w:rFonts w:hint="eastAsia" w:cstheme="minorBidi"/>
          <w:color w:val="000000"/>
          <w:kern w:val="0"/>
          <w:sz w:val="28"/>
          <w:szCs w:val="28"/>
          <w:highlight w:val="yellow"/>
          <w:u w:color="000000"/>
          <w:lang w:val="en-US" w:eastAsia="zh-CN" w:bidi="ar-SA"/>
        </w:rPr>
        <w:t>住院手术协助安排提交</w:t>
      </w:r>
      <w:r>
        <w:rPr>
          <w:rFonts w:hint="eastAsia" w:asciiTheme="minorHAnsi" w:hAnsiTheme="minorHAnsi" w:eastAsiaTheme="minorEastAsia" w:cstheme="minorBidi"/>
          <w:color w:val="000000"/>
          <w:kern w:val="0"/>
          <w:sz w:val="28"/>
          <w:szCs w:val="28"/>
          <w:highlight w:val="yellow"/>
          <w:u w:color="000000"/>
          <w:lang w:val="en-US" w:eastAsia="zh-CN" w:bidi="ar-SA"/>
        </w:rPr>
        <w:t>完整资料后，3-14日完成安排</w:t>
      </w:r>
      <w:r>
        <w:rPr>
          <w:rFonts w:hint="eastAsia" w:cstheme="minorBidi"/>
          <w:color w:val="000000"/>
          <w:kern w:val="0"/>
          <w:sz w:val="28"/>
          <w:szCs w:val="28"/>
          <w:highlight w:val="yellow"/>
          <w:u w:color="000000"/>
          <w:lang w:val="en-US" w:eastAsia="zh-CN" w:bidi="ar-SA"/>
        </w:rPr>
        <w:t>。</w:t>
      </w:r>
    </w:p>
    <w:p>
      <w:pPr>
        <w:pStyle w:val="2"/>
        <w:ind w:left="0" w:leftChars="0" w:firstLine="0" w:firstLineChars="0"/>
        <w:rPr>
          <w:rFonts w:hint="eastAsia" w:ascii="宋体" w:hAnsi="宋体" w:eastAsia="宋体" w:cs="宋体"/>
          <w:sz w:val="28"/>
          <w:szCs w:val="28"/>
          <w:highlight w:val="yellow"/>
          <w:lang w:val="en-US" w:eastAsia="zh-CN"/>
        </w:rPr>
      </w:pPr>
      <w:r>
        <w:rPr>
          <w:rFonts w:hint="eastAsia" w:ascii="宋体" w:hAnsi="宋体" w:eastAsia="宋体" w:cs="宋体"/>
          <w:sz w:val="28"/>
          <w:szCs w:val="28"/>
          <w:highlight w:val="yellow"/>
          <w:lang w:val="en-US" w:eastAsia="zh-CN"/>
        </w:rPr>
        <w:t>专家陪诊服务在使用</w:t>
      </w:r>
      <w:r>
        <w:rPr>
          <w:rFonts w:hint="eastAsia" w:ascii="宋体" w:hAnsi="宋体" w:eastAsia="宋体" w:cs="宋体"/>
          <w:sz w:val="28"/>
          <w:szCs w:val="28"/>
          <w:highlight w:val="yellow"/>
        </w:rPr>
        <w:t>重疾专家门诊/住院/手术/</w:t>
      </w:r>
      <w:r>
        <w:rPr>
          <w:rFonts w:hint="eastAsia" w:ascii="宋体" w:hAnsi="宋体" w:eastAsia="宋体" w:cs="宋体"/>
          <w:sz w:val="28"/>
          <w:szCs w:val="28"/>
          <w:highlight w:val="yellow"/>
          <w:lang w:val="en-US" w:eastAsia="zh-CN"/>
        </w:rPr>
        <w:t>安排</w:t>
      </w:r>
      <w:r>
        <w:rPr>
          <w:rFonts w:hint="eastAsia" w:ascii="宋体" w:hAnsi="宋体" w:eastAsia="宋体" w:cs="宋体"/>
          <w:sz w:val="28"/>
          <w:szCs w:val="28"/>
          <w:highlight w:val="yellow"/>
        </w:rPr>
        <w:t>绿色通道同步</w:t>
      </w:r>
    </w:p>
    <w:p>
      <w:pPr>
        <w:pStyle w:val="2"/>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服务次数：</w:t>
      </w:r>
    </w:p>
    <w:p>
      <w:pPr>
        <w:pStyle w:val="2"/>
        <w:ind w:left="0" w:leftChars="0" w:firstLine="0" w:firstLineChars="0"/>
        <w:rPr>
          <w:rFonts w:hint="default" w:ascii="宋体" w:hAnsi="宋体" w:eastAsia="宋体" w:cs="宋体"/>
          <w:sz w:val="28"/>
          <w:szCs w:val="28"/>
          <w:lang w:val="en-US" w:eastAsia="zh-CN"/>
        </w:rPr>
      </w:pPr>
      <w:r>
        <w:rPr>
          <w:rFonts w:hint="eastAsia" w:ascii="宋体" w:hAnsi="宋体" w:eastAsia="宋体" w:cs="宋体"/>
          <w:sz w:val="28"/>
          <w:szCs w:val="28"/>
        </w:rPr>
        <w:t>重疾专家门诊</w:t>
      </w:r>
      <w:r>
        <w:rPr>
          <w:rFonts w:hint="eastAsia" w:ascii="宋体" w:hAnsi="宋体" w:eastAsia="宋体" w:cs="宋体"/>
          <w:sz w:val="28"/>
          <w:szCs w:val="28"/>
          <w:lang w:val="en-US" w:eastAsia="zh-CN"/>
        </w:rPr>
        <w:t>预约</w:t>
      </w:r>
      <w:r>
        <w:rPr>
          <w:rFonts w:hint="eastAsia" w:ascii="宋体" w:hAnsi="宋体" w:eastAsia="宋体" w:cs="宋体"/>
          <w:sz w:val="28"/>
          <w:szCs w:val="28"/>
        </w:rPr>
        <w:t>/住院</w:t>
      </w:r>
      <w:r>
        <w:rPr>
          <w:rFonts w:hint="eastAsia" w:ascii="宋体" w:hAnsi="宋体" w:eastAsia="宋体" w:cs="宋体"/>
          <w:sz w:val="28"/>
          <w:szCs w:val="28"/>
          <w:lang w:val="en-US" w:eastAsia="zh-CN"/>
        </w:rPr>
        <w:t>协助安排</w:t>
      </w:r>
      <w:r>
        <w:rPr>
          <w:rFonts w:hint="eastAsia" w:ascii="宋体" w:hAnsi="宋体" w:eastAsia="宋体" w:cs="宋体"/>
          <w:sz w:val="28"/>
          <w:szCs w:val="28"/>
        </w:rPr>
        <w:t>/手术</w:t>
      </w:r>
      <w:r>
        <w:rPr>
          <w:rFonts w:hint="eastAsia" w:ascii="宋体" w:hAnsi="宋体" w:eastAsia="宋体" w:cs="宋体"/>
          <w:sz w:val="28"/>
          <w:szCs w:val="28"/>
          <w:lang w:val="en-US" w:eastAsia="zh-CN"/>
        </w:rPr>
        <w:t>协助安排服务有效期内三次</w:t>
      </w:r>
    </w:p>
    <w:p>
      <w:pPr>
        <w:pStyle w:val="2"/>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专家陪诊服：</w:t>
      </w:r>
      <w:r>
        <w:rPr>
          <w:rFonts w:hint="eastAsia" w:ascii="宋体" w:hAnsi="宋体" w:eastAsia="宋体" w:cs="宋体"/>
          <w:sz w:val="28"/>
          <w:szCs w:val="28"/>
        </w:rPr>
        <w:t>重疾专家门诊绿色通道/重疾手术/住院</w:t>
      </w:r>
      <w:r>
        <w:rPr>
          <w:rFonts w:hint="eastAsia" w:ascii="宋体" w:hAnsi="宋体" w:eastAsia="宋体" w:cs="宋体"/>
          <w:sz w:val="28"/>
          <w:szCs w:val="28"/>
          <w:lang w:val="en-US" w:eastAsia="zh-CN"/>
        </w:rPr>
        <w:t>协助安排</w:t>
      </w:r>
      <w:r>
        <w:rPr>
          <w:rFonts w:hint="eastAsia" w:ascii="宋体" w:hAnsi="宋体" w:eastAsia="宋体" w:cs="宋体"/>
          <w:sz w:val="28"/>
          <w:szCs w:val="28"/>
        </w:rPr>
        <w:t>服务各搭配一次专业陪诊服务</w:t>
      </w:r>
    </w:p>
    <w:p>
      <w:pPr>
        <w:pStyle w:val="2"/>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服务对象：</w:t>
      </w:r>
    </w:p>
    <w:p>
      <w:pPr>
        <w:pStyle w:val="2"/>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被保险人本人</w:t>
      </w:r>
    </w:p>
    <w:p>
      <w:pPr>
        <w:pStyle w:val="2"/>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服务范围：</w:t>
      </w:r>
    </w:p>
    <w:p>
      <w:pPr>
        <w:pStyle w:val="2"/>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就医绿色通道网络医院列表，共覆盖全国1347家三甲医院</w:t>
      </w:r>
    </w:p>
    <w:p>
      <w:pPr>
        <w:pStyle w:val="2"/>
        <w:rPr>
          <w:rFonts w:hint="eastAsia" w:ascii="宋体" w:hAnsi="宋体" w:eastAsia="宋体" w:cs="宋体"/>
          <w:sz w:val="28"/>
          <w:szCs w:val="28"/>
          <w:lang w:val="en-US" w:eastAsia="zh-CN"/>
        </w:rPr>
      </w:pPr>
    </w:p>
    <w:p>
      <w:pPr>
        <w:pStyle w:val="5"/>
        <w:numPr>
          <w:ilvl w:val="0"/>
          <w:numId w:val="2"/>
        </w:numPr>
        <w:bidi w:val="0"/>
        <w:rPr>
          <w:rFonts w:hint="eastAsia" w:ascii="宋体" w:hAnsi="宋体" w:eastAsia="宋体" w:cs="宋体"/>
          <w:sz w:val="28"/>
          <w:szCs w:val="28"/>
          <w:lang w:val="en-US" w:eastAsia="zh-CN"/>
        </w:rPr>
      </w:pPr>
      <w:bookmarkStart w:id="0" w:name="_GoBack"/>
      <w:bookmarkEnd w:id="0"/>
      <w:r>
        <w:rPr>
          <w:rFonts w:hint="eastAsia" w:ascii="宋体" w:hAnsi="宋体" w:eastAsia="宋体" w:cs="宋体"/>
          <w:sz w:val="28"/>
          <w:szCs w:val="28"/>
          <w:lang w:val="en-US" w:eastAsia="zh-CN"/>
        </w:rPr>
        <w:t>医疗住院费用垫付</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服务描述：</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kern w:val="2"/>
          <w:sz w:val="28"/>
          <w:szCs w:val="28"/>
          <w:lang w:val="en-US" w:eastAsia="zh-CN" w:bidi="ar-SA"/>
        </w:rPr>
        <w:t>被保险人因意外伤害事故或等待期后因意外伤害事故以外的原因经医院专科医生初次确诊罹患条款定义的疾病，经医院诊断必须住院治疗，可在每次住院时在条款定义的疾病住院医疗费用范围内，以及垫付服务网络范围内申请住院医疗费用垫付服务。</w:t>
      </w: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服务时效：</w:t>
      </w:r>
    </w:p>
    <w:p>
      <w:pPr>
        <w:pStyle w:val="2"/>
        <w:rPr>
          <w:rFonts w:hint="default"/>
          <w:sz w:val="28"/>
          <w:szCs w:val="28"/>
          <w:lang w:val="en-US" w:eastAsia="zh-CN"/>
        </w:rPr>
      </w:pPr>
      <w:r>
        <w:rPr>
          <w:rFonts w:hint="default"/>
          <w:sz w:val="28"/>
          <w:szCs w:val="28"/>
          <w:lang w:val="en-US" w:eastAsia="zh-CN"/>
        </w:rPr>
        <w:t>每日09：00—2</w:t>
      </w:r>
      <w:r>
        <w:rPr>
          <w:rFonts w:hint="eastAsia"/>
          <w:sz w:val="28"/>
          <w:szCs w:val="28"/>
          <w:lang w:val="en-US" w:eastAsia="zh-CN"/>
        </w:rPr>
        <w:t>1</w:t>
      </w:r>
      <w:r>
        <w:rPr>
          <w:rFonts w:hint="default"/>
          <w:sz w:val="28"/>
          <w:szCs w:val="28"/>
          <w:lang w:val="en-US" w:eastAsia="zh-CN"/>
        </w:rPr>
        <w:t>：00，</w:t>
      </w:r>
      <w:r>
        <w:rPr>
          <w:rFonts w:hint="eastAsia"/>
          <w:sz w:val="28"/>
          <w:szCs w:val="28"/>
          <w:lang w:val="en-US" w:eastAsia="zh-CN"/>
        </w:rPr>
        <w:t>被保险人</w:t>
      </w:r>
      <w:r>
        <w:rPr>
          <w:rFonts w:hint="default"/>
          <w:sz w:val="28"/>
          <w:szCs w:val="28"/>
          <w:lang w:val="en-US" w:eastAsia="zh-CN"/>
        </w:rPr>
        <w:t>发出申请后2小时内</w:t>
      </w:r>
      <w:r>
        <w:rPr>
          <w:rFonts w:hint="eastAsia"/>
          <w:sz w:val="28"/>
          <w:szCs w:val="28"/>
          <w:lang w:val="en-US" w:eastAsia="zh-CN"/>
        </w:rPr>
        <w:t>回电受理</w:t>
      </w:r>
      <w:r>
        <w:rPr>
          <w:rFonts w:hint="default"/>
          <w:sz w:val="28"/>
          <w:szCs w:val="28"/>
          <w:lang w:val="en-US" w:eastAsia="zh-CN"/>
        </w:rPr>
        <w:t>。</w:t>
      </w:r>
    </w:p>
    <w:p>
      <w:pPr>
        <w:pStyle w:val="2"/>
        <w:rPr>
          <w:rFonts w:hint="default"/>
          <w:sz w:val="28"/>
          <w:szCs w:val="28"/>
          <w:lang w:val="en-US" w:eastAsia="zh-CN"/>
        </w:rPr>
      </w:pPr>
      <w:r>
        <w:rPr>
          <w:rFonts w:hint="eastAsia"/>
          <w:sz w:val="28"/>
          <w:szCs w:val="28"/>
          <w:lang w:val="en-US" w:eastAsia="zh-CN"/>
        </w:rPr>
        <w:t>被保险人提交材料齐备后的1个工作日内审核完成，审核符合垫付条件于48小时内完成垫付。</w:t>
      </w:r>
    </w:p>
    <w:p>
      <w:pPr>
        <w:pStyle w:val="2"/>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服务对象：</w:t>
      </w:r>
    </w:p>
    <w:p>
      <w:pPr>
        <w:pStyle w:val="2"/>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被保险人本人</w:t>
      </w:r>
    </w:p>
    <w:p>
      <w:pPr>
        <w:pStyle w:val="2"/>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服务范围：</w:t>
      </w:r>
    </w:p>
    <w:p>
      <w:pPr>
        <w:pStyle w:val="2"/>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住院垫付道网络医院列表，共覆盖全国4215家医院</w:t>
      </w:r>
    </w:p>
    <w:p>
      <w:pPr>
        <w:pStyle w:val="2"/>
        <w:rPr>
          <w:rFonts w:hint="eastAsia" w:ascii="宋体" w:hAnsi="宋体" w:eastAsia="宋体" w:cs="宋体"/>
          <w:sz w:val="28"/>
          <w:szCs w:val="28"/>
          <w:lang w:val="en-US" w:eastAsia="zh-CN"/>
        </w:rPr>
      </w:pPr>
    </w:p>
    <w:p>
      <w:pPr>
        <w:pStyle w:val="5"/>
        <w:tabs>
          <w:tab w:val="left" w:pos="588"/>
        </w:tabs>
        <w:bidi w:val="0"/>
        <w:rPr>
          <w:rFonts w:hint="eastAsia" w:ascii="仿宋" w:hAnsi="仿宋" w:eastAsia="仿宋" w:cs="仿宋"/>
          <w:szCs w:val="22"/>
          <w:lang w:val="en-US" w:eastAsia="zh-CN"/>
        </w:rPr>
      </w:pPr>
      <w:r>
        <w:rPr>
          <w:rFonts w:hint="eastAsia" w:ascii="宋体" w:hAnsi="宋体" w:eastAsia="宋体" w:cs="宋体"/>
          <w:sz w:val="28"/>
          <w:szCs w:val="28"/>
          <w:lang w:val="en-US" w:eastAsia="zh-CN"/>
        </w:rPr>
        <w:t>八、</w:t>
      </w:r>
      <w:r>
        <w:rPr>
          <w:rFonts w:hint="eastAsia" w:ascii="仿宋" w:hAnsi="仿宋" w:eastAsia="仿宋" w:cs="仿宋"/>
          <w:szCs w:val="22"/>
          <w:lang w:val="en-US" w:eastAsia="zh-CN"/>
        </w:rPr>
        <w:t>AI问诊、AI问药、AI导诊</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根据珊瑚实际页面制作</w:t>
      </w:r>
    </w:p>
    <w:p>
      <w:pPr>
        <w:pStyle w:val="5"/>
        <w:numPr>
          <w:ilvl w:val="0"/>
          <w:numId w:val="2"/>
        </w:numPr>
        <w:tabs>
          <w:tab w:val="left" w:pos="588"/>
        </w:tabs>
        <w:bidi w:val="0"/>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重疾国内二诊</w:t>
      </w:r>
    </w:p>
    <w:p>
      <w:pPr>
        <w:numPr>
          <w:ilvl w:val="0"/>
          <w:numId w:val="0"/>
        </w:numPr>
        <w:ind w:leftChars="0"/>
        <w:rPr>
          <w:rFonts w:hint="eastAsia"/>
          <w:lang w:val="en-US" w:eastAsia="zh-CN"/>
        </w:rPr>
      </w:pP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服务描述：</w:t>
      </w:r>
    </w:p>
    <w:p>
      <w:pPr>
        <w:ind w:firstLine="560" w:firstLineChars="200"/>
        <w:rPr>
          <w:rFonts w:hint="default" w:ascii="宋体" w:hAnsi="宋体" w:eastAsia="宋体" w:cs="宋体"/>
          <w:kern w:val="2"/>
          <w:sz w:val="28"/>
          <w:szCs w:val="28"/>
          <w:lang w:val="en-US" w:eastAsia="zh-CN" w:bidi="ar-SA"/>
        </w:rPr>
      </w:pPr>
      <w:r>
        <w:rPr>
          <w:rFonts w:hint="eastAsia" w:ascii="宋体" w:hAnsi="宋体" w:eastAsia="宋体" w:cs="宋体"/>
          <w:kern w:val="2"/>
          <w:sz w:val="28"/>
          <w:szCs w:val="28"/>
          <w:highlight w:val="yellow"/>
          <w:lang w:val="en-US" w:eastAsia="zh-CN" w:bidi="ar-SA"/>
        </w:rPr>
        <w:t>被保险人于保单生效过等待期后不幸首次罹患保单条款重大疾</w:t>
      </w:r>
      <w:r>
        <w:rPr>
          <w:rFonts w:hint="eastAsia" w:ascii="宋体" w:hAnsi="宋体" w:eastAsia="宋体" w:cs="宋体"/>
          <w:kern w:val="2"/>
          <w:sz w:val="28"/>
          <w:szCs w:val="28"/>
          <w:lang w:val="en-US" w:eastAsia="zh-CN" w:bidi="ar-SA"/>
        </w:rPr>
        <w:t>病，通过收集被保险人必要的医疗资料（如诊断证明、结果报告等），由医生专家针对会员的病情描述和医疗资料给出书面《第二诊疗意见报告书》：并提供相应报告解读。</w:t>
      </w: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服务时效：</w:t>
      </w:r>
    </w:p>
    <w:p>
      <w:pPr>
        <w:pStyle w:val="2"/>
        <w:ind w:left="0" w:leftChars="0" w:firstLine="840" w:firstLineChars="300"/>
        <w:rPr>
          <w:rFonts w:hint="default"/>
          <w:sz w:val="28"/>
          <w:szCs w:val="28"/>
          <w:lang w:val="en-US" w:eastAsia="zh-CN"/>
        </w:rPr>
      </w:pPr>
      <w:r>
        <w:rPr>
          <w:rFonts w:hint="default"/>
          <w:sz w:val="28"/>
          <w:szCs w:val="28"/>
          <w:lang w:val="en-US" w:eastAsia="zh-CN"/>
        </w:rPr>
        <w:t>在接到</w:t>
      </w:r>
      <w:r>
        <w:rPr>
          <w:rFonts w:hint="eastAsia"/>
          <w:sz w:val="28"/>
          <w:szCs w:val="28"/>
          <w:lang w:val="en-US" w:eastAsia="zh-CN"/>
        </w:rPr>
        <w:t>被保险人二诊</w:t>
      </w:r>
      <w:r>
        <w:rPr>
          <w:rFonts w:hint="default"/>
          <w:sz w:val="28"/>
          <w:szCs w:val="28"/>
          <w:lang w:val="en-US" w:eastAsia="zh-CN"/>
        </w:rPr>
        <w:t>需求及完整医疗资料后的5个工作日内出具《第二诊疗意见报告书》。</w:t>
      </w:r>
    </w:p>
    <w:p>
      <w:pPr>
        <w:pStyle w:val="2"/>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服务对象：</w:t>
      </w:r>
    </w:p>
    <w:p>
      <w:pPr>
        <w:pStyle w:val="2"/>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被保险人本人</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服务次数：</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服务有效期内一次</w:t>
      </w:r>
    </w:p>
    <w:p>
      <w:pPr>
        <w:pStyle w:val="2"/>
        <w:ind w:left="0" w:leftChars="0" w:firstLine="0" w:firstLineChars="0"/>
        <w:rPr>
          <w:rFonts w:hint="eastAsia" w:ascii="宋体" w:hAnsi="宋体" w:eastAsia="宋体" w:cs="宋体"/>
          <w:sz w:val="28"/>
          <w:szCs w:val="28"/>
          <w:lang w:val="en-US" w:eastAsia="zh-CN"/>
        </w:rPr>
      </w:pPr>
    </w:p>
    <w:p>
      <w:pPr>
        <w:pStyle w:val="2"/>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服务范围：</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无地域限制</w:t>
      </w:r>
    </w:p>
    <w:p>
      <w:pPr>
        <w:pStyle w:val="5"/>
        <w:numPr>
          <w:ilvl w:val="0"/>
          <w:numId w:val="2"/>
        </w:numPr>
        <w:tabs>
          <w:tab w:val="left" w:pos="588"/>
        </w:tabs>
        <w:bidi w:val="0"/>
        <w:ind w:left="0" w:leftChars="0" w:firstLine="0" w:firstLine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重疾海外二诊</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服务描述：</w:t>
      </w:r>
    </w:p>
    <w:p>
      <w:pPr>
        <w:widowControl/>
        <w:spacing w:line="276" w:lineRule="auto"/>
        <w:ind w:firstLine="560" w:firstLineChars="200"/>
        <w:jc w:val="left"/>
        <w:rPr>
          <w:rFonts w:hint="default" w:ascii="仿宋" w:hAnsi="仿宋" w:eastAsia="仿宋" w:cs="仿宋"/>
          <w:kern w:val="0"/>
          <w:sz w:val="24"/>
          <w:szCs w:val="24"/>
          <w:lang w:val="en-US"/>
        </w:rPr>
      </w:pPr>
      <w:r>
        <w:rPr>
          <w:rFonts w:hint="eastAsia" w:ascii="宋体" w:hAnsi="宋体" w:eastAsia="宋体" w:cs="宋体"/>
          <w:kern w:val="2"/>
          <w:sz w:val="28"/>
          <w:szCs w:val="28"/>
          <w:highlight w:val="yellow"/>
          <w:lang w:val="en-US" w:eastAsia="zh-CN" w:bidi="ar-SA"/>
        </w:rPr>
        <w:t>被保险人于保单生效过等待期后不幸首次罹患保单条款重大疾</w:t>
      </w:r>
      <w:r>
        <w:rPr>
          <w:rFonts w:hint="eastAsia" w:ascii="宋体" w:hAnsi="宋体" w:eastAsia="宋体" w:cs="宋体"/>
          <w:kern w:val="2"/>
          <w:sz w:val="28"/>
          <w:szCs w:val="28"/>
          <w:lang w:val="en-US" w:eastAsia="zh-CN" w:bidi="ar-SA"/>
        </w:rPr>
        <w:t>病，通过收集被保险人必要的医疗资料（如诊断证明、结果报告等），由海外专家依据被保险人提供的医疗资料给出海外的诊疗意见方案，出具书面《海外诊疗意见报告书》并提供相应报告解读。</w:t>
      </w:r>
    </w:p>
    <w:p>
      <w:pPr>
        <w:ind w:firstLine="560" w:firstLineChars="200"/>
        <w:rPr>
          <w:rFonts w:hint="eastAsia" w:ascii="宋体" w:hAnsi="宋体" w:eastAsia="宋体" w:cs="宋体"/>
          <w:kern w:val="2"/>
          <w:sz w:val="28"/>
          <w:szCs w:val="28"/>
          <w:lang w:val="en-US" w:eastAsia="zh-CN" w:bidi="ar-SA"/>
        </w:rPr>
      </w:pP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服务时效：</w:t>
      </w:r>
    </w:p>
    <w:p>
      <w:pPr>
        <w:pStyle w:val="10"/>
        <w:numPr>
          <w:ilvl w:val="0"/>
          <w:numId w:val="0"/>
        </w:numPr>
        <w:spacing w:line="276" w:lineRule="auto"/>
        <w:ind w:leftChars="200" w:firstLine="560" w:firstLineChars="200"/>
        <w:rPr>
          <w:rFonts w:hint="eastAsia" w:ascii="仿宋" w:hAnsi="仿宋" w:eastAsia="仿宋" w:cs="仿宋"/>
          <w:sz w:val="24"/>
          <w:szCs w:val="24"/>
        </w:rPr>
      </w:pPr>
      <w:r>
        <w:rPr>
          <w:rFonts w:hint="default"/>
          <w:sz w:val="28"/>
          <w:szCs w:val="28"/>
          <w:lang w:val="en-US" w:eastAsia="zh-CN"/>
        </w:rPr>
        <w:t>在接到</w:t>
      </w:r>
      <w:r>
        <w:rPr>
          <w:rFonts w:hint="eastAsia"/>
          <w:sz w:val="28"/>
          <w:szCs w:val="28"/>
          <w:lang w:val="en-US" w:eastAsia="zh-CN"/>
        </w:rPr>
        <w:t>被保险人二诊</w:t>
      </w:r>
      <w:r>
        <w:rPr>
          <w:rFonts w:hint="default"/>
          <w:sz w:val="28"/>
          <w:szCs w:val="28"/>
          <w:lang w:val="en-US" w:eastAsia="zh-CN"/>
        </w:rPr>
        <w:t>需求及完整医疗资料后的</w:t>
      </w:r>
      <w:r>
        <w:rPr>
          <w:rFonts w:hint="eastAsia"/>
          <w:sz w:val="28"/>
          <w:szCs w:val="28"/>
          <w:lang w:val="en-US" w:eastAsia="zh-CN"/>
        </w:rPr>
        <w:t>7-10</w:t>
      </w:r>
      <w:r>
        <w:rPr>
          <w:rFonts w:hint="default"/>
          <w:sz w:val="28"/>
          <w:szCs w:val="28"/>
          <w:lang w:val="en-US" w:eastAsia="zh-CN"/>
        </w:rPr>
        <w:t>个工作日内出具</w:t>
      </w:r>
      <w:r>
        <w:rPr>
          <w:rFonts w:hint="eastAsia"/>
          <w:sz w:val="28"/>
          <w:szCs w:val="28"/>
          <w:lang w:val="en-US" w:eastAsia="zh-CN"/>
        </w:rPr>
        <w:t>《海外诊疗意见报告书》。</w:t>
      </w:r>
    </w:p>
    <w:p>
      <w:pPr>
        <w:pStyle w:val="2"/>
        <w:ind w:left="0" w:leftChars="0" w:firstLine="840" w:firstLineChars="300"/>
        <w:rPr>
          <w:rFonts w:hint="default"/>
          <w:sz w:val="28"/>
          <w:szCs w:val="28"/>
          <w:lang w:val="en-US" w:eastAsia="zh-CN"/>
        </w:rPr>
      </w:pPr>
    </w:p>
    <w:p>
      <w:pPr>
        <w:pStyle w:val="2"/>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服务对象：</w:t>
      </w:r>
    </w:p>
    <w:p>
      <w:pPr>
        <w:pStyle w:val="2"/>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被保险人本人</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服务次数：</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服务有效期内一次</w:t>
      </w:r>
    </w:p>
    <w:p>
      <w:pPr>
        <w:pStyle w:val="2"/>
        <w:ind w:left="0" w:leftChars="0" w:firstLine="0" w:firstLineChars="0"/>
        <w:rPr>
          <w:rFonts w:hint="eastAsia" w:ascii="宋体" w:hAnsi="宋体" w:eastAsia="宋体" w:cs="宋体"/>
          <w:sz w:val="28"/>
          <w:szCs w:val="28"/>
          <w:lang w:val="en-US" w:eastAsia="zh-CN"/>
        </w:rPr>
      </w:pPr>
    </w:p>
    <w:p>
      <w:pPr>
        <w:pStyle w:val="2"/>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服务范围：</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美国、日本、新加坡、台湾地区</w:t>
      </w:r>
    </w:p>
    <w:p>
      <w:pPr>
        <w:pStyle w:val="5"/>
        <w:numPr>
          <w:ilvl w:val="0"/>
          <w:numId w:val="2"/>
        </w:num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医疗住院费用垫付（服务包二仅限重疾）</w:t>
      </w:r>
    </w:p>
    <w:p>
      <w:pPr>
        <w:pStyle w:val="9"/>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服务描述：</w:t>
      </w:r>
    </w:p>
    <w:p>
      <w:pPr>
        <w:ind w:left="0" w:leftChars="0" w:firstLine="490" w:firstLineChars="175"/>
        <w:rPr>
          <w:rFonts w:hint="eastAsia" w:asciiTheme="minorHAnsi" w:hAnsiTheme="minorHAnsi" w:eastAsiaTheme="minorEastAsia" w:cstheme="minorBidi"/>
          <w:color w:val="000000"/>
          <w:kern w:val="0"/>
          <w:sz w:val="28"/>
          <w:szCs w:val="28"/>
          <w:u w:color="000000"/>
          <w:lang w:val="en-US" w:eastAsia="zh-CN" w:bidi="ar-SA"/>
        </w:rPr>
      </w:pPr>
      <w:r>
        <w:rPr>
          <w:rFonts w:hint="eastAsia" w:asciiTheme="minorHAnsi" w:hAnsiTheme="minorHAnsi" w:eastAsiaTheme="minorEastAsia" w:cstheme="minorBidi"/>
          <w:color w:val="000000"/>
          <w:kern w:val="0"/>
          <w:sz w:val="28"/>
          <w:szCs w:val="28"/>
          <w:u w:color="000000"/>
          <w:lang w:val="en-US" w:eastAsia="zh-CN" w:bidi="ar-SA"/>
        </w:rPr>
        <w:t>被保险人因意外伤害事故或等待期后因意外伤害事故以外的原因（续保客户无等待期）经医院专科医生初次确诊罹患条款定义的重大疾病，经医院诊断必须住院治疗，可在每次住院时在条款定义的重大疾病住院医疗费用范围内，以及垫付服务网络范围内申请住院医疗费用垫付服务。</w:t>
      </w: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服务时效：</w:t>
      </w:r>
    </w:p>
    <w:p>
      <w:pPr>
        <w:pStyle w:val="2"/>
        <w:rPr>
          <w:rFonts w:hint="default"/>
          <w:sz w:val="28"/>
          <w:szCs w:val="28"/>
          <w:lang w:val="en-US" w:eastAsia="zh-CN"/>
        </w:rPr>
      </w:pPr>
      <w:r>
        <w:rPr>
          <w:rFonts w:hint="default"/>
          <w:sz w:val="28"/>
          <w:szCs w:val="28"/>
          <w:lang w:val="en-US" w:eastAsia="zh-CN"/>
        </w:rPr>
        <w:t>每日09：00—2</w:t>
      </w:r>
      <w:r>
        <w:rPr>
          <w:rFonts w:hint="eastAsia"/>
          <w:sz w:val="28"/>
          <w:szCs w:val="28"/>
          <w:lang w:val="en-US" w:eastAsia="zh-CN"/>
        </w:rPr>
        <w:t>1</w:t>
      </w:r>
      <w:r>
        <w:rPr>
          <w:rFonts w:hint="default"/>
          <w:sz w:val="28"/>
          <w:szCs w:val="28"/>
          <w:lang w:val="en-US" w:eastAsia="zh-CN"/>
        </w:rPr>
        <w:t>：00，</w:t>
      </w:r>
      <w:r>
        <w:rPr>
          <w:rFonts w:hint="eastAsia"/>
          <w:sz w:val="28"/>
          <w:szCs w:val="28"/>
          <w:lang w:val="en-US" w:eastAsia="zh-CN"/>
        </w:rPr>
        <w:t>被保险人</w:t>
      </w:r>
      <w:r>
        <w:rPr>
          <w:rFonts w:hint="default"/>
          <w:sz w:val="28"/>
          <w:szCs w:val="28"/>
          <w:lang w:val="en-US" w:eastAsia="zh-CN"/>
        </w:rPr>
        <w:t>发出申请后2小时内</w:t>
      </w:r>
      <w:r>
        <w:rPr>
          <w:rFonts w:hint="eastAsia"/>
          <w:sz w:val="28"/>
          <w:szCs w:val="28"/>
          <w:lang w:val="en-US" w:eastAsia="zh-CN"/>
        </w:rPr>
        <w:t>回电受理</w:t>
      </w:r>
      <w:r>
        <w:rPr>
          <w:rFonts w:hint="default"/>
          <w:sz w:val="28"/>
          <w:szCs w:val="28"/>
          <w:lang w:val="en-US" w:eastAsia="zh-CN"/>
        </w:rPr>
        <w:t>。</w:t>
      </w:r>
    </w:p>
    <w:p>
      <w:pPr>
        <w:pStyle w:val="2"/>
        <w:rPr>
          <w:rFonts w:hint="default"/>
          <w:sz w:val="28"/>
          <w:szCs w:val="28"/>
          <w:lang w:val="en-US" w:eastAsia="zh-CN"/>
        </w:rPr>
      </w:pPr>
      <w:r>
        <w:rPr>
          <w:rFonts w:hint="eastAsia"/>
          <w:sz w:val="28"/>
          <w:szCs w:val="28"/>
          <w:lang w:val="en-US" w:eastAsia="zh-CN"/>
        </w:rPr>
        <w:t>被保险人提交材料齐备后的1个工作日内审核完成，审核符合垫付条件于48小时内完成垫付。</w:t>
      </w:r>
    </w:p>
    <w:p>
      <w:pPr>
        <w:pStyle w:val="2"/>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服务对象：</w:t>
      </w:r>
    </w:p>
    <w:p>
      <w:pPr>
        <w:pStyle w:val="2"/>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被保险人本人</w:t>
      </w:r>
    </w:p>
    <w:p>
      <w:pPr>
        <w:pStyle w:val="2"/>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服务范围：</w:t>
      </w:r>
    </w:p>
    <w:p>
      <w:pPr>
        <w:pStyle w:val="2"/>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住院垫付道网络医院列表，共覆盖全国4215家医院</w:t>
      </w:r>
    </w:p>
    <w:p>
      <w:pPr>
        <w:pStyle w:val="2"/>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F4D2B"/>
    <w:multiLevelType w:val="singleLevel"/>
    <w:tmpl w:val="10FF4D2B"/>
    <w:lvl w:ilvl="0" w:tentative="0">
      <w:start w:val="2"/>
      <w:numFmt w:val="chineseCounting"/>
      <w:suff w:val="nothing"/>
      <w:lvlText w:val="%1、"/>
      <w:lvlJc w:val="left"/>
      <w:rPr>
        <w:rFonts w:hint="eastAsia"/>
      </w:rPr>
    </w:lvl>
  </w:abstractNum>
  <w:abstractNum w:abstractNumId="1">
    <w:nsid w:val="5D244A36"/>
    <w:multiLevelType w:val="multilevel"/>
    <w:tmpl w:val="5D244A36"/>
    <w:lvl w:ilvl="0" w:tentative="0">
      <w:start w:val="1"/>
      <w:numFmt w:val="decimal"/>
      <w:pStyle w:val="9"/>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927EE3"/>
    <w:rsid w:val="1FAD2E6C"/>
    <w:rsid w:val="256F1FF7"/>
    <w:rsid w:val="2AAF6F1A"/>
    <w:rsid w:val="4A5A650D"/>
    <w:rsid w:val="53F23A71"/>
    <w:rsid w:val="6C3723E5"/>
    <w:rsid w:val="715522D9"/>
    <w:rsid w:val="72C401FE"/>
    <w:rsid w:val="7CB36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basedOn w:val="3"/>
    <w:unhideWhenUsed/>
    <w:qFormat/>
    <w:uiPriority w:val="99"/>
    <w:pPr>
      <w:ind w:firstLine="420"/>
    </w:pPr>
  </w:style>
  <w:style w:type="paragraph" w:styleId="3">
    <w:name w:val="Body Text Indent"/>
    <w:basedOn w:val="1"/>
    <w:qFormat/>
    <w:uiPriority w:val="99"/>
    <w:pPr>
      <w:widowControl/>
      <w:spacing w:after="120" w:line="425" w:lineRule="atLeast"/>
      <w:ind w:left="420" w:leftChars="200"/>
      <w:textAlignment w:val="baseline"/>
    </w:pPr>
    <w:rPr>
      <w:color w:val="000000"/>
      <w:kern w:val="0"/>
      <w:szCs w:val="20"/>
      <w:u w:color="000000"/>
    </w:rPr>
  </w:style>
  <w:style w:type="paragraph" w:styleId="6">
    <w:name w:val="annotation text"/>
    <w:basedOn w:val="1"/>
    <w:semiHidden/>
    <w:qFormat/>
    <w:uiPriority w:val="0"/>
    <w:pPr>
      <w:jc w:val="left"/>
    </w:pPr>
  </w:style>
  <w:style w:type="paragraph" w:customStyle="1" w:styleId="9">
    <w:name w:val="列出段落1"/>
    <w:basedOn w:val="1"/>
    <w:next w:val="1"/>
    <w:qFormat/>
    <w:uiPriority w:val="0"/>
    <w:pPr>
      <w:numPr>
        <w:ilvl w:val="0"/>
        <w:numId w:val="1"/>
      </w:numPr>
      <w:ind w:firstLine="0" w:firstLineChars="0"/>
    </w:pPr>
  </w:style>
  <w:style w:type="paragraph" w:styleId="10">
    <w:name w:val="List Paragraph"/>
    <w:basedOn w:val="1"/>
    <w:qFormat/>
    <w:uiPriority w:val="99"/>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2020-06-13T14:51:00Z</dcterms:created>
  <dc:creator>Healthlink</dc:creator>
  <cp:lastModifiedBy>美希</cp:lastModifiedBy>
  <dcterms:modified xsi:type="dcterms:W3CDTF">2020-07-28T06:57:07Z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