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E50C36" w14:textId="35A5998D" w:rsidR="00404106" w:rsidRDefault="001F6F5A">
      <w:pPr>
        <w:spacing w:before="240" w:after="240" w:line="360" w:lineRule="auto"/>
        <w:jc w:val="center"/>
        <w:rPr>
          <w:rFonts w:ascii="宋体" w:eastAsia="宋体" w:hAnsi="宋体"/>
          <w:b/>
          <w:szCs w:val="21"/>
        </w:rPr>
      </w:pPr>
      <w:r>
        <w:rPr>
          <w:rFonts w:ascii="宋体" w:eastAsia="宋体" w:hAnsi="宋体" w:hint="eastAsia"/>
          <w:b/>
          <w:szCs w:val="21"/>
        </w:rPr>
        <w:t>远盟普惠（</w:t>
      </w:r>
      <w:r w:rsidRPr="001F6F5A">
        <w:rPr>
          <w:rFonts w:ascii="宋体" w:eastAsia="宋体" w:hAnsi="宋体" w:hint="eastAsia"/>
          <w:b/>
          <w:szCs w:val="21"/>
        </w:rPr>
        <w:t>健保助手</w:t>
      </w:r>
      <w:r>
        <w:rPr>
          <w:rFonts w:ascii="宋体" w:eastAsia="宋体" w:hAnsi="宋体" w:hint="eastAsia"/>
          <w:b/>
          <w:szCs w:val="21"/>
        </w:rPr>
        <w:t>）用户注册协议</w:t>
      </w:r>
      <w:bookmarkStart w:id="0" w:name="_GoBack"/>
      <w:bookmarkEnd w:id="0"/>
    </w:p>
    <w:p w14:paraId="0A124A63" w14:textId="77777777" w:rsidR="00404106" w:rsidRDefault="00A841CA">
      <w:pPr>
        <w:spacing w:line="360" w:lineRule="auto"/>
        <w:jc w:val="left"/>
        <w:rPr>
          <w:rFonts w:ascii="宋体" w:eastAsia="宋体" w:hAnsi="宋体"/>
          <w:b/>
          <w:szCs w:val="21"/>
        </w:rPr>
      </w:pPr>
      <w:r>
        <w:rPr>
          <w:rFonts w:ascii="宋体" w:eastAsia="宋体" w:hAnsi="宋体" w:hint="eastAsia"/>
          <w:b/>
          <w:szCs w:val="21"/>
        </w:rPr>
        <w:t>定义</w:t>
      </w:r>
    </w:p>
    <w:p w14:paraId="7ABC787A" w14:textId="354D83C8" w:rsidR="00404106" w:rsidRDefault="00A841CA">
      <w:pPr>
        <w:spacing w:line="360" w:lineRule="auto"/>
        <w:jc w:val="left"/>
        <w:rPr>
          <w:rFonts w:ascii="宋体" w:eastAsia="宋体" w:hAnsi="宋体"/>
          <w:b/>
          <w:szCs w:val="21"/>
        </w:rPr>
      </w:pPr>
      <w:r>
        <w:rPr>
          <w:rFonts w:ascii="宋体" w:eastAsia="宋体" w:hAnsi="宋体" w:hint="eastAsia"/>
          <w:b/>
          <w:szCs w:val="21"/>
        </w:rPr>
        <w:t>1、《服务协议》（以下简称“本协议”）是您与远盟订立的关于您使用【</w:t>
      </w:r>
      <w:r w:rsidR="002166EF">
        <w:rPr>
          <w:rFonts w:ascii="宋体" w:eastAsia="宋体" w:hAnsi="宋体" w:hint="eastAsia"/>
          <w:b/>
          <w:szCs w:val="21"/>
        </w:rPr>
        <w:t>健保助手</w:t>
      </w:r>
      <w:r>
        <w:rPr>
          <w:rFonts w:ascii="宋体" w:eastAsia="宋体" w:hAnsi="宋体" w:hint="eastAsia"/>
          <w:b/>
          <w:szCs w:val="21"/>
        </w:rPr>
        <w:t>】</w:t>
      </w:r>
      <w:r w:rsidR="00875219">
        <w:rPr>
          <w:rFonts w:ascii="宋体" w:eastAsia="宋体" w:hAnsi="宋体" w:hint="eastAsia"/>
          <w:b/>
          <w:szCs w:val="21"/>
        </w:rPr>
        <w:t>管理</w:t>
      </w:r>
      <w:r w:rsidR="003747E5">
        <w:rPr>
          <w:rFonts w:ascii="宋体" w:eastAsia="宋体" w:hAnsi="宋体"/>
          <w:b/>
          <w:szCs w:val="21"/>
        </w:rPr>
        <w:t>工具的</w:t>
      </w:r>
      <w:r>
        <w:rPr>
          <w:rFonts w:ascii="宋体" w:eastAsia="宋体" w:hAnsi="宋体" w:hint="eastAsia"/>
          <w:b/>
          <w:szCs w:val="21"/>
        </w:rPr>
        <w:t>的协议。</w:t>
      </w:r>
    </w:p>
    <w:p w14:paraId="07CD2018" w14:textId="77777777" w:rsidR="00404106" w:rsidRDefault="00A841CA">
      <w:pPr>
        <w:spacing w:line="360" w:lineRule="auto"/>
        <w:jc w:val="left"/>
        <w:rPr>
          <w:rFonts w:ascii="宋体" w:eastAsia="宋体" w:hAnsi="宋体"/>
          <w:b/>
          <w:szCs w:val="21"/>
        </w:rPr>
      </w:pPr>
      <w:r>
        <w:rPr>
          <w:rFonts w:ascii="宋体" w:eastAsia="宋体" w:hAnsi="宋体" w:hint="eastAsia"/>
          <w:b/>
          <w:szCs w:val="21"/>
        </w:rPr>
        <w:t>2、远盟是指北京远盟普惠健康科技有限公司（以下简称“远盟”）及其关联公司等多家运营实体。</w:t>
      </w:r>
    </w:p>
    <w:p w14:paraId="6354DF28" w14:textId="2475C9EF" w:rsidR="00404106" w:rsidRDefault="00A841CA">
      <w:pPr>
        <w:spacing w:line="360" w:lineRule="auto"/>
        <w:jc w:val="left"/>
        <w:rPr>
          <w:rFonts w:ascii="宋体" w:eastAsia="宋体" w:hAnsi="宋体"/>
          <w:b/>
          <w:szCs w:val="21"/>
        </w:rPr>
      </w:pPr>
      <w:r>
        <w:rPr>
          <w:rFonts w:ascii="宋体" w:eastAsia="宋体" w:hAnsi="宋体" w:hint="eastAsia"/>
          <w:b/>
          <w:szCs w:val="21"/>
        </w:rPr>
        <w:t>3、本协议项下的</w:t>
      </w:r>
      <w:r w:rsidR="00875219">
        <w:rPr>
          <w:rFonts w:ascii="宋体" w:eastAsia="宋体" w:hAnsi="宋体" w:hint="eastAsia"/>
          <w:b/>
          <w:szCs w:val="21"/>
        </w:rPr>
        <w:t>【</w:t>
      </w:r>
      <w:r w:rsidR="002166EF">
        <w:rPr>
          <w:rFonts w:ascii="宋体" w:eastAsia="宋体" w:hAnsi="宋体" w:hint="eastAsia"/>
          <w:b/>
          <w:szCs w:val="21"/>
        </w:rPr>
        <w:t>健保助手</w:t>
      </w:r>
      <w:r w:rsidR="00875219">
        <w:rPr>
          <w:rFonts w:ascii="宋体" w:eastAsia="宋体" w:hAnsi="宋体" w:hint="eastAsia"/>
          <w:b/>
          <w:szCs w:val="21"/>
        </w:rPr>
        <w:t>】</w:t>
      </w:r>
      <w:r w:rsidR="00875219">
        <w:rPr>
          <w:rFonts w:ascii="宋体" w:eastAsia="宋体" w:hAnsi="宋体"/>
          <w:b/>
          <w:szCs w:val="21"/>
        </w:rPr>
        <w:t>工具</w:t>
      </w:r>
      <w:r>
        <w:rPr>
          <w:rFonts w:ascii="宋体" w:eastAsia="宋体" w:hAnsi="宋体" w:hint="eastAsia"/>
          <w:b/>
          <w:szCs w:val="21"/>
        </w:rPr>
        <w:t>是指为客户经理提供分级管理权限、邀约及检测客户信息查询、</w:t>
      </w:r>
      <w:r w:rsidR="00875219">
        <w:rPr>
          <w:rFonts w:ascii="宋体" w:eastAsia="宋体" w:hAnsi="宋体" w:hint="eastAsia"/>
          <w:b/>
          <w:szCs w:val="21"/>
        </w:rPr>
        <w:t>客户</w:t>
      </w:r>
      <w:r>
        <w:rPr>
          <w:rFonts w:ascii="宋体" w:eastAsia="宋体" w:hAnsi="宋体" w:hint="eastAsia"/>
          <w:b/>
          <w:szCs w:val="21"/>
        </w:rPr>
        <w:t>管理的管理工具。</w:t>
      </w:r>
    </w:p>
    <w:p w14:paraId="4554F128" w14:textId="77777777" w:rsidR="00404106" w:rsidRDefault="00A841CA">
      <w:pPr>
        <w:spacing w:line="360" w:lineRule="auto"/>
        <w:jc w:val="left"/>
        <w:rPr>
          <w:rFonts w:ascii="宋体" w:eastAsia="宋体" w:hAnsi="宋体"/>
          <w:b/>
          <w:szCs w:val="21"/>
        </w:rPr>
      </w:pPr>
      <w:r>
        <w:rPr>
          <w:rFonts w:ascii="宋体" w:eastAsia="宋体" w:hAnsi="宋体" w:hint="eastAsia"/>
          <w:b/>
          <w:szCs w:val="21"/>
        </w:rPr>
        <w:t>4、关联公司，是远盟直接或者间接控股的公司，参股或形成经营、协作、合作的，具有关联关系的企业。</w:t>
      </w:r>
    </w:p>
    <w:p w14:paraId="66B4654B" w14:textId="3D7D91A5" w:rsidR="00404106" w:rsidRDefault="00A841CA">
      <w:pPr>
        <w:spacing w:line="360" w:lineRule="auto"/>
        <w:jc w:val="left"/>
        <w:rPr>
          <w:rFonts w:ascii="宋体" w:eastAsia="宋体" w:hAnsi="宋体"/>
          <w:b/>
          <w:szCs w:val="21"/>
        </w:rPr>
      </w:pPr>
      <w:r>
        <w:rPr>
          <w:rFonts w:ascii="宋体" w:eastAsia="宋体" w:hAnsi="宋体" w:hint="eastAsia"/>
          <w:b/>
          <w:szCs w:val="21"/>
        </w:rPr>
        <w:t>5、“用户”是指“</w:t>
      </w:r>
      <w:r w:rsidR="002166EF">
        <w:rPr>
          <w:rFonts w:ascii="宋体" w:eastAsia="宋体" w:hAnsi="宋体" w:hint="eastAsia"/>
          <w:b/>
          <w:szCs w:val="21"/>
        </w:rPr>
        <w:t>健保助手</w:t>
      </w:r>
      <w:r>
        <w:rPr>
          <w:rFonts w:ascii="宋体" w:eastAsia="宋体" w:hAnsi="宋体"/>
          <w:b/>
          <w:szCs w:val="21"/>
        </w:rPr>
        <w:t>”</w:t>
      </w:r>
      <w:r w:rsidR="00875219">
        <w:rPr>
          <w:rFonts w:ascii="宋体" w:eastAsia="宋体" w:hAnsi="宋体" w:hint="eastAsia"/>
          <w:b/>
          <w:szCs w:val="21"/>
        </w:rPr>
        <w:t>工具</w:t>
      </w:r>
      <w:r>
        <w:rPr>
          <w:rFonts w:ascii="宋体" w:eastAsia="宋体" w:hAnsi="宋体" w:hint="eastAsia"/>
          <w:b/>
          <w:szCs w:val="21"/>
        </w:rPr>
        <w:t>的使用人，在本协议中更多地称为“您”或“用户”。</w:t>
      </w:r>
    </w:p>
    <w:p w14:paraId="319EDF50" w14:textId="338F69A0" w:rsidR="00404106" w:rsidRDefault="00A841CA">
      <w:pPr>
        <w:spacing w:line="360" w:lineRule="auto"/>
        <w:jc w:val="left"/>
        <w:rPr>
          <w:rFonts w:ascii="宋体" w:eastAsia="宋体" w:hAnsi="宋体"/>
          <w:b/>
          <w:szCs w:val="21"/>
        </w:rPr>
      </w:pPr>
      <w:r>
        <w:rPr>
          <w:rFonts w:ascii="宋体" w:eastAsia="宋体" w:hAnsi="宋体"/>
          <w:b/>
          <w:szCs w:val="21"/>
        </w:rPr>
        <w:t>6</w:t>
      </w:r>
      <w:r>
        <w:rPr>
          <w:rFonts w:ascii="宋体" w:eastAsia="宋体" w:hAnsi="宋体" w:hint="eastAsia"/>
          <w:b/>
          <w:szCs w:val="21"/>
        </w:rPr>
        <w:t>、“客户”是指“</w:t>
      </w:r>
      <w:r w:rsidR="002166EF">
        <w:rPr>
          <w:rFonts w:ascii="宋体" w:eastAsia="宋体" w:hAnsi="宋体" w:hint="eastAsia"/>
          <w:b/>
          <w:szCs w:val="21"/>
        </w:rPr>
        <w:t>健保助手</w:t>
      </w:r>
      <w:r>
        <w:rPr>
          <w:rFonts w:ascii="宋体" w:eastAsia="宋体" w:hAnsi="宋体"/>
          <w:b/>
          <w:szCs w:val="21"/>
        </w:rPr>
        <w:t>”</w:t>
      </w:r>
      <w:r>
        <w:rPr>
          <w:rFonts w:ascii="宋体" w:eastAsia="宋体" w:hAnsi="宋体" w:hint="eastAsia"/>
          <w:b/>
          <w:szCs w:val="21"/>
        </w:rPr>
        <w:t>平台项目数据的产生者，在本协议中更多地称为“客户”。</w:t>
      </w:r>
    </w:p>
    <w:p w14:paraId="36E9DD93" w14:textId="77777777" w:rsidR="00404106" w:rsidRPr="00875219" w:rsidRDefault="00404106">
      <w:pPr>
        <w:spacing w:line="360" w:lineRule="auto"/>
        <w:jc w:val="left"/>
        <w:rPr>
          <w:rFonts w:ascii="宋体" w:eastAsia="宋体" w:hAnsi="宋体"/>
          <w:b/>
          <w:szCs w:val="21"/>
        </w:rPr>
      </w:pPr>
    </w:p>
    <w:p w14:paraId="4B2372E3" w14:textId="71276D0F" w:rsidR="00404106" w:rsidRDefault="00A841CA">
      <w:pPr>
        <w:spacing w:line="360" w:lineRule="auto"/>
        <w:jc w:val="left"/>
        <w:rPr>
          <w:rFonts w:ascii="宋体" w:eastAsia="宋体" w:hAnsi="宋体"/>
          <w:b/>
          <w:szCs w:val="21"/>
        </w:rPr>
      </w:pPr>
      <w:r>
        <w:rPr>
          <w:rFonts w:ascii="宋体" w:eastAsia="宋体" w:hAnsi="宋体" w:hint="eastAsia"/>
          <w:b/>
          <w:szCs w:val="21"/>
        </w:rPr>
        <w:t>条款：</w:t>
      </w:r>
    </w:p>
    <w:p w14:paraId="29FB4F0D" w14:textId="21EBEE70" w:rsidR="00404106" w:rsidRDefault="00A841CA" w:rsidP="00875219">
      <w:pPr>
        <w:pStyle w:val="a9"/>
        <w:numPr>
          <w:ilvl w:val="0"/>
          <w:numId w:val="1"/>
        </w:numPr>
        <w:spacing w:line="360" w:lineRule="auto"/>
        <w:ind w:firstLineChars="0"/>
        <w:rPr>
          <w:b/>
          <w:szCs w:val="21"/>
        </w:rPr>
      </w:pPr>
      <w:r>
        <w:rPr>
          <w:rFonts w:ascii="宋体" w:eastAsia="宋体" w:hAnsi="宋体" w:hint="eastAsia"/>
          <w:b/>
          <w:szCs w:val="21"/>
        </w:rPr>
        <w:t>“</w:t>
      </w:r>
      <w:r w:rsidR="002166EF">
        <w:rPr>
          <w:rFonts w:ascii="宋体" w:eastAsia="宋体" w:hAnsi="宋体" w:hint="eastAsia"/>
          <w:b/>
          <w:szCs w:val="21"/>
        </w:rPr>
        <w:t>健保助手</w:t>
      </w:r>
      <w:r>
        <w:rPr>
          <w:rFonts w:ascii="宋体" w:eastAsia="宋体" w:hAnsi="宋体"/>
          <w:b/>
          <w:szCs w:val="21"/>
        </w:rPr>
        <w:t>”</w:t>
      </w:r>
      <w:r>
        <w:rPr>
          <w:rFonts w:ascii="宋体" w:eastAsia="宋体" w:hAnsi="宋体" w:hint="eastAsia"/>
          <w:b/>
          <w:szCs w:val="21"/>
        </w:rPr>
        <w:t>平台是</w:t>
      </w:r>
      <w:r>
        <w:rPr>
          <w:rFonts w:hint="eastAsia"/>
          <w:b/>
          <w:szCs w:val="21"/>
        </w:rPr>
        <w:t>基于远盟健康</w:t>
      </w:r>
      <w:r w:rsidR="00875219">
        <w:rPr>
          <w:rFonts w:hint="eastAsia"/>
          <w:b/>
          <w:szCs w:val="21"/>
        </w:rPr>
        <w:t>管家微服务平台</w:t>
      </w:r>
      <w:r>
        <w:rPr>
          <w:rFonts w:hint="eastAsia"/>
          <w:b/>
          <w:szCs w:val="21"/>
        </w:rPr>
        <w:t>设计开发的一款</w:t>
      </w:r>
      <w:r w:rsidR="00875219">
        <w:rPr>
          <w:rFonts w:hint="eastAsia"/>
          <w:b/>
          <w:szCs w:val="21"/>
        </w:rPr>
        <w:t>管理工具</w:t>
      </w:r>
      <w:r>
        <w:rPr>
          <w:rFonts w:ascii="宋体" w:eastAsia="宋体" w:hAnsi="宋体" w:hint="eastAsia"/>
          <w:b/>
          <w:szCs w:val="21"/>
        </w:rPr>
        <w:t>，为确保您能正常地使用各项服务，您应当阅读并遵守本协议。请您务必审慎阅读、充分理解各条款内容，以及开通或使用某项服务的单独协议，并选择接受或不接受。</w:t>
      </w:r>
    </w:p>
    <w:p w14:paraId="001B7DE4" w14:textId="12302B07" w:rsidR="00875219" w:rsidRDefault="00875219" w:rsidP="006B32F8">
      <w:pPr>
        <w:pStyle w:val="a9"/>
        <w:numPr>
          <w:ilvl w:val="0"/>
          <w:numId w:val="1"/>
        </w:numPr>
        <w:spacing w:line="360" w:lineRule="auto"/>
        <w:ind w:firstLineChars="0"/>
        <w:jc w:val="left"/>
        <w:rPr>
          <w:rFonts w:ascii="宋体" w:eastAsia="宋体" w:hAnsi="宋体"/>
          <w:b/>
          <w:szCs w:val="21"/>
        </w:rPr>
      </w:pPr>
      <w:r>
        <w:rPr>
          <w:rFonts w:ascii="宋体" w:eastAsia="宋体" w:hAnsi="宋体" w:hint="eastAsia"/>
          <w:b/>
          <w:szCs w:val="21"/>
        </w:rPr>
        <w:t>“</w:t>
      </w:r>
      <w:r w:rsidR="002166EF">
        <w:rPr>
          <w:rFonts w:ascii="宋体" w:eastAsia="宋体" w:hAnsi="宋体" w:hint="eastAsia"/>
          <w:b/>
          <w:szCs w:val="21"/>
        </w:rPr>
        <w:t>健保助手</w:t>
      </w:r>
      <w:r>
        <w:rPr>
          <w:rFonts w:ascii="宋体" w:eastAsia="宋体" w:hAnsi="宋体"/>
          <w:b/>
          <w:szCs w:val="21"/>
        </w:rPr>
        <w:t>”</w:t>
      </w:r>
      <w:r>
        <w:rPr>
          <w:rFonts w:ascii="宋体" w:eastAsia="宋体" w:hAnsi="宋体" w:hint="eastAsia"/>
          <w:b/>
          <w:szCs w:val="21"/>
        </w:rPr>
        <w:t>为您提供全面的各项服务，为充分保护您对“</w:t>
      </w:r>
      <w:r w:rsidR="002166EF">
        <w:rPr>
          <w:rFonts w:ascii="宋体" w:eastAsia="宋体" w:hAnsi="宋体" w:hint="eastAsia"/>
          <w:b/>
          <w:szCs w:val="21"/>
        </w:rPr>
        <w:t>健保助手</w:t>
      </w:r>
      <w:r>
        <w:rPr>
          <w:rFonts w:ascii="宋体" w:eastAsia="宋体" w:hAnsi="宋体"/>
          <w:b/>
          <w:szCs w:val="21"/>
        </w:rPr>
        <w:t>”</w:t>
      </w:r>
      <w:r>
        <w:rPr>
          <w:rFonts w:ascii="宋体" w:eastAsia="宋体" w:hAnsi="宋体" w:hint="eastAsia"/>
          <w:b/>
          <w:szCs w:val="21"/>
        </w:rPr>
        <w:t>提供的各项服务的知情权，“</w:t>
      </w:r>
      <w:r w:rsidR="002166EF">
        <w:rPr>
          <w:rFonts w:ascii="宋体" w:eastAsia="宋体" w:hAnsi="宋体" w:hint="eastAsia"/>
          <w:b/>
          <w:szCs w:val="21"/>
        </w:rPr>
        <w:t>健保助手</w:t>
      </w:r>
      <w:r>
        <w:rPr>
          <w:rFonts w:ascii="宋体" w:eastAsia="宋体" w:hAnsi="宋体"/>
          <w:b/>
          <w:szCs w:val="21"/>
        </w:rPr>
        <w:t>”</w:t>
      </w:r>
      <w:r>
        <w:rPr>
          <w:rFonts w:ascii="宋体" w:eastAsia="宋体" w:hAnsi="宋体" w:hint="eastAsia"/>
          <w:b/>
          <w:szCs w:val="21"/>
        </w:rPr>
        <w:t>就其提供的各项服务的相关性、有效性以及限制性提供以下注册条款。远盟在此特别提醒您，在您使用注册前已确实仔细阅读了本协议，如果您对本协议的任何条款或者将来随时可能修改、补充的条款有异议，您可选择不注册。</w:t>
      </w:r>
    </w:p>
    <w:p w14:paraId="1022BD96" w14:textId="77777777" w:rsidR="006B32F8" w:rsidRDefault="00A841CA" w:rsidP="006B32F8">
      <w:pPr>
        <w:pStyle w:val="a9"/>
        <w:numPr>
          <w:ilvl w:val="0"/>
          <w:numId w:val="1"/>
        </w:numPr>
        <w:spacing w:line="360" w:lineRule="auto"/>
        <w:ind w:firstLineChars="0"/>
        <w:jc w:val="left"/>
        <w:rPr>
          <w:rFonts w:ascii="宋体" w:eastAsia="宋体" w:hAnsi="宋体"/>
          <w:b/>
          <w:szCs w:val="21"/>
        </w:rPr>
      </w:pPr>
      <w:r>
        <w:rPr>
          <w:rFonts w:ascii="宋体" w:eastAsia="宋体" w:hAnsi="宋体" w:hint="eastAsia"/>
          <w:b/>
          <w:szCs w:val="21"/>
        </w:rPr>
        <w:t>您在进行注册程序过程中，根据声音、文字或图形等提示可以选择表示“同意”的操作，当您点选“同意”按钮时即视为您已仔细阅读本协议，同意接受本协议项下的所有条款，包括接受远盟对本协议条款随时所做的任何修改，并愿意受其约束。只有进行注册操作之后方能按系统提示完成全部注册程序、享受相关的各项服务。</w:t>
      </w:r>
    </w:p>
    <w:p w14:paraId="009E116A" w14:textId="3BE606F6" w:rsidR="0047196E" w:rsidRDefault="00EC1082" w:rsidP="0047196E">
      <w:pPr>
        <w:pStyle w:val="a9"/>
        <w:numPr>
          <w:ilvl w:val="0"/>
          <w:numId w:val="1"/>
        </w:numPr>
        <w:spacing w:line="360" w:lineRule="auto"/>
        <w:ind w:firstLineChars="0"/>
        <w:jc w:val="left"/>
        <w:rPr>
          <w:rFonts w:ascii="宋体" w:eastAsia="宋体" w:hAnsi="宋体"/>
          <w:b/>
          <w:szCs w:val="21"/>
        </w:rPr>
      </w:pPr>
      <w:r w:rsidRPr="006B32F8">
        <w:rPr>
          <w:rFonts w:ascii="宋体" w:eastAsia="宋体" w:hAnsi="宋体" w:hint="eastAsia"/>
          <w:b/>
          <w:szCs w:val="21"/>
        </w:rPr>
        <w:t>除非您已阅读并接受本协议所有条款,完成注册操作，否则您无权使用“</w:t>
      </w:r>
      <w:r w:rsidR="002166EF">
        <w:rPr>
          <w:rFonts w:ascii="宋体" w:eastAsia="宋体" w:hAnsi="宋体" w:hint="eastAsia"/>
          <w:b/>
          <w:szCs w:val="21"/>
        </w:rPr>
        <w:t>健保助手</w:t>
      </w:r>
      <w:r w:rsidRPr="006B32F8">
        <w:rPr>
          <w:rFonts w:ascii="宋体" w:eastAsia="宋体" w:hAnsi="宋体"/>
          <w:b/>
          <w:szCs w:val="21"/>
        </w:rPr>
        <w:t>”</w:t>
      </w:r>
      <w:r w:rsidRPr="006B32F8">
        <w:rPr>
          <w:rFonts w:ascii="宋体" w:eastAsia="宋体" w:hAnsi="宋体" w:hint="eastAsia"/>
          <w:b/>
          <w:szCs w:val="21"/>
        </w:rPr>
        <w:t>的各项服务（以下简称“本服务”）。您在“</w:t>
      </w:r>
      <w:r w:rsidR="002166EF">
        <w:rPr>
          <w:rFonts w:ascii="宋体" w:eastAsia="宋体" w:hAnsi="宋体" w:hint="eastAsia"/>
          <w:b/>
          <w:szCs w:val="21"/>
        </w:rPr>
        <w:t>健保助手</w:t>
      </w:r>
      <w:r w:rsidRPr="006B32F8">
        <w:rPr>
          <w:rFonts w:ascii="宋体" w:eastAsia="宋体" w:hAnsi="宋体"/>
          <w:b/>
          <w:szCs w:val="21"/>
        </w:rPr>
        <w:t>”</w:t>
      </w:r>
      <w:r w:rsidRPr="006B32F8">
        <w:rPr>
          <w:rFonts w:ascii="宋体" w:eastAsia="宋体" w:hAnsi="宋体" w:hint="eastAsia"/>
          <w:b/>
          <w:szCs w:val="21"/>
        </w:rPr>
        <w:t>管理工具的登录、查看、搜索等行为</w:t>
      </w:r>
      <w:r w:rsidR="00086048">
        <w:rPr>
          <w:rFonts w:ascii="宋体" w:eastAsia="宋体" w:hAnsi="宋体" w:hint="eastAsia"/>
          <w:b/>
          <w:szCs w:val="21"/>
        </w:rPr>
        <w:t>即视为您已阅读并同意本协议</w:t>
      </w:r>
      <w:r w:rsidRPr="006B32F8">
        <w:rPr>
          <w:rFonts w:ascii="宋体" w:eastAsia="宋体" w:hAnsi="宋体" w:hint="eastAsia"/>
          <w:b/>
          <w:szCs w:val="21"/>
        </w:rPr>
        <w:t>，</w:t>
      </w:r>
      <w:r w:rsidR="00086048">
        <w:rPr>
          <w:rFonts w:ascii="宋体" w:eastAsia="宋体" w:hAnsi="宋体" w:hint="eastAsia"/>
          <w:b/>
          <w:szCs w:val="21"/>
        </w:rPr>
        <w:t>并且点击同意完成注册。</w:t>
      </w:r>
      <w:r w:rsidRPr="006B32F8">
        <w:rPr>
          <w:rFonts w:ascii="宋体" w:eastAsia="宋体" w:hAnsi="宋体" w:hint="eastAsia"/>
          <w:b/>
          <w:szCs w:val="21"/>
        </w:rPr>
        <w:t>包括接受更新后的本</w:t>
      </w:r>
      <w:r w:rsidRPr="006B32F8">
        <w:rPr>
          <w:rFonts w:ascii="宋体" w:eastAsia="宋体" w:hAnsi="宋体" w:hint="eastAsia"/>
          <w:b/>
          <w:szCs w:val="21"/>
        </w:rPr>
        <w:lastRenderedPageBreak/>
        <w:t>协议条款。当您与“</w:t>
      </w:r>
      <w:r w:rsidR="002166EF">
        <w:rPr>
          <w:rFonts w:ascii="宋体" w:eastAsia="宋体" w:hAnsi="宋体" w:hint="eastAsia"/>
          <w:b/>
          <w:szCs w:val="21"/>
        </w:rPr>
        <w:t>健保助手</w:t>
      </w:r>
      <w:r w:rsidRPr="0047196E">
        <w:rPr>
          <w:rFonts w:ascii="宋体" w:eastAsia="宋体" w:hAnsi="宋体"/>
          <w:b/>
          <w:szCs w:val="21"/>
        </w:rPr>
        <w:t>”</w:t>
      </w:r>
      <w:r w:rsidR="00086048">
        <w:rPr>
          <w:rFonts w:ascii="宋体" w:eastAsia="宋体" w:hAnsi="宋体" w:hint="eastAsia"/>
          <w:b/>
          <w:szCs w:val="21"/>
        </w:rPr>
        <w:t>工具</w:t>
      </w:r>
      <w:r w:rsidRPr="00086048">
        <w:rPr>
          <w:rFonts w:ascii="宋体" w:eastAsia="宋体" w:hAnsi="宋体" w:hint="eastAsia"/>
          <w:b/>
          <w:szCs w:val="21"/>
        </w:rPr>
        <w:t>发生争议时，应以最新的服务协议为准。</w:t>
      </w:r>
    </w:p>
    <w:p w14:paraId="2FE4954B" w14:textId="21C9481B" w:rsidR="00404106" w:rsidRPr="0047196E" w:rsidRDefault="00A841CA" w:rsidP="0047196E">
      <w:pPr>
        <w:pStyle w:val="a9"/>
        <w:numPr>
          <w:ilvl w:val="0"/>
          <w:numId w:val="1"/>
        </w:numPr>
        <w:spacing w:line="360" w:lineRule="auto"/>
        <w:ind w:firstLineChars="0"/>
        <w:jc w:val="left"/>
        <w:rPr>
          <w:rFonts w:ascii="宋体" w:eastAsia="宋体" w:hAnsi="宋体"/>
          <w:b/>
          <w:szCs w:val="21"/>
        </w:rPr>
      </w:pPr>
      <w:r w:rsidRPr="0047196E">
        <w:rPr>
          <w:rFonts w:ascii="宋体" w:eastAsia="宋体" w:hAnsi="宋体"/>
          <w:b/>
          <w:szCs w:val="21"/>
          <w:u w:val="single"/>
        </w:rPr>
        <w:t>您须对在</w:t>
      </w:r>
      <w:r w:rsidRPr="0047196E">
        <w:rPr>
          <w:rFonts w:ascii="宋体" w:eastAsia="宋体" w:hAnsi="宋体" w:hint="eastAsia"/>
          <w:b/>
          <w:szCs w:val="21"/>
          <w:u w:val="single"/>
        </w:rPr>
        <w:t>【我是</w:t>
      </w:r>
      <w:r w:rsidR="002166EF">
        <w:rPr>
          <w:rFonts w:ascii="宋体" w:eastAsia="宋体" w:hAnsi="宋体" w:hint="eastAsia"/>
          <w:b/>
          <w:szCs w:val="21"/>
          <w:u w:val="single"/>
        </w:rPr>
        <w:t>健保助手</w:t>
      </w:r>
      <w:r w:rsidRPr="0047196E">
        <w:rPr>
          <w:rFonts w:ascii="宋体" w:eastAsia="宋体" w:hAnsi="宋体" w:hint="eastAsia"/>
          <w:b/>
          <w:szCs w:val="21"/>
          <w:u w:val="single"/>
        </w:rPr>
        <w:t>】上所登记、传送信息的真实性、合法性、无害性、有效性等全权负责，由您上传提供及传播的信息的所有法律责任由您自行承担，与【</w:t>
      </w:r>
      <w:r w:rsidR="002166EF">
        <w:rPr>
          <w:rFonts w:ascii="宋体" w:eastAsia="宋体" w:hAnsi="宋体" w:hint="eastAsia"/>
          <w:b/>
          <w:szCs w:val="21"/>
          <w:u w:val="single"/>
        </w:rPr>
        <w:t>健保助手</w:t>
      </w:r>
      <w:r w:rsidRPr="0047196E">
        <w:rPr>
          <w:rFonts w:ascii="宋体" w:eastAsia="宋体" w:hAnsi="宋体" w:hint="eastAsia"/>
          <w:b/>
          <w:szCs w:val="21"/>
          <w:u w:val="single"/>
        </w:rPr>
        <w:t>】及其所属的</w:t>
      </w:r>
      <w:r w:rsidRPr="0047196E">
        <w:rPr>
          <w:rFonts w:ascii="宋体" w:eastAsia="宋体" w:hAnsi="宋体" w:hint="eastAsia"/>
          <w:b/>
          <w:szCs w:val="21"/>
        </w:rPr>
        <w:t>北京远盟普惠健康科技有限公司</w:t>
      </w:r>
      <w:r w:rsidRPr="0047196E">
        <w:rPr>
          <w:rFonts w:ascii="宋体" w:eastAsia="宋体" w:hAnsi="宋体" w:hint="eastAsia"/>
          <w:b/>
          <w:szCs w:val="21"/>
          <w:u w:val="single"/>
        </w:rPr>
        <w:t>无关。</w:t>
      </w:r>
    </w:p>
    <w:p w14:paraId="0715C142" w14:textId="77777777" w:rsidR="0047196E" w:rsidRDefault="00A841CA" w:rsidP="0047196E">
      <w:pPr>
        <w:pStyle w:val="a9"/>
        <w:numPr>
          <w:ilvl w:val="0"/>
          <w:numId w:val="3"/>
        </w:numPr>
        <w:spacing w:line="360" w:lineRule="auto"/>
        <w:ind w:firstLineChars="0"/>
        <w:jc w:val="left"/>
        <w:rPr>
          <w:rFonts w:ascii="宋体" w:eastAsia="宋体" w:hAnsi="宋体"/>
          <w:b/>
          <w:szCs w:val="21"/>
        </w:rPr>
      </w:pPr>
      <w:r>
        <w:rPr>
          <w:rFonts w:ascii="宋体" w:eastAsia="宋体" w:hAnsi="宋体"/>
          <w:b/>
          <w:szCs w:val="21"/>
        </w:rPr>
        <w:t>个人信息是指以电子或者其他方式记录的能够单独或者与其他信息结合识别特定自然人身份或者反应特定自然人活动情况的各种信息</w:t>
      </w:r>
      <w:r>
        <w:rPr>
          <w:rFonts w:ascii="宋体" w:eastAsia="宋体" w:hAnsi="宋体" w:hint="eastAsia"/>
          <w:b/>
          <w:szCs w:val="21"/>
        </w:rPr>
        <w:t>。</w:t>
      </w:r>
    </w:p>
    <w:p w14:paraId="792134EE" w14:textId="77777777" w:rsidR="0047196E" w:rsidRDefault="00A841CA" w:rsidP="0047196E">
      <w:pPr>
        <w:pStyle w:val="a9"/>
        <w:numPr>
          <w:ilvl w:val="0"/>
          <w:numId w:val="3"/>
        </w:numPr>
        <w:spacing w:line="360" w:lineRule="auto"/>
        <w:ind w:firstLineChars="0"/>
        <w:jc w:val="left"/>
        <w:rPr>
          <w:rFonts w:ascii="宋体" w:eastAsia="宋体" w:hAnsi="宋体"/>
          <w:b/>
          <w:szCs w:val="21"/>
        </w:rPr>
      </w:pPr>
      <w:r w:rsidRPr="0047196E">
        <w:rPr>
          <w:rFonts w:ascii="宋体" w:eastAsia="宋体" w:hAnsi="宋体"/>
          <w:b/>
          <w:szCs w:val="21"/>
        </w:rPr>
        <w:t>本服务条款中涉及的</w:t>
      </w:r>
      <w:r w:rsidRPr="0047196E">
        <w:rPr>
          <w:rFonts w:ascii="宋体" w:eastAsia="宋体" w:hAnsi="宋体" w:hint="eastAsia"/>
          <w:b/>
          <w:szCs w:val="21"/>
        </w:rPr>
        <w:t>用户</w:t>
      </w:r>
      <w:r w:rsidRPr="0047196E">
        <w:rPr>
          <w:rFonts w:ascii="宋体" w:eastAsia="宋体" w:hAnsi="宋体"/>
          <w:b/>
          <w:szCs w:val="21"/>
        </w:rPr>
        <w:t>个人信息包括</w:t>
      </w:r>
      <w:r w:rsidRPr="0047196E">
        <w:rPr>
          <w:rFonts w:ascii="宋体" w:eastAsia="宋体" w:hAnsi="宋体" w:hint="eastAsia"/>
          <w:b/>
          <w:szCs w:val="21"/>
        </w:rPr>
        <w:t>但不限于：工号信息、真实姓名、手机号。</w:t>
      </w:r>
    </w:p>
    <w:p w14:paraId="493D9790" w14:textId="77777777" w:rsidR="0047196E" w:rsidRDefault="00A841CA" w:rsidP="0047196E">
      <w:pPr>
        <w:pStyle w:val="a9"/>
        <w:numPr>
          <w:ilvl w:val="0"/>
          <w:numId w:val="3"/>
        </w:numPr>
        <w:spacing w:line="360" w:lineRule="auto"/>
        <w:ind w:firstLineChars="0"/>
        <w:jc w:val="left"/>
        <w:rPr>
          <w:rFonts w:ascii="宋体" w:eastAsia="宋体" w:hAnsi="宋体"/>
          <w:b/>
          <w:szCs w:val="21"/>
        </w:rPr>
      </w:pPr>
      <w:r w:rsidRPr="0047196E">
        <w:rPr>
          <w:rFonts w:ascii="宋体" w:eastAsia="宋体" w:hAnsi="宋体"/>
          <w:b/>
          <w:szCs w:val="21"/>
        </w:rPr>
        <w:t>本服务条款中涉及的</w:t>
      </w:r>
      <w:r w:rsidRPr="0047196E">
        <w:rPr>
          <w:rFonts w:ascii="宋体" w:eastAsia="宋体" w:hAnsi="宋体" w:hint="eastAsia"/>
          <w:b/>
          <w:szCs w:val="21"/>
        </w:rPr>
        <w:t>客户</w:t>
      </w:r>
      <w:r w:rsidRPr="0047196E">
        <w:rPr>
          <w:rFonts w:ascii="宋体" w:eastAsia="宋体" w:hAnsi="宋体"/>
          <w:b/>
          <w:szCs w:val="21"/>
        </w:rPr>
        <w:t>信息包括</w:t>
      </w:r>
      <w:r w:rsidRPr="0047196E">
        <w:rPr>
          <w:rFonts w:ascii="宋体" w:eastAsia="宋体" w:hAnsi="宋体" w:hint="eastAsia"/>
          <w:b/>
          <w:szCs w:val="21"/>
        </w:rPr>
        <w:t>但不限于：邀约信息（邀约日期、客户姓名、邀约产品、客户检测码、客户手机号），检测信息（检测日期、客户姓名、检测产品、检测套餐、客户检测码、客户手机号），报告列表（报告日期、客户姓名、检测产品、检测套餐、风险提示、客户手机号），客户管理（客户状态、客户姓名、客户检测套餐）</w:t>
      </w:r>
    </w:p>
    <w:p w14:paraId="77708149" w14:textId="77777777" w:rsidR="0047196E" w:rsidRDefault="00A841CA" w:rsidP="0047196E">
      <w:pPr>
        <w:pStyle w:val="a9"/>
        <w:numPr>
          <w:ilvl w:val="0"/>
          <w:numId w:val="3"/>
        </w:numPr>
        <w:spacing w:line="360" w:lineRule="auto"/>
        <w:ind w:firstLineChars="0"/>
        <w:jc w:val="left"/>
        <w:rPr>
          <w:rFonts w:ascii="宋体" w:eastAsia="宋体" w:hAnsi="宋体"/>
          <w:b/>
          <w:szCs w:val="21"/>
        </w:rPr>
      </w:pPr>
      <w:r w:rsidRPr="0047196E">
        <w:rPr>
          <w:rFonts w:ascii="宋体" w:eastAsia="宋体" w:hAnsi="宋体"/>
          <w:b/>
          <w:szCs w:val="21"/>
        </w:rPr>
        <w:t>个人敏感信息是指一旦泄露</w:t>
      </w:r>
      <w:r w:rsidRPr="0047196E">
        <w:rPr>
          <w:rFonts w:ascii="宋体" w:eastAsia="宋体" w:hAnsi="宋体" w:hint="eastAsia"/>
          <w:b/>
          <w:szCs w:val="21"/>
        </w:rPr>
        <w:t>、</w:t>
      </w:r>
      <w:r w:rsidRPr="0047196E">
        <w:rPr>
          <w:rFonts w:ascii="宋体" w:eastAsia="宋体" w:hAnsi="宋体"/>
          <w:b/>
          <w:szCs w:val="21"/>
        </w:rPr>
        <w:t>非法提供或滥用可能危害人身和财产安全</w:t>
      </w:r>
      <w:r w:rsidRPr="0047196E">
        <w:rPr>
          <w:rFonts w:ascii="宋体" w:eastAsia="宋体" w:hAnsi="宋体" w:hint="eastAsia"/>
          <w:b/>
          <w:szCs w:val="21"/>
        </w:rPr>
        <w:t>，</w:t>
      </w:r>
      <w:r w:rsidRPr="0047196E">
        <w:rPr>
          <w:rFonts w:ascii="宋体" w:eastAsia="宋体" w:hAnsi="宋体"/>
          <w:b/>
          <w:szCs w:val="21"/>
        </w:rPr>
        <w:t>极易导致个人名誉</w:t>
      </w:r>
      <w:r w:rsidRPr="0047196E">
        <w:rPr>
          <w:rFonts w:ascii="宋体" w:eastAsia="宋体" w:hAnsi="宋体" w:hint="eastAsia"/>
          <w:b/>
          <w:szCs w:val="21"/>
        </w:rPr>
        <w:t>、</w:t>
      </w:r>
      <w:r w:rsidRPr="0047196E">
        <w:rPr>
          <w:rFonts w:ascii="宋体" w:eastAsia="宋体" w:hAnsi="宋体"/>
          <w:b/>
          <w:szCs w:val="21"/>
        </w:rPr>
        <w:t>身心健康受到损害或歧视性待遇等的个人信息</w:t>
      </w:r>
      <w:r w:rsidRPr="0047196E">
        <w:rPr>
          <w:rFonts w:ascii="宋体" w:eastAsia="宋体" w:hAnsi="宋体" w:hint="eastAsia"/>
          <w:b/>
          <w:szCs w:val="21"/>
        </w:rPr>
        <w:t>。</w:t>
      </w:r>
    </w:p>
    <w:p w14:paraId="660925D8" w14:textId="1A58A9B2" w:rsidR="0047196E" w:rsidRDefault="00A841CA" w:rsidP="0047196E">
      <w:pPr>
        <w:pStyle w:val="a9"/>
        <w:numPr>
          <w:ilvl w:val="0"/>
          <w:numId w:val="3"/>
        </w:numPr>
        <w:spacing w:line="360" w:lineRule="auto"/>
        <w:ind w:firstLineChars="0"/>
        <w:jc w:val="left"/>
        <w:rPr>
          <w:rFonts w:ascii="宋体" w:eastAsia="宋体" w:hAnsi="宋体"/>
          <w:b/>
          <w:szCs w:val="21"/>
        </w:rPr>
      </w:pPr>
      <w:r w:rsidRPr="0047196E">
        <w:rPr>
          <w:rFonts w:ascii="宋体" w:eastAsia="宋体" w:hAnsi="宋体"/>
          <w:b/>
          <w:szCs w:val="21"/>
        </w:rPr>
        <w:t>本服务协议中涉及的</w:t>
      </w:r>
      <w:r w:rsidRPr="0047196E">
        <w:rPr>
          <w:rFonts w:ascii="宋体" w:eastAsia="宋体" w:hAnsi="宋体" w:hint="eastAsia"/>
          <w:b/>
          <w:szCs w:val="21"/>
        </w:rPr>
        <w:t>用户</w:t>
      </w:r>
      <w:r w:rsidRPr="0047196E">
        <w:rPr>
          <w:rFonts w:ascii="宋体" w:eastAsia="宋体" w:hAnsi="宋体"/>
          <w:b/>
          <w:szCs w:val="21"/>
        </w:rPr>
        <w:t>敏感信息包括</w:t>
      </w:r>
      <w:r w:rsidRPr="0047196E">
        <w:rPr>
          <w:rFonts w:ascii="宋体" w:eastAsia="宋体" w:hAnsi="宋体" w:hint="eastAsia"/>
          <w:b/>
          <w:szCs w:val="21"/>
        </w:rPr>
        <w:t>但不限于：</w:t>
      </w:r>
      <w:r w:rsidRPr="0047196E">
        <w:rPr>
          <w:rFonts w:ascii="宋体" w:eastAsia="宋体" w:hAnsi="宋体"/>
          <w:b/>
          <w:szCs w:val="21"/>
        </w:rPr>
        <w:t>网络身份识别信息</w:t>
      </w:r>
      <w:r w:rsidRPr="0047196E">
        <w:rPr>
          <w:rFonts w:ascii="宋体" w:eastAsia="宋体" w:hAnsi="宋体" w:hint="eastAsia"/>
          <w:b/>
          <w:szCs w:val="21"/>
        </w:rPr>
        <w:t>（包括账户名等）；个人健康生理信息（包括个人因设备检测等产生的相关记录和个人身体健康状况产生的相关信息，如风险提示、检测产品、检测套餐、客户检测码等）；其他信息（包括客户手机号码等）。</w:t>
      </w:r>
    </w:p>
    <w:p w14:paraId="272E0D86" w14:textId="0A452993" w:rsidR="00404106" w:rsidRPr="0047196E" w:rsidRDefault="00A841CA" w:rsidP="0047196E">
      <w:pPr>
        <w:pStyle w:val="a9"/>
        <w:numPr>
          <w:ilvl w:val="0"/>
          <w:numId w:val="3"/>
        </w:numPr>
        <w:spacing w:line="360" w:lineRule="auto"/>
        <w:ind w:firstLineChars="0"/>
        <w:jc w:val="left"/>
        <w:rPr>
          <w:rFonts w:ascii="宋体" w:eastAsia="宋体" w:hAnsi="宋体"/>
          <w:b/>
          <w:szCs w:val="21"/>
        </w:rPr>
      </w:pPr>
      <w:r w:rsidRPr="0047196E">
        <w:rPr>
          <w:rFonts w:ascii="宋体" w:eastAsia="宋体" w:hAnsi="宋体"/>
          <w:b/>
          <w:szCs w:val="21"/>
        </w:rPr>
        <w:t>本服务协议中涉及的</w:t>
      </w:r>
      <w:r w:rsidRPr="0047196E">
        <w:rPr>
          <w:rFonts w:ascii="宋体" w:eastAsia="宋体" w:hAnsi="宋体" w:hint="eastAsia"/>
          <w:b/>
          <w:szCs w:val="21"/>
        </w:rPr>
        <w:t>客户</w:t>
      </w:r>
      <w:r w:rsidRPr="0047196E">
        <w:rPr>
          <w:rFonts w:ascii="宋体" w:eastAsia="宋体" w:hAnsi="宋体"/>
          <w:b/>
          <w:szCs w:val="21"/>
        </w:rPr>
        <w:t>敏感信息包括</w:t>
      </w:r>
      <w:r w:rsidRPr="0047196E">
        <w:rPr>
          <w:rFonts w:ascii="宋体" w:eastAsia="宋体" w:hAnsi="宋体" w:hint="eastAsia"/>
          <w:b/>
          <w:szCs w:val="21"/>
        </w:rPr>
        <w:t>但不限于：</w:t>
      </w:r>
      <w:r w:rsidRPr="0047196E">
        <w:rPr>
          <w:rFonts w:ascii="宋体" w:eastAsia="宋体" w:hAnsi="宋体"/>
          <w:b/>
          <w:szCs w:val="21"/>
        </w:rPr>
        <w:t>网络身份识别信息</w:t>
      </w:r>
      <w:r w:rsidRPr="0047196E">
        <w:rPr>
          <w:rFonts w:ascii="宋体" w:eastAsia="宋体" w:hAnsi="宋体" w:hint="eastAsia"/>
          <w:b/>
          <w:szCs w:val="21"/>
        </w:rPr>
        <w:t>（包括客户姓名等）；客户健康生理信息（包括客户因设备检测等产生的相关记录和个人身体健康状况产生的相关信息，如风险提示、检测产品、检测套餐、客户检测码等）；其他信息（包括客户手机号码等）。</w:t>
      </w:r>
    </w:p>
    <w:p w14:paraId="2CC98979" w14:textId="77777777" w:rsidR="00404106" w:rsidRDefault="00A841CA" w:rsidP="0047196E">
      <w:pPr>
        <w:pStyle w:val="a9"/>
        <w:numPr>
          <w:ilvl w:val="0"/>
          <w:numId w:val="1"/>
        </w:numPr>
        <w:spacing w:line="360" w:lineRule="auto"/>
        <w:ind w:firstLineChars="0"/>
        <w:jc w:val="left"/>
        <w:rPr>
          <w:rFonts w:ascii="宋体" w:eastAsia="宋体" w:hAnsi="宋体"/>
          <w:b/>
          <w:szCs w:val="21"/>
        </w:rPr>
      </w:pPr>
      <w:r>
        <w:rPr>
          <w:rFonts w:ascii="宋体" w:eastAsia="宋体" w:hAnsi="宋体" w:hint="eastAsia"/>
          <w:b/>
          <w:szCs w:val="21"/>
        </w:rPr>
        <w:t>我们从第三方获得您个人信息的情形</w:t>
      </w:r>
    </w:p>
    <w:p w14:paraId="4AABBED9" w14:textId="3CAF3BC0" w:rsidR="00404106" w:rsidRDefault="00A841CA">
      <w:pPr>
        <w:pStyle w:val="a9"/>
        <w:spacing w:line="360" w:lineRule="auto"/>
        <w:ind w:left="360" w:firstLineChars="0" w:firstLine="0"/>
        <w:jc w:val="left"/>
        <w:rPr>
          <w:rFonts w:ascii="宋体" w:eastAsia="宋体" w:hAnsi="宋体"/>
          <w:b/>
          <w:szCs w:val="21"/>
        </w:rPr>
      </w:pPr>
      <w:r>
        <w:rPr>
          <w:rFonts w:ascii="宋体" w:eastAsia="宋体" w:hAnsi="宋体"/>
          <w:b/>
          <w:szCs w:val="21"/>
        </w:rPr>
        <w:t>我们可能从第三方获取您授权共享的账户信息</w:t>
      </w:r>
      <w:r>
        <w:rPr>
          <w:rFonts w:ascii="宋体" w:eastAsia="宋体" w:hAnsi="宋体" w:hint="eastAsia"/>
          <w:b/>
          <w:szCs w:val="21"/>
        </w:rPr>
        <w:t>（头像、昵称等），并在您同意本协议后将您的第三方账户进行绑定，使您可以通过第三方账户直接登录并使用我们的</w:t>
      </w:r>
      <w:r w:rsidR="0047196E">
        <w:rPr>
          <w:rFonts w:ascii="宋体" w:eastAsia="宋体" w:hAnsi="宋体" w:hint="eastAsia"/>
          <w:b/>
          <w:szCs w:val="21"/>
        </w:rPr>
        <w:t>工具。</w:t>
      </w:r>
      <w:r>
        <w:rPr>
          <w:rFonts w:ascii="宋体" w:eastAsia="宋体" w:hAnsi="宋体" w:hint="eastAsia"/>
          <w:b/>
          <w:szCs w:val="21"/>
        </w:rPr>
        <w:t>我们会将依据与第三方的约定，对个人信息来源的合法性进行确认后，在符合相关法律和法规规定的前提下，使用您授权共享的这些账户信息。</w:t>
      </w:r>
    </w:p>
    <w:p w14:paraId="6512C7E3" w14:textId="77777777" w:rsidR="00404106" w:rsidRDefault="00A841CA" w:rsidP="0047196E">
      <w:pPr>
        <w:pStyle w:val="a9"/>
        <w:numPr>
          <w:ilvl w:val="0"/>
          <w:numId w:val="1"/>
        </w:numPr>
        <w:spacing w:line="360" w:lineRule="auto"/>
        <w:ind w:firstLineChars="0"/>
        <w:jc w:val="left"/>
        <w:rPr>
          <w:rFonts w:ascii="宋体" w:eastAsia="宋体" w:hAnsi="宋体"/>
          <w:b/>
          <w:szCs w:val="21"/>
        </w:rPr>
      </w:pPr>
      <w:r>
        <w:rPr>
          <w:rFonts w:ascii="宋体" w:eastAsia="宋体" w:hAnsi="宋体" w:hint="eastAsia"/>
          <w:b/>
          <w:szCs w:val="21"/>
        </w:rPr>
        <w:t>如对本协议内容有任何疑问、意见或建议，您可发送邮件至客服中心邮箱phcallcenter@healthlink.cn与我们联系。</w:t>
      </w:r>
    </w:p>
    <w:sectPr w:rsidR="004041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9013E7" w14:textId="77777777" w:rsidR="00441C4E" w:rsidRDefault="00441C4E" w:rsidP="002166EF">
      <w:r>
        <w:separator/>
      </w:r>
    </w:p>
  </w:endnote>
  <w:endnote w:type="continuationSeparator" w:id="0">
    <w:p w14:paraId="75A8251A" w14:textId="77777777" w:rsidR="00441C4E" w:rsidRDefault="00441C4E" w:rsidP="00216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E3A67A" w14:textId="77777777" w:rsidR="00441C4E" w:rsidRDefault="00441C4E" w:rsidP="002166EF">
      <w:r>
        <w:separator/>
      </w:r>
    </w:p>
  </w:footnote>
  <w:footnote w:type="continuationSeparator" w:id="0">
    <w:p w14:paraId="084479EA" w14:textId="77777777" w:rsidR="00441C4E" w:rsidRDefault="00441C4E" w:rsidP="002166E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64770"/>
    <w:multiLevelType w:val="multilevel"/>
    <w:tmpl w:val="1F6647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A2012E8"/>
    <w:multiLevelType w:val="singleLevel"/>
    <w:tmpl w:val="2A2012E8"/>
    <w:lvl w:ilvl="0">
      <w:start w:val="1"/>
      <w:numFmt w:val="decimalEnclosedCircleChinese"/>
      <w:suff w:val="nothing"/>
      <w:lvlText w:val="%1　"/>
      <w:lvlJc w:val="left"/>
      <w:pPr>
        <w:ind w:left="0" w:firstLine="400"/>
      </w:pPr>
      <w:rPr>
        <w:rFonts w:hint="eastAsia"/>
      </w:rPr>
    </w:lvl>
  </w:abstractNum>
  <w:abstractNum w:abstractNumId="2" w15:restartNumberingAfterBreak="0">
    <w:nsid w:val="36535F69"/>
    <w:multiLevelType w:val="multilevel"/>
    <w:tmpl w:val="1F6647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A23026E"/>
    <w:multiLevelType w:val="multilevel"/>
    <w:tmpl w:val="3A23026E"/>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6621524F"/>
    <w:multiLevelType w:val="multilevel"/>
    <w:tmpl w:val="1F6647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EB4428B"/>
    <w:multiLevelType w:val="multilevel"/>
    <w:tmpl w:val="1F6647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2E7"/>
    <w:rsid w:val="00001832"/>
    <w:rsid w:val="00007CD8"/>
    <w:rsid w:val="00086048"/>
    <w:rsid w:val="0018536C"/>
    <w:rsid w:val="001B0695"/>
    <w:rsid w:val="001D3FC0"/>
    <w:rsid w:val="001F6F5A"/>
    <w:rsid w:val="002166EF"/>
    <w:rsid w:val="00246FDF"/>
    <w:rsid w:val="00290599"/>
    <w:rsid w:val="002A329F"/>
    <w:rsid w:val="002C0A50"/>
    <w:rsid w:val="00352A3E"/>
    <w:rsid w:val="003747E5"/>
    <w:rsid w:val="003772E7"/>
    <w:rsid w:val="00404106"/>
    <w:rsid w:val="00441C4E"/>
    <w:rsid w:val="0047196E"/>
    <w:rsid w:val="005132E2"/>
    <w:rsid w:val="0054503D"/>
    <w:rsid w:val="005766C7"/>
    <w:rsid w:val="005D00E3"/>
    <w:rsid w:val="005F106A"/>
    <w:rsid w:val="00643E94"/>
    <w:rsid w:val="00657BD8"/>
    <w:rsid w:val="00671E6E"/>
    <w:rsid w:val="006B32F8"/>
    <w:rsid w:val="00706E57"/>
    <w:rsid w:val="007318CF"/>
    <w:rsid w:val="00744EA7"/>
    <w:rsid w:val="007722C3"/>
    <w:rsid w:val="00875219"/>
    <w:rsid w:val="008B2448"/>
    <w:rsid w:val="009451D4"/>
    <w:rsid w:val="009F26B8"/>
    <w:rsid w:val="00A7540D"/>
    <w:rsid w:val="00A80037"/>
    <w:rsid w:val="00A841CA"/>
    <w:rsid w:val="00A9138C"/>
    <w:rsid w:val="00B11D9C"/>
    <w:rsid w:val="00B87639"/>
    <w:rsid w:val="00BB36FB"/>
    <w:rsid w:val="00BB3BAB"/>
    <w:rsid w:val="00E42F5D"/>
    <w:rsid w:val="00E83C66"/>
    <w:rsid w:val="00EC1082"/>
    <w:rsid w:val="00EF2642"/>
    <w:rsid w:val="00FC2282"/>
    <w:rsid w:val="00FC71DE"/>
    <w:rsid w:val="00FE7AA4"/>
    <w:rsid w:val="50A60B5B"/>
    <w:rsid w:val="6D820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0F6821F-B24B-4395-B838-75FDDECA7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8">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HTML1">
    <w:name w:val="HTML Code"/>
    <w:basedOn w:val="a0"/>
    <w:uiPriority w:val="99"/>
    <w:semiHidden/>
    <w:unhideWhenUsed/>
    <w:rPr>
      <w:rFonts w:ascii="宋体" w:eastAsia="宋体" w:hAnsi="宋体" w:cs="宋体"/>
      <w:sz w:val="24"/>
      <w:szCs w:val="24"/>
    </w:rPr>
  </w:style>
  <w:style w:type="paragraph" w:styleId="a9">
    <w:name w:val="List Paragraph"/>
    <w:basedOn w:val="a"/>
    <w:link w:val="aa"/>
    <w:uiPriority w:val="34"/>
    <w:qFormat/>
    <w:pPr>
      <w:ind w:firstLineChars="200" w:firstLine="420"/>
    </w:pPr>
  </w:style>
  <w:style w:type="character" w:customStyle="1" w:styleId="aa">
    <w:name w:val="列出段落 字符"/>
    <w:link w:val="a9"/>
    <w:uiPriority w:val="34"/>
    <w:qFormat/>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 w:type="character" w:styleId="ab">
    <w:name w:val="annotation reference"/>
    <w:basedOn w:val="a0"/>
    <w:uiPriority w:val="99"/>
    <w:semiHidden/>
    <w:unhideWhenUsed/>
    <w:rPr>
      <w:sz w:val="21"/>
      <w:szCs w:val="21"/>
    </w:rPr>
  </w:style>
  <w:style w:type="paragraph" w:styleId="ac">
    <w:name w:val="Balloon Text"/>
    <w:basedOn w:val="a"/>
    <w:link w:val="ad"/>
    <w:uiPriority w:val="99"/>
    <w:semiHidden/>
    <w:unhideWhenUsed/>
    <w:rsid w:val="008B2448"/>
    <w:rPr>
      <w:sz w:val="18"/>
      <w:szCs w:val="18"/>
    </w:rPr>
  </w:style>
  <w:style w:type="character" w:customStyle="1" w:styleId="ad">
    <w:name w:val="批注框文本 字符"/>
    <w:basedOn w:val="a0"/>
    <w:link w:val="ac"/>
    <w:uiPriority w:val="99"/>
    <w:semiHidden/>
    <w:rsid w:val="008B244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88BC03-F331-41D4-9E4E-A4F0541B8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258</Words>
  <Characters>1473</Characters>
  <Application>Microsoft Office Word</Application>
  <DocSecurity>0</DocSecurity>
  <Lines>12</Lines>
  <Paragraphs>3</Paragraphs>
  <ScaleCrop>false</ScaleCrop>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kayden</cp:lastModifiedBy>
  <cp:revision>6</cp:revision>
  <dcterms:created xsi:type="dcterms:W3CDTF">2019-11-06T06:36:00Z</dcterms:created>
  <dcterms:modified xsi:type="dcterms:W3CDTF">2021-05-26T07:34:00Z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