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2B6" w:rsidRPr="00670C6F" w:rsidRDefault="002E111A" w:rsidP="002E111A">
      <w:pPr>
        <w:pStyle w:val="a6"/>
        <w:numPr>
          <w:ilvl w:val="0"/>
          <w:numId w:val="7"/>
        </w:numPr>
        <w:spacing w:before="468"/>
        <w:ind w:firstLineChars="0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Cs w:val="24"/>
        </w:rPr>
        <w:t xml:space="preserve"> </w:t>
      </w:r>
      <w:r w:rsidRPr="00670C6F">
        <w:rPr>
          <w:rFonts w:ascii="华文楷体" w:eastAsia="华文楷体" w:hAnsi="华文楷体" w:hint="eastAsia"/>
          <w:b/>
          <w:sz w:val="24"/>
          <w:szCs w:val="24"/>
        </w:rPr>
        <w:t>服务内容</w:t>
      </w:r>
    </w:p>
    <w:p w:rsidR="0055611A" w:rsidRPr="002E111A" w:rsidRDefault="0055611A">
      <w:pPr>
        <w:rPr>
          <w:rFonts w:ascii="华文楷体" w:eastAsia="华文楷体" w:hAnsi="华文楷体"/>
        </w:rPr>
      </w:pPr>
    </w:p>
    <w:p w:rsidR="0055611A" w:rsidRPr="0055611A" w:rsidRDefault="0055611A" w:rsidP="0055611A">
      <w:pPr>
        <w:numPr>
          <w:ilvl w:val="0"/>
          <w:numId w:val="1"/>
        </w:numPr>
        <w:spacing w:line="360" w:lineRule="auto"/>
        <w:rPr>
          <w:rFonts w:ascii="华文楷体" w:eastAsia="华文楷体" w:hAnsi="华文楷体" w:cs="宋体"/>
          <w:b/>
          <w:szCs w:val="21"/>
        </w:rPr>
      </w:pPr>
      <w:r w:rsidRPr="0055611A">
        <w:rPr>
          <w:rFonts w:ascii="华文楷体" w:eastAsia="华文楷体" w:hAnsi="华文楷体" w:cs="宋体" w:hint="eastAsia"/>
          <w:b/>
          <w:szCs w:val="21"/>
        </w:rPr>
        <w:t>医疗健康信息咨询服务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1"/>
        <w:gridCol w:w="2708"/>
        <w:gridCol w:w="5033"/>
      </w:tblGrid>
      <w:tr w:rsidR="0055611A" w:rsidRPr="002F18A8" w:rsidTr="00C535D3">
        <w:trPr>
          <w:trHeight w:val="84"/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序号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项目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项目说明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bookmarkStart w:id="0" w:name="OLE_LINK12"/>
            <w:bookmarkStart w:id="1" w:name="OLE_LINK13"/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（1）</w:t>
            </w:r>
          </w:p>
        </w:tc>
        <w:tc>
          <w:tcPr>
            <w:tcW w:w="4542" w:type="pct"/>
            <w:gridSpan w:val="2"/>
            <w:vAlign w:val="center"/>
          </w:tcPr>
          <w:p w:rsidR="0055611A" w:rsidRPr="002F18A8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b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会员本人的日常伤、病和医疗疑问的解答与建议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1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widowControl/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常见急症处理建议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常见急性伤、</w:t>
            </w:r>
            <w:proofErr w:type="gramStart"/>
            <w:r w:rsidRPr="002F18A8">
              <w:rPr>
                <w:rFonts w:ascii="华文楷体" w:eastAsia="华文楷体" w:hAnsi="华文楷体" w:cs="宋体" w:hint="eastAsia"/>
                <w:szCs w:val="21"/>
              </w:rPr>
              <w:t>病处理</w:t>
            </w:r>
            <w:proofErr w:type="gramEnd"/>
            <w:r w:rsidRPr="002F18A8">
              <w:rPr>
                <w:rFonts w:ascii="华文楷体" w:eastAsia="华文楷体" w:hAnsi="华文楷体" w:cs="宋体" w:hint="eastAsia"/>
                <w:szCs w:val="21"/>
              </w:rPr>
              <w:t>的咨询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2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日常疾病预防和治疗建议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常见疾病预防和治疗的咨询（不含中医咨询、医疗美容咨询、心理咨询等服务）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3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症状、体征答疑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根据会员自述症状、体征，分析身体健康状况及解决方式的建议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4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季节病的预防与治疗建议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针对在不同季节容易高发的疾病，提供预防和治疗方面的建议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5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康复建议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提供疾病、术后康复建议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6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体检方案建议及体检报告解读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为会员量身设计体检方案，并为会员解读报告，及提出进一步保健、治疗建议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7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各种医疗报告的解读</w:t>
            </w:r>
          </w:p>
        </w:tc>
        <w:tc>
          <w:tcPr>
            <w:tcW w:w="2953" w:type="pct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根据会员提供医疗报告，分析并解释病情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（</w:t>
            </w:r>
            <w:r w:rsidRPr="002F18A8">
              <w:rPr>
                <w:rFonts w:ascii="华文楷体" w:eastAsia="华文楷体" w:hAnsi="华文楷体" w:cs="宋体"/>
                <w:b/>
                <w:szCs w:val="21"/>
              </w:rPr>
              <w:t>2</w:t>
            </w: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）</w:t>
            </w:r>
          </w:p>
        </w:tc>
        <w:tc>
          <w:tcPr>
            <w:tcW w:w="4542" w:type="pct"/>
            <w:gridSpan w:val="2"/>
            <w:vAlign w:val="center"/>
          </w:tcPr>
          <w:p w:rsidR="0055611A" w:rsidRPr="002F18A8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b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会员本人遇到的各类就医疑问的解答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1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widowControl/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推介医院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在</w:t>
            </w:r>
            <w:proofErr w:type="gramStart"/>
            <w:r w:rsidRPr="002F18A8">
              <w:rPr>
                <w:rFonts w:ascii="华文楷体" w:eastAsia="华文楷体" w:hAnsi="华文楷体" w:cs="宋体" w:hint="eastAsia"/>
                <w:szCs w:val="21"/>
              </w:rPr>
              <w:t>远盟网络</w:t>
            </w:r>
            <w:proofErr w:type="gramEnd"/>
            <w:r w:rsidRPr="002F18A8">
              <w:rPr>
                <w:rFonts w:ascii="华文楷体" w:eastAsia="华文楷体" w:hAnsi="华文楷体" w:cs="宋体" w:hint="eastAsia"/>
                <w:szCs w:val="21"/>
              </w:rPr>
              <w:t>医院范围内根据会员需求推介优质医院、特色科室及医学专家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2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就医指导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根据会员病情协助会员选择科室，解决就医困惑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3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住院指导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住院相关手续办理注意事项咨询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（</w:t>
            </w:r>
            <w:r w:rsidRPr="002F18A8">
              <w:rPr>
                <w:rFonts w:ascii="华文楷体" w:eastAsia="华文楷体" w:hAnsi="华文楷体" w:cs="宋体"/>
                <w:b/>
                <w:szCs w:val="21"/>
              </w:rPr>
              <w:t>3</w:t>
            </w: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）</w:t>
            </w:r>
          </w:p>
        </w:tc>
        <w:tc>
          <w:tcPr>
            <w:tcW w:w="4542" w:type="pct"/>
            <w:gridSpan w:val="2"/>
            <w:shd w:val="clear" w:color="auto" w:fill="auto"/>
            <w:vAlign w:val="center"/>
          </w:tcPr>
          <w:p w:rsidR="0055611A" w:rsidRPr="002F18A8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b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特定会员人群医疗问题咨询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1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shd w:val="clear" w:color="auto" w:fill="auto"/>
            <w:vAlign w:val="center"/>
          </w:tcPr>
          <w:p w:rsidR="0055611A" w:rsidRPr="002F18A8" w:rsidRDefault="0055611A" w:rsidP="00C535D3">
            <w:pPr>
              <w:widowControl/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婴幼儿</w:t>
            </w:r>
          </w:p>
        </w:tc>
        <w:tc>
          <w:tcPr>
            <w:tcW w:w="2953" w:type="pct"/>
            <w:shd w:val="clear" w:color="auto" w:fill="auto"/>
            <w:vAlign w:val="center"/>
          </w:tcPr>
          <w:p w:rsidR="0055611A" w:rsidRPr="002F18A8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婴幼儿常见病及日常护理、疫苗接种等咨询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2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女性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妇科常见病及孕期护理常识，孕产期随</w:t>
            </w:r>
            <w:proofErr w:type="gramStart"/>
            <w:r w:rsidRPr="002F18A8">
              <w:rPr>
                <w:rFonts w:ascii="华文楷体" w:eastAsia="华文楷体" w:hAnsi="华文楷体" w:cs="宋体" w:hint="eastAsia"/>
                <w:szCs w:val="21"/>
              </w:rPr>
              <w:t>检计划</w:t>
            </w:r>
            <w:proofErr w:type="gramEnd"/>
            <w:r w:rsidRPr="002F18A8">
              <w:rPr>
                <w:rFonts w:ascii="华文楷体" w:eastAsia="华文楷体" w:hAnsi="华文楷体" w:cs="宋体" w:hint="eastAsia"/>
                <w:szCs w:val="21"/>
              </w:rPr>
              <w:t>咨询</w:t>
            </w:r>
          </w:p>
        </w:tc>
      </w:tr>
      <w:tr w:rsidR="0055611A" w:rsidRPr="002F18A8" w:rsidTr="00C535D3">
        <w:trPr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3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老年人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常见老年疾病的预防和治疗、心脑血管疾病的预防和治疗、日常保健等咨询</w:t>
            </w:r>
          </w:p>
        </w:tc>
      </w:tr>
      <w:tr w:rsidR="0055611A" w:rsidRPr="002F18A8" w:rsidTr="00C535D3">
        <w:trPr>
          <w:trHeight w:val="167"/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/>
                <w:szCs w:val="21"/>
              </w:rPr>
              <w:t>4</w:t>
            </w:r>
            <w:r w:rsidRPr="002F18A8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589" w:type="pct"/>
            <w:vAlign w:val="center"/>
          </w:tcPr>
          <w:p w:rsidR="0055611A" w:rsidRPr="002F18A8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差旅人员</w:t>
            </w:r>
          </w:p>
        </w:tc>
        <w:tc>
          <w:tcPr>
            <w:tcW w:w="2953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szCs w:val="21"/>
              </w:rPr>
              <w:t>差旅地多发病、高发病相关医疗问题咨询</w:t>
            </w:r>
          </w:p>
        </w:tc>
      </w:tr>
      <w:tr w:rsidR="0055611A" w:rsidRPr="002F18A8" w:rsidTr="00C535D3">
        <w:trPr>
          <w:trHeight w:val="70"/>
          <w:jc w:val="center"/>
        </w:trPr>
        <w:tc>
          <w:tcPr>
            <w:tcW w:w="458" w:type="pct"/>
            <w:vAlign w:val="center"/>
          </w:tcPr>
          <w:p w:rsidR="0055611A" w:rsidRPr="002F18A8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（</w:t>
            </w:r>
            <w:r w:rsidRPr="002F18A8">
              <w:rPr>
                <w:rFonts w:ascii="华文楷体" w:eastAsia="华文楷体" w:hAnsi="华文楷体" w:cs="宋体"/>
                <w:b/>
                <w:szCs w:val="21"/>
              </w:rPr>
              <w:t>4</w:t>
            </w:r>
            <w:r w:rsidRPr="002F18A8">
              <w:rPr>
                <w:rFonts w:ascii="华文楷体" w:eastAsia="华文楷体" w:hAnsi="华文楷体" w:cs="宋体" w:hint="eastAsia"/>
                <w:b/>
                <w:szCs w:val="21"/>
              </w:rPr>
              <w:t>）</w:t>
            </w:r>
          </w:p>
        </w:tc>
        <w:tc>
          <w:tcPr>
            <w:tcW w:w="4542" w:type="pct"/>
            <w:gridSpan w:val="2"/>
            <w:vAlign w:val="center"/>
          </w:tcPr>
          <w:p w:rsidR="0055611A" w:rsidRPr="00D10E66" w:rsidRDefault="0055611A" w:rsidP="00C535D3">
            <w:pPr>
              <w:pStyle w:val="a5"/>
              <w:spacing w:line="276" w:lineRule="auto"/>
              <w:rPr>
                <w:rFonts w:ascii="华文楷体" w:eastAsia="华文楷体" w:hAnsi="华文楷体" w:cs="宋体"/>
                <w:b/>
                <w:kern w:val="2"/>
                <w:sz w:val="21"/>
                <w:szCs w:val="21"/>
                <w:lang w:eastAsia="zh-CN"/>
              </w:rPr>
            </w:pPr>
            <w:r w:rsidRPr="00D10E66">
              <w:rPr>
                <w:rFonts w:ascii="华文楷体" w:eastAsia="华文楷体" w:hAnsi="华文楷体" w:cs="宋体" w:hint="eastAsia"/>
                <w:b/>
                <w:kern w:val="2"/>
                <w:sz w:val="21"/>
                <w:szCs w:val="21"/>
                <w:lang w:eastAsia="zh-CN"/>
              </w:rPr>
              <w:t>突发流行性疾病和传染病的医学知识普及与指导</w:t>
            </w:r>
          </w:p>
        </w:tc>
      </w:tr>
      <w:bookmarkEnd w:id="0"/>
      <w:bookmarkEnd w:id="1"/>
    </w:tbl>
    <w:p w:rsidR="0055611A" w:rsidRDefault="0055611A"/>
    <w:p w:rsidR="002E111A" w:rsidRPr="0055611A" w:rsidRDefault="002E111A"/>
    <w:p w:rsidR="0055611A" w:rsidRPr="0055611A" w:rsidRDefault="0055611A" w:rsidP="0055611A">
      <w:pPr>
        <w:numPr>
          <w:ilvl w:val="0"/>
          <w:numId w:val="1"/>
        </w:numPr>
        <w:spacing w:line="360" w:lineRule="auto"/>
        <w:rPr>
          <w:rFonts w:ascii="华文楷体" w:eastAsia="华文楷体" w:hAnsi="华文楷体"/>
          <w:b/>
        </w:rPr>
      </w:pPr>
      <w:bookmarkStart w:id="2" w:name="_Toc411437683"/>
      <w:bookmarkStart w:id="3" w:name="_Toc67922416"/>
      <w:r w:rsidRPr="00DC4883">
        <w:rPr>
          <w:rFonts w:ascii="华文楷体" w:eastAsia="华文楷体" w:hAnsi="华文楷体" w:hint="eastAsia"/>
          <w:b/>
        </w:rPr>
        <w:t>紧急救援指导服务</w:t>
      </w:r>
      <w:bookmarkEnd w:id="2"/>
      <w:bookmarkEnd w:id="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92"/>
        <w:gridCol w:w="1824"/>
        <w:gridCol w:w="5906"/>
      </w:tblGrid>
      <w:tr w:rsidR="0055611A" w:rsidRPr="00DC4883" w:rsidTr="00C535D3">
        <w:trPr>
          <w:cantSplit/>
          <w:trHeight w:val="70"/>
        </w:trPr>
        <w:tc>
          <w:tcPr>
            <w:tcW w:w="465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070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bCs/>
                <w:szCs w:val="21"/>
              </w:rPr>
              <w:t>服务细项</w:t>
            </w:r>
          </w:p>
        </w:tc>
        <w:tc>
          <w:tcPr>
            <w:tcW w:w="3465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bCs/>
                <w:szCs w:val="21"/>
              </w:rPr>
              <w:t>项目说明</w:t>
            </w:r>
          </w:p>
        </w:tc>
      </w:tr>
      <w:tr w:rsidR="0055611A" w:rsidRPr="00DC4883" w:rsidTr="00C535D3"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（1）</w:t>
            </w:r>
          </w:p>
        </w:tc>
        <w:tc>
          <w:tcPr>
            <w:tcW w:w="1070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应急建议</w:t>
            </w:r>
          </w:p>
        </w:tc>
        <w:tc>
          <w:tcPr>
            <w:tcW w:w="3465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在会员遭遇意外或紧急情况时，</w:t>
            </w:r>
            <w:proofErr w:type="gramStart"/>
            <w:r w:rsidRPr="00DC4883">
              <w:rPr>
                <w:rFonts w:ascii="华文楷体" w:eastAsia="华文楷体" w:hAnsi="华文楷体" w:cs="宋体" w:hint="eastAsia"/>
                <w:szCs w:val="21"/>
              </w:rPr>
              <w:t>远盟将</w:t>
            </w:r>
            <w:proofErr w:type="gramEnd"/>
            <w:r w:rsidRPr="00DC4883">
              <w:rPr>
                <w:rFonts w:ascii="华文楷体" w:eastAsia="华文楷体" w:hAnsi="华文楷体" w:cs="宋体" w:hint="eastAsia"/>
                <w:szCs w:val="21"/>
              </w:rPr>
              <w:t>通过电话方式提供白金十分钟的“自救”或“互救”应急建议。</w:t>
            </w:r>
          </w:p>
        </w:tc>
      </w:tr>
      <w:tr w:rsidR="0055611A" w:rsidRPr="00DC4883" w:rsidTr="00C535D3"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（2）</w:t>
            </w:r>
          </w:p>
        </w:tc>
        <w:tc>
          <w:tcPr>
            <w:tcW w:w="1070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协助安排救护车辆</w:t>
            </w:r>
          </w:p>
        </w:tc>
        <w:tc>
          <w:tcPr>
            <w:tcW w:w="3465" w:type="pct"/>
            <w:vAlign w:val="center"/>
          </w:tcPr>
          <w:p w:rsidR="0055611A" w:rsidRPr="00DC4883" w:rsidRDefault="0055611A" w:rsidP="00C535D3">
            <w:pPr>
              <w:pStyle w:val="1"/>
              <w:spacing w:line="276" w:lineRule="auto"/>
              <w:ind w:left="-53" w:firstLineChars="0" w:firstLine="0"/>
              <w:rPr>
                <w:rFonts w:ascii="华文楷体" w:eastAsia="华文楷体" w:hAnsi="华文楷体"/>
              </w:rPr>
            </w:pPr>
            <w:r w:rsidRPr="00DC4883">
              <w:rPr>
                <w:rFonts w:ascii="华文楷体" w:eastAsia="华文楷体" w:hAnsi="华文楷体" w:cs="宋体" w:hint="eastAsia"/>
              </w:rPr>
              <w:t>在会员遭遇意外或紧急情况时，</w:t>
            </w:r>
            <w:proofErr w:type="gramStart"/>
            <w:r w:rsidRPr="00DC4883">
              <w:rPr>
                <w:rFonts w:ascii="华文楷体" w:eastAsia="华文楷体" w:hAnsi="华文楷体" w:cs="宋体" w:hint="eastAsia"/>
              </w:rPr>
              <w:t>远盟将</w:t>
            </w:r>
            <w:proofErr w:type="gramEnd"/>
            <w:r w:rsidRPr="00DC4883">
              <w:rPr>
                <w:rFonts w:ascii="华文楷体" w:eastAsia="华文楷体" w:hAnsi="华文楷体" w:cs="宋体" w:hint="eastAsia"/>
              </w:rPr>
              <w:t>协助其呼叫当地急救中心电话，并跟踪救护车的救援进程。</w:t>
            </w:r>
          </w:p>
        </w:tc>
      </w:tr>
      <w:tr w:rsidR="0055611A" w:rsidRPr="00DC4883" w:rsidTr="00C535D3"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lastRenderedPageBreak/>
              <w:t>（3）</w:t>
            </w:r>
          </w:p>
        </w:tc>
        <w:tc>
          <w:tcPr>
            <w:tcW w:w="1070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协助出险报案</w:t>
            </w:r>
          </w:p>
        </w:tc>
        <w:tc>
          <w:tcPr>
            <w:tcW w:w="3465" w:type="pct"/>
            <w:vAlign w:val="center"/>
          </w:tcPr>
          <w:p w:rsidR="0055611A" w:rsidRPr="00DC4883" w:rsidRDefault="0055611A" w:rsidP="00C535D3">
            <w:pPr>
              <w:spacing w:line="276" w:lineRule="auto"/>
              <w:ind w:leftChars="-25" w:left="-53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在出险时通报保险公司，或协助会员向保险公司报案。</w:t>
            </w:r>
          </w:p>
        </w:tc>
      </w:tr>
      <w:tr w:rsidR="0055611A" w:rsidRPr="00DC4883" w:rsidTr="00C535D3"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（4）</w:t>
            </w:r>
          </w:p>
        </w:tc>
        <w:tc>
          <w:tcPr>
            <w:tcW w:w="1070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联络家属</w:t>
            </w:r>
          </w:p>
        </w:tc>
        <w:tc>
          <w:tcPr>
            <w:tcW w:w="3465" w:type="pct"/>
            <w:vAlign w:val="center"/>
          </w:tcPr>
          <w:p w:rsidR="0055611A" w:rsidRPr="00DC4883" w:rsidRDefault="0055611A" w:rsidP="00C535D3">
            <w:pPr>
              <w:spacing w:line="276" w:lineRule="auto"/>
              <w:ind w:leftChars="-25" w:left="-53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在会员遭遇意外或紧急情况时，</w:t>
            </w:r>
            <w:proofErr w:type="gramStart"/>
            <w:r w:rsidRPr="00DC4883">
              <w:rPr>
                <w:rFonts w:ascii="华文楷体" w:eastAsia="华文楷体" w:hAnsi="华文楷体" w:cs="宋体" w:hint="eastAsia"/>
                <w:szCs w:val="21"/>
              </w:rPr>
              <w:t>远盟将</w:t>
            </w:r>
            <w:proofErr w:type="gramEnd"/>
            <w:r w:rsidRPr="00DC4883">
              <w:rPr>
                <w:rFonts w:ascii="华文楷体" w:eastAsia="华文楷体" w:hAnsi="华文楷体" w:cs="宋体" w:hint="eastAsia"/>
                <w:szCs w:val="21"/>
              </w:rPr>
              <w:t>协助会员联系家属或紧急联系人。</w:t>
            </w:r>
          </w:p>
        </w:tc>
      </w:tr>
      <w:tr w:rsidR="0055611A" w:rsidRPr="00DC4883" w:rsidTr="00C535D3"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（5）</w:t>
            </w:r>
          </w:p>
        </w:tc>
        <w:tc>
          <w:tcPr>
            <w:tcW w:w="1070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急救医院推介</w:t>
            </w:r>
          </w:p>
        </w:tc>
        <w:tc>
          <w:tcPr>
            <w:tcW w:w="3465" w:type="pct"/>
            <w:vAlign w:val="center"/>
          </w:tcPr>
          <w:p w:rsidR="0055611A" w:rsidRPr="00DC4883" w:rsidRDefault="0055611A" w:rsidP="00C535D3">
            <w:pPr>
              <w:spacing w:line="276" w:lineRule="auto"/>
              <w:ind w:leftChars="-25" w:left="-53"/>
              <w:rPr>
                <w:rFonts w:ascii="华文楷体" w:eastAsia="华文楷体" w:hAnsi="华文楷体"/>
                <w:szCs w:val="21"/>
              </w:rPr>
            </w:pPr>
            <w:proofErr w:type="gramStart"/>
            <w:r w:rsidRPr="00DC4883">
              <w:rPr>
                <w:rFonts w:ascii="华文楷体" w:eastAsia="华文楷体" w:hAnsi="华文楷体" w:cs="宋体" w:hint="eastAsia"/>
                <w:szCs w:val="21"/>
              </w:rPr>
              <w:t>远盟可</w:t>
            </w:r>
            <w:proofErr w:type="gramEnd"/>
            <w:r w:rsidRPr="00DC4883">
              <w:rPr>
                <w:rFonts w:ascii="华文楷体" w:eastAsia="华文楷体" w:hAnsi="华文楷体" w:cs="宋体" w:hint="eastAsia"/>
                <w:szCs w:val="21"/>
              </w:rPr>
              <w:t>协助向会员推介实施急救的医疗医院，由会员自主决定，或根据实际情况由救护车上的医生安排。</w:t>
            </w:r>
          </w:p>
        </w:tc>
      </w:tr>
    </w:tbl>
    <w:p w:rsidR="0055611A" w:rsidRPr="0055611A" w:rsidRDefault="0055611A"/>
    <w:p w:rsidR="0055611A" w:rsidRDefault="0055611A"/>
    <w:p w:rsidR="0055611A" w:rsidRPr="0055611A" w:rsidRDefault="0055611A" w:rsidP="0055611A">
      <w:pPr>
        <w:numPr>
          <w:ilvl w:val="0"/>
          <w:numId w:val="1"/>
        </w:numPr>
        <w:spacing w:line="360" w:lineRule="auto"/>
        <w:rPr>
          <w:rFonts w:ascii="华文楷体" w:eastAsia="华文楷体" w:hAnsi="华文楷体"/>
          <w:b/>
        </w:rPr>
      </w:pPr>
      <w:bookmarkStart w:id="4" w:name="_Toc67922450"/>
      <w:r w:rsidRPr="00DC4883">
        <w:rPr>
          <w:rFonts w:ascii="华文楷体" w:eastAsia="华文楷体" w:hAnsi="华文楷体"/>
          <w:b/>
        </w:rPr>
        <w:t>分诊导</w:t>
      </w:r>
      <w:proofErr w:type="gramStart"/>
      <w:r w:rsidRPr="00DC4883">
        <w:rPr>
          <w:rFonts w:ascii="华文楷体" w:eastAsia="华文楷体" w:hAnsi="华文楷体"/>
          <w:b/>
        </w:rPr>
        <w:t>医</w:t>
      </w:r>
      <w:proofErr w:type="gramEnd"/>
      <w:r w:rsidRPr="00DC4883">
        <w:rPr>
          <w:rFonts w:ascii="华文楷体" w:eastAsia="华文楷体" w:hAnsi="华文楷体" w:hint="eastAsia"/>
          <w:b/>
        </w:rPr>
        <w:t>服务</w:t>
      </w:r>
      <w:bookmarkEnd w:id="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2"/>
        <w:gridCol w:w="2272"/>
        <w:gridCol w:w="5468"/>
      </w:tblGrid>
      <w:tr w:rsidR="0055611A" w:rsidRPr="00DC4883" w:rsidTr="00C535D3">
        <w:trPr>
          <w:trHeight w:val="84"/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序号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项目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项目说明</w:t>
            </w:r>
          </w:p>
        </w:tc>
      </w:tr>
      <w:tr w:rsidR="0055611A" w:rsidRPr="00DC4883" w:rsidTr="00C535D3">
        <w:trPr>
          <w:trHeight w:val="84"/>
          <w:jc w:val="center"/>
        </w:trPr>
        <w:tc>
          <w:tcPr>
            <w:tcW w:w="5000" w:type="pct"/>
            <w:gridSpan w:val="3"/>
            <w:vAlign w:val="center"/>
          </w:tcPr>
          <w:p w:rsidR="0055611A" w:rsidRPr="00DC4883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b/>
                <w:szCs w:val="21"/>
              </w:rPr>
            </w:pPr>
            <w:r w:rsidRPr="00DC4883">
              <w:rPr>
                <w:rFonts w:ascii="华文楷体" w:eastAsia="华文楷体" w:hAnsi="华文楷体" w:cs="宋体"/>
                <w:b/>
                <w:szCs w:val="21"/>
              </w:rPr>
              <w:t>医疗健康咨询服务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（1）</w:t>
            </w:r>
          </w:p>
        </w:tc>
        <w:tc>
          <w:tcPr>
            <w:tcW w:w="4541" w:type="pct"/>
            <w:gridSpan w:val="2"/>
            <w:vAlign w:val="center"/>
          </w:tcPr>
          <w:p w:rsidR="0055611A" w:rsidRPr="00DC4883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b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会员本人的日常伤、病和医疗疑问的解答与建议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1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widowControl/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常见急症处理建议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常见急性伤、</w:t>
            </w:r>
            <w:proofErr w:type="gramStart"/>
            <w:r w:rsidRPr="00DC4883">
              <w:rPr>
                <w:rFonts w:ascii="华文楷体" w:eastAsia="华文楷体" w:hAnsi="华文楷体" w:cs="宋体" w:hint="eastAsia"/>
                <w:szCs w:val="21"/>
              </w:rPr>
              <w:t>病处理</w:t>
            </w:r>
            <w:proofErr w:type="gramEnd"/>
            <w:r w:rsidRPr="00DC4883">
              <w:rPr>
                <w:rFonts w:ascii="华文楷体" w:eastAsia="华文楷体" w:hAnsi="华文楷体" w:cs="宋体" w:hint="eastAsia"/>
                <w:szCs w:val="21"/>
              </w:rPr>
              <w:t>的咨询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2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日常疾病预防和治疗建议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常见疾病预防和治疗的咨询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3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症状、体征答疑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根据会员自述症状、体征，分析身体健康状况及解决方式的建议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4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季节病的预防与治疗建议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针对在不同季节容易高发的疾病，提供预防和治疗方面的建议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5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康复建议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提供疾病、术后康复建议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6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体检方案建议及体检报告解读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为会员量身设计体检方案，并为会员解读报告，及提出进一步保健、治疗建议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7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各种医疗报告的解读</w:t>
            </w:r>
          </w:p>
        </w:tc>
        <w:tc>
          <w:tcPr>
            <w:tcW w:w="3208" w:type="pct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根据会员提供医疗报告，分析并解释病情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（</w:t>
            </w:r>
            <w:r w:rsidRPr="00DC4883">
              <w:rPr>
                <w:rFonts w:ascii="华文楷体" w:eastAsia="华文楷体" w:hAnsi="华文楷体" w:cs="宋体"/>
                <w:b/>
                <w:szCs w:val="21"/>
              </w:rPr>
              <w:t>2</w:t>
            </w: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）</w:t>
            </w:r>
          </w:p>
        </w:tc>
        <w:tc>
          <w:tcPr>
            <w:tcW w:w="4541" w:type="pct"/>
            <w:gridSpan w:val="2"/>
            <w:vAlign w:val="center"/>
          </w:tcPr>
          <w:p w:rsidR="0055611A" w:rsidRPr="00DC4883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b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会员本人遇到的各类就医疑问的解答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1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widowControl/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推介医院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在</w:t>
            </w:r>
            <w:proofErr w:type="gramStart"/>
            <w:r w:rsidRPr="00DC4883">
              <w:rPr>
                <w:rFonts w:ascii="华文楷体" w:eastAsia="华文楷体" w:hAnsi="华文楷体" w:cs="宋体" w:hint="eastAsia"/>
                <w:szCs w:val="21"/>
              </w:rPr>
              <w:t>远盟网络</w:t>
            </w:r>
            <w:proofErr w:type="gramEnd"/>
            <w:r w:rsidRPr="00DC4883">
              <w:rPr>
                <w:rFonts w:ascii="华文楷体" w:eastAsia="华文楷体" w:hAnsi="华文楷体" w:cs="宋体" w:hint="eastAsia"/>
                <w:szCs w:val="21"/>
              </w:rPr>
              <w:t>医院范围内根据会员需求推介优质医院、特色科室及医学专家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2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就医指导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根据会员病情协助会员选择科室，解决就医困惑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3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住院指导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住院手续办理及注意事项相关咨询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（</w:t>
            </w:r>
            <w:r w:rsidRPr="00DC4883">
              <w:rPr>
                <w:rFonts w:ascii="华文楷体" w:eastAsia="华文楷体" w:hAnsi="华文楷体" w:cs="宋体"/>
                <w:b/>
                <w:szCs w:val="21"/>
              </w:rPr>
              <w:t>3</w:t>
            </w: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）</w:t>
            </w:r>
          </w:p>
        </w:tc>
        <w:tc>
          <w:tcPr>
            <w:tcW w:w="4541" w:type="pct"/>
            <w:gridSpan w:val="2"/>
            <w:shd w:val="clear" w:color="auto" w:fill="auto"/>
            <w:vAlign w:val="center"/>
          </w:tcPr>
          <w:p w:rsidR="0055611A" w:rsidRPr="00DC4883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b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特定会员人群医疗问题咨询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1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55611A" w:rsidRPr="00DC4883" w:rsidRDefault="0055611A" w:rsidP="00C535D3">
            <w:pPr>
              <w:widowControl/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婴幼儿</w:t>
            </w:r>
          </w:p>
        </w:tc>
        <w:tc>
          <w:tcPr>
            <w:tcW w:w="3208" w:type="pct"/>
            <w:shd w:val="clear" w:color="auto" w:fill="auto"/>
            <w:vAlign w:val="center"/>
          </w:tcPr>
          <w:p w:rsidR="0055611A" w:rsidRPr="00DC4883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婴幼儿常见病及日常护理、疫苗接种等咨询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2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女性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妇科常见病及孕期护理常识，孕产期随</w:t>
            </w:r>
            <w:proofErr w:type="gramStart"/>
            <w:r w:rsidRPr="00DC4883">
              <w:rPr>
                <w:rFonts w:ascii="华文楷体" w:eastAsia="华文楷体" w:hAnsi="华文楷体" w:cs="宋体" w:hint="eastAsia"/>
                <w:szCs w:val="21"/>
              </w:rPr>
              <w:t>检计划</w:t>
            </w:r>
            <w:proofErr w:type="gramEnd"/>
            <w:r w:rsidRPr="00DC4883">
              <w:rPr>
                <w:rFonts w:ascii="华文楷体" w:eastAsia="华文楷体" w:hAnsi="华文楷体" w:cs="宋体" w:hint="eastAsia"/>
                <w:szCs w:val="21"/>
              </w:rPr>
              <w:t>咨询</w:t>
            </w:r>
          </w:p>
        </w:tc>
      </w:tr>
      <w:tr w:rsidR="0055611A" w:rsidRPr="00DC4883" w:rsidTr="00C535D3">
        <w:trPr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3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老年人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常见老年疾病的预防和治疗、心脑血管疾病的预防和治疗、日常保健等咨询</w:t>
            </w:r>
          </w:p>
        </w:tc>
      </w:tr>
      <w:tr w:rsidR="0055611A" w:rsidRPr="00DC4883" w:rsidTr="00C535D3">
        <w:trPr>
          <w:trHeight w:val="167"/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4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)</w:t>
            </w:r>
          </w:p>
        </w:tc>
        <w:tc>
          <w:tcPr>
            <w:tcW w:w="1333" w:type="pct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差旅人员</w:t>
            </w:r>
          </w:p>
        </w:tc>
        <w:tc>
          <w:tcPr>
            <w:tcW w:w="3208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left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差旅地多发病、高发病相关医疗问题咨询</w:t>
            </w:r>
          </w:p>
        </w:tc>
      </w:tr>
      <w:tr w:rsidR="0055611A" w:rsidRPr="00DC4883" w:rsidTr="00C535D3">
        <w:trPr>
          <w:trHeight w:val="70"/>
          <w:jc w:val="center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 w:cs="宋体"/>
                <w:b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（</w:t>
            </w:r>
            <w:r w:rsidRPr="00DC4883">
              <w:rPr>
                <w:rFonts w:ascii="华文楷体" w:eastAsia="华文楷体" w:hAnsi="华文楷体" w:cs="宋体"/>
                <w:b/>
                <w:szCs w:val="21"/>
              </w:rPr>
              <w:t>4</w:t>
            </w: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）</w:t>
            </w:r>
          </w:p>
        </w:tc>
        <w:tc>
          <w:tcPr>
            <w:tcW w:w="4541" w:type="pct"/>
            <w:gridSpan w:val="2"/>
            <w:vAlign w:val="center"/>
          </w:tcPr>
          <w:p w:rsidR="0055611A" w:rsidRPr="00D10E66" w:rsidRDefault="0055611A" w:rsidP="00C535D3">
            <w:pPr>
              <w:pStyle w:val="a5"/>
              <w:spacing w:line="276" w:lineRule="auto"/>
              <w:rPr>
                <w:rFonts w:ascii="华文楷体" w:eastAsia="华文楷体" w:hAnsi="华文楷体" w:cs="宋体"/>
                <w:b/>
                <w:kern w:val="2"/>
                <w:sz w:val="21"/>
                <w:szCs w:val="21"/>
                <w:lang w:eastAsia="zh-CN"/>
              </w:rPr>
            </w:pPr>
            <w:r w:rsidRPr="00D10E66">
              <w:rPr>
                <w:rFonts w:ascii="华文楷体" w:eastAsia="华文楷体" w:hAnsi="华文楷体" w:cs="宋体" w:hint="eastAsia"/>
                <w:b/>
                <w:kern w:val="2"/>
                <w:sz w:val="21"/>
                <w:szCs w:val="21"/>
                <w:lang w:eastAsia="zh-CN"/>
              </w:rPr>
              <w:t>突发流行性疾病和传染病的医学知识普及与指导</w:t>
            </w:r>
          </w:p>
        </w:tc>
      </w:tr>
      <w:tr w:rsidR="0055611A" w:rsidRPr="00DC4883" w:rsidTr="00C535D3">
        <w:trPr>
          <w:trHeight w:val="70"/>
          <w:jc w:val="center"/>
        </w:trPr>
        <w:tc>
          <w:tcPr>
            <w:tcW w:w="5000" w:type="pct"/>
            <w:gridSpan w:val="3"/>
            <w:vAlign w:val="center"/>
          </w:tcPr>
          <w:p w:rsidR="0055611A" w:rsidRPr="00D10E66" w:rsidRDefault="0055611A" w:rsidP="00C535D3">
            <w:pPr>
              <w:pStyle w:val="a5"/>
              <w:spacing w:line="276" w:lineRule="auto"/>
              <w:rPr>
                <w:rFonts w:ascii="华文楷体" w:eastAsia="华文楷体" w:hAnsi="华文楷体" w:cs="宋体"/>
                <w:b/>
                <w:kern w:val="2"/>
                <w:sz w:val="21"/>
                <w:szCs w:val="21"/>
                <w:lang w:eastAsia="zh-CN"/>
              </w:rPr>
            </w:pPr>
            <w:r w:rsidRPr="00D10E66">
              <w:rPr>
                <w:rFonts w:ascii="华文楷体" w:eastAsia="华文楷体" w:hAnsi="华文楷体" w:cs="宋体" w:hint="eastAsia"/>
                <w:b/>
                <w:kern w:val="2"/>
                <w:sz w:val="21"/>
                <w:szCs w:val="21"/>
                <w:lang w:eastAsia="zh-CN"/>
              </w:rPr>
              <w:t>导</w:t>
            </w:r>
            <w:proofErr w:type="gramStart"/>
            <w:r w:rsidRPr="00D10E66">
              <w:rPr>
                <w:rFonts w:ascii="华文楷体" w:eastAsia="华文楷体" w:hAnsi="华文楷体" w:cs="宋体" w:hint="eastAsia"/>
                <w:b/>
                <w:kern w:val="2"/>
                <w:sz w:val="21"/>
                <w:szCs w:val="21"/>
                <w:lang w:eastAsia="zh-CN"/>
              </w:rPr>
              <w:t>医</w:t>
            </w:r>
            <w:proofErr w:type="gramEnd"/>
            <w:r w:rsidRPr="00D10E66">
              <w:rPr>
                <w:rFonts w:ascii="华文楷体" w:eastAsia="华文楷体" w:hAnsi="华文楷体" w:cs="宋体" w:hint="eastAsia"/>
                <w:b/>
                <w:kern w:val="2"/>
                <w:sz w:val="21"/>
                <w:szCs w:val="21"/>
                <w:lang w:eastAsia="zh-CN"/>
              </w:rPr>
              <w:t>服务</w:t>
            </w:r>
          </w:p>
        </w:tc>
      </w:tr>
      <w:tr w:rsidR="0055611A" w:rsidRPr="00DC4883" w:rsidTr="00C535D3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360"/>
        </w:trPr>
        <w:tc>
          <w:tcPr>
            <w:tcW w:w="459" w:type="pct"/>
            <w:vAlign w:val="center"/>
          </w:tcPr>
          <w:p w:rsidR="0055611A" w:rsidRPr="00DC4883" w:rsidRDefault="0055611A" w:rsidP="00C535D3">
            <w:pPr>
              <w:tabs>
                <w:tab w:val="left" w:pos="885"/>
              </w:tabs>
              <w:spacing w:line="276" w:lineRule="auto"/>
              <w:jc w:val="center"/>
              <w:rPr>
                <w:rFonts w:ascii="华文楷体" w:eastAsia="华文楷体" w:hAnsi="华文楷体"/>
                <w:bCs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bCs/>
                <w:szCs w:val="21"/>
              </w:rPr>
              <w:t>（</w:t>
            </w:r>
            <w:r w:rsidRPr="00DC4883">
              <w:rPr>
                <w:rFonts w:ascii="华文楷体" w:eastAsia="华文楷体" w:hAnsi="华文楷体"/>
                <w:bCs/>
                <w:szCs w:val="21"/>
              </w:rPr>
              <w:t>1</w:t>
            </w:r>
            <w:r w:rsidRPr="00DC4883">
              <w:rPr>
                <w:rFonts w:ascii="华文楷体" w:eastAsia="华文楷体" w:hAnsi="华文楷体" w:hint="eastAsia"/>
                <w:bCs/>
                <w:szCs w:val="21"/>
              </w:rPr>
              <w:t>）</w:t>
            </w:r>
          </w:p>
        </w:tc>
        <w:tc>
          <w:tcPr>
            <w:tcW w:w="4541" w:type="pct"/>
            <w:gridSpan w:val="2"/>
            <w:vAlign w:val="center"/>
          </w:tcPr>
          <w:p w:rsidR="0055611A" w:rsidRPr="00557244" w:rsidRDefault="0055611A" w:rsidP="0055611A">
            <w:pPr>
              <w:pStyle w:val="a6"/>
              <w:numPr>
                <w:ilvl w:val="0"/>
                <w:numId w:val="2"/>
              </w:numPr>
              <w:tabs>
                <w:tab w:val="left" w:pos="885"/>
              </w:tabs>
              <w:spacing w:beforeLines="0" w:line="276" w:lineRule="auto"/>
              <w:ind w:firstLineChars="0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根据会员需求，提供</w:t>
            </w:r>
            <w:r w:rsidRPr="00DC4883">
              <w:rPr>
                <w:rFonts w:ascii="华文楷体" w:eastAsia="华文楷体" w:hAnsi="华文楷体"/>
                <w:szCs w:val="21"/>
              </w:rPr>
              <w:t>7</w:t>
            </w:r>
            <w:r w:rsidRPr="00DC4883">
              <w:rPr>
                <w:rFonts w:ascii="华文楷体" w:eastAsia="华文楷体" w:hAnsi="华文楷体" w:hint="eastAsia"/>
                <w:szCs w:val="21"/>
              </w:rPr>
              <w:t>个工作日内预约指定医院、科室的导医服务</w:t>
            </w:r>
          </w:p>
        </w:tc>
      </w:tr>
    </w:tbl>
    <w:p w:rsidR="0055611A" w:rsidRDefault="0055611A"/>
    <w:p w:rsidR="0055611A" w:rsidRDefault="0055611A"/>
    <w:p w:rsidR="0055611A" w:rsidRPr="0055611A" w:rsidRDefault="0055611A" w:rsidP="0055611A">
      <w:pPr>
        <w:numPr>
          <w:ilvl w:val="0"/>
          <w:numId w:val="1"/>
        </w:numPr>
        <w:spacing w:line="360" w:lineRule="auto"/>
        <w:rPr>
          <w:rFonts w:ascii="华文楷体" w:eastAsia="华文楷体" w:hAnsi="华文楷体"/>
          <w:b/>
        </w:rPr>
      </w:pPr>
      <w:bookmarkStart w:id="5" w:name="_Toc67922417"/>
      <w:r w:rsidRPr="00DC4883">
        <w:rPr>
          <w:rFonts w:ascii="华文楷体" w:eastAsia="华文楷体" w:hAnsi="华文楷体" w:hint="eastAsia"/>
          <w:b/>
        </w:rPr>
        <w:lastRenderedPageBreak/>
        <w:t>院前1</w:t>
      </w:r>
      <w:r w:rsidRPr="00DC4883">
        <w:rPr>
          <w:rFonts w:ascii="华文楷体" w:eastAsia="华文楷体" w:hAnsi="华文楷体"/>
          <w:b/>
        </w:rPr>
        <w:t>20救护</w:t>
      </w:r>
      <w:r w:rsidRPr="00DC4883">
        <w:rPr>
          <w:rFonts w:ascii="华文楷体" w:eastAsia="华文楷体" w:hAnsi="华文楷体" w:hint="eastAsia"/>
          <w:b/>
        </w:rPr>
        <w:t>车费用承担服务</w:t>
      </w:r>
      <w:bookmarkEnd w:id="5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93"/>
        <w:gridCol w:w="1867"/>
        <w:gridCol w:w="6237"/>
      </w:tblGrid>
      <w:tr w:rsidR="0055611A" w:rsidRPr="00DC4883" w:rsidTr="00C535D3">
        <w:trPr>
          <w:cantSplit/>
          <w:trHeight w:val="70"/>
        </w:trPr>
        <w:tc>
          <w:tcPr>
            <w:tcW w:w="793" w:type="dxa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867" w:type="dxa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bCs/>
                <w:szCs w:val="21"/>
              </w:rPr>
              <w:t>服务细项</w:t>
            </w:r>
          </w:p>
        </w:tc>
        <w:tc>
          <w:tcPr>
            <w:tcW w:w="6237" w:type="dxa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b/>
                <w:bCs/>
                <w:szCs w:val="21"/>
              </w:rPr>
              <w:t>项目说明</w:t>
            </w:r>
          </w:p>
        </w:tc>
      </w:tr>
      <w:tr w:rsidR="0055611A" w:rsidRPr="00DC4883" w:rsidTr="00C535D3"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（1）</w:t>
            </w:r>
          </w:p>
        </w:tc>
        <w:tc>
          <w:tcPr>
            <w:tcW w:w="1867" w:type="dxa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应急建议</w:t>
            </w:r>
          </w:p>
        </w:tc>
        <w:tc>
          <w:tcPr>
            <w:tcW w:w="6237" w:type="dxa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在会员遭遇意外或紧急情况时，</w:t>
            </w:r>
            <w:proofErr w:type="gramStart"/>
            <w:r w:rsidRPr="00DC4883">
              <w:rPr>
                <w:rFonts w:ascii="华文楷体" w:eastAsia="华文楷体" w:hAnsi="华文楷体" w:cs="宋体" w:hint="eastAsia"/>
                <w:szCs w:val="21"/>
              </w:rPr>
              <w:t>远盟将</w:t>
            </w:r>
            <w:proofErr w:type="gramEnd"/>
            <w:r w:rsidRPr="00DC4883">
              <w:rPr>
                <w:rFonts w:ascii="华文楷体" w:eastAsia="华文楷体" w:hAnsi="华文楷体" w:cs="宋体" w:hint="eastAsia"/>
                <w:szCs w:val="21"/>
              </w:rPr>
              <w:t>通过电话方式提供白金十分钟的“自救”或“互救”应急建议。</w:t>
            </w:r>
          </w:p>
        </w:tc>
      </w:tr>
      <w:tr w:rsidR="0055611A" w:rsidRPr="00DC4883" w:rsidTr="00C535D3"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（2）</w:t>
            </w:r>
          </w:p>
        </w:tc>
        <w:tc>
          <w:tcPr>
            <w:tcW w:w="1867" w:type="dxa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协助安排救护车辆</w:t>
            </w:r>
          </w:p>
        </w:tc>
        <w:tc>
          <w:tcPr>
            <w:tcW w:w="6237" w:type="dxa"/>
            <w:vAlign w:val="center"/>
          </w:tcPr>
          <w:p w:rsidR="0055611A" w:rsidRPr="00DC4883" w:rsidRDefault="0055611A" w:rsidP="00C535D3">
            <w:pPr>
              <w:pStyle w:val="1"/>
              <w:spacing w:line="276" w:lineRule="auto"/>
              <w:ind w:left="-53" w:firstLineChars="0" w:firstLine="0"/>
              <w:rPr>
                <w:rFonts w:ascii="华文楷体" w:eastAsia="华文楷体" w:hAnsi="华文楷体"/>
              </w:rPr>
            </w:pPr>
            <w:r w:rsidRPr="00DC4883">
              <w:rPr>
                <w:rFonts w:ascii="华文楷体" w:eastAsia="华文楷体" w:hAnsi="华文楷体" w:cs="宋体" w:hint="eastAsia"/>
              </w:rPr>
              <w:t>在会员遭遇意外或紧急情况时，</w:t>
            </w:r>
            <w:proofErr w:type="gramStart"/>
            <w:r w:rsidRPr="00DC4883">
              <w:rPr>
                <w:rFonts w:ascii="华文楷体" w:eastAsia="华文楷体" w:hAnsi="华文楷体" w:cs="宋体" w:hint="eastAsia"/>
              </w:rPr>
              <w:t>远盟将</w:t>
            </w:r>
            <w:proofErr w:type="gramEnd"/>
            <w:r w:rsidRPr="00DC4883">
              <w:rPr>
                <w:rFonts w:ascii="华文楷体" w:eastAsia="华文楷体" w:hAnsi="华文楷体" w:cs="宋体" w:hint="eastAsia"/>
              </w:rPr>
              <w:t>协助其呼叫当地急救中心电话，并跟踪救护车的救援进程。</w:t>
            </w:r>
          </w:p>
        </w:tc>
      </w:tr>
      <w:tr w:rsidR="0055611A" w:rsidRPr="00DC4883" w:rsidTr="00C535D3">
        <w:trPr>
          <w:trHeight w:val="421"/>
        </w:trPr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（3）</w:t>
            </w:r>
          </w:p>
        </w:tc>
        <w:tc>
          <w:tcPr>
            <w:tcW w:w="1867" w:type="dxa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协助出险报案</w:t>
            </w:r>
          </w:p>
        </w:tc>
        <w:tc>
          <w:tcPr>
            <w:tcW w:w="6237" w:type="dxa"/>
            <w:vAlign w:val="center"/>
          </w:tcPr>
          <w:p w:rsidR="0055611A" w:rsidRPr="00DC4883" w:rsidRDefault="0055611A" w:rsidP="00C535D3">
            <w:pPr>
              <w:spacing w:line="276" w:lineRule="auto"/>
              <w:ind w:leftChars="-25" w:left="-53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在出险时通报保险公司，或协助会员向保险公司报案。</w:t>
            </w:r>
          </w:p>
        </w:tc>
      </w:tr>
      <w:tr w:rsidR="0055611A" w:rsidRPr="00DC4883" w:rsidTr="00C535D3"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（4）</w:t>
            </w:r>
          </w:p>
        </w:tc>
        <w:tc>
          <w:tcPr>
            <w:tcW w:w="1867" w:type="dxa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联络家属</w:t>
            </w:r>
          </w:p>
        </w:tc>
        <w:tc>
          <w:tcPr>
            <w:tcW w:w="6237" w:type="dxa"/>
            <w:vAlign w:val="center"/>
          </w:tcPr>
          <w:p w:rsidR="0055611A" w:rsidRPr="00DC4883" w:rsidRDefault="0055611A" w:rsidP="00C535D3">
            <w:pPr>
              <w:spacing w:line="276" w:lineRule="auto"/>
              <w:ind w:leftChars="-25" w:left="-53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在会员遭遇意外或紧急情况时，</w:t>
            </w:r>
            <w:proofErr w:type="gramStart"/>
            <w:r w:rsidRPr="00DC4883">
              <w:rPr>
                <w:rFonts w:ascii="华文楷体" w:eastAsia="华文楷体" w:hAnsi="华文楷体" w:cs="宋体" w:hint="eastAsia"/>
                <w:szCs w:val="21"/>
              </w:rPr>
              <w:t>远盟将</w:t>
            </w:r>
            <w:proofErr w:type="gramEnd"/>
            <w:r w:rsidRPr="00DC4883">
              <w:rPr>
                <w:rFonts w:ascii="华文楷体" w:eastAsia="华文楷体" w:hAnsi="华文楷体" w:cs="宋体" w:hint="eastAsia"/>
                <w:szCs w:val="21"/>
              </w:rPr>
              <w:t>协助会员联系家属或紧急联系人。</w:t>
            </w:r>
          </w:p>
        </w:tc>
      </w:tr>
      <w:tr w:rsidR="0055611A" w:rsidRPr="00DC4883" w:rsidTr="00C535D3"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（5）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急救医院推介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55611A" w:rsidRPr="00DC4883" w:rsidRDefault="0055611A" w:rsidP="00C535D3">
            <w:pPr>
              <w:spacing w:line="276" w:lineRule="auto"/>
              <w:ind w:leftChars="-25" w:left="-53"/>
              <w:rPr>
                <w:rFonts w:ascii="华文楷体" w:eastAsia="华文楷体" w:hAnsi="华文楷体"/>
                <w:szCs w:val="21"/>
              </w:rPr>
            </w:pPr>
            <w:proofErr w:type="gramStart"/>
            <w:r w:rsidRPr="00DC4883">
              <w:rPr>
                <w:rFonts w:ascii="华文楷体" w:eastAsia="华文楷体" w:hAnsi="华文楷体" w:cs="宋体" w:hint="eastAsia"/>
                <w:szCs w:val="21"/>
              </w:rPr>
              <w:t>远盟向</w:t>
            </w:r>
            <w:proofErr w:type="gramEnd"/>
            <w:r w:rsidRPr="00DC4883">
              <w:rPr>
                <w:rFonts w:ascii="华文楷体" w:eastAsia="华文楷体" w:hAnsi="华文楷体" w:cs="宋体" w:hint="eastAsia"/>
                <w:szCs w:val="21"/>
              </w:rPr>
              <w:t>会员推介实施急救的医疗医院，由会员自主决定，或根据实际情况由救护车上的医生安排。</w:t>
            </w:r>
          </w:p>
        </w:tc>
      </w:tr>
      <w:tr w:rsidR="0055611A" w:rsidRPr="00DC4883" w:rsidTr="00C535D3">
        <w:tc>
          <w:tcPr>
            <w:tcW w:w="793" w:type="dxa"/>
            <w:vAlign w:val="center"/>
          </w:tcPr>
          <w:p w:rsidR="0055611A" w:rsidRPr="00DC4883" w:rsidRDefault="0055611A" w:rsidP="00C535D3">
            <w:pPr>
              <w:spacing w:line="276" w:lineRule="auto"/>
              <w:jc w:val="center"/>
              <w:rPr>
                <w:rFonts w:ascii="华文楷体" w:eastAsia="华文楷体" w:hAnsi="华文楷体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（6）</w:t>
            </w:r>
          </w:p>
        </w:tc>
        <w:tc>
          <w:tcPr>
            <w:tcW w:w="1867" w:type="dxa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院前120救护车费</w:t>
            </w:r>
            <w:proofErr w:type="gramStart"/>
            <w:r w:rsidRPr="00DC4883">
              <w:rPr>
                <w:rFonts w:ascii="华文楷体" w:eastAsia="华文楷体" w:hAnsi="华文楷体" w:cs="宋体" w:hint="eastAsia"/>
                <w:szCs w:val="21"/>
              </w:rPr>
              <w:t>用负责</w:t>
            </w:r>
            <w:proofErr w:type="gramEnd"/>
          </w:p>
        </w:tc>
        <w:tc>
          <w:tcPr>
            <w:tcW w:w="6237" w:type="dxa"/>
            <w:vAlign w:val="center"/>
          </w:tcPr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若会员不幸遭遇意外伤害（或急性病</w:t>
            </w:r>
            <w:r w:rsidRPr="00DC4883">
              <w:rPr>
                <w:rFonts w:ascii="华文楷体" w:eastAsia="华文楷体" w:hAnsi="华文楷体" w:cs="宋体"/>
                <w:szCs w:val="21"/>
              </w:rPr>
              <w:t>）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，将由</w:t>
            </w:r>
            <w:proofErr w:type="gramStart"/>
            <w:r w:rsidRPr="00DC4883">
              <w:rPr>
                <w:rFonts w:ascii="华文楷体" w:eastAsia="华文楷体" w:hAnsi="华文楷体" w:cs="宋体" w:hint="eastAsia"/>
                <w:szCs w:val="21"/>
              </w:rPr>
              <w:t>远盟负责</w:t>
            </w:r>
            <w:proofErr w:type="gramEnd"/>
            <w:r w:rsidRPr="00DC4883">
              <w:rPr>
                <w:rFonts w:ascii="华文楷体" w:eastAsia="华文楷体" w:hAnsi="华文楷体" w:cs="宋体" w:hint="eastAsia"/>
                <w:szCs w:val="21"/>
              </w:rPr>
              <w:t>其院前使用救护车的费用（</w:t>
            </w:r>
            <w:r w:rsidRPr="00DC4883">
              <w:rPr>
                <w:rFonts w:ascii="华文楷体" w:eastAsia="华文楷体" w:hAnsi="华文楷体" w:hint="eastAsia"/>
                <w:szCs w:val="21"/>
              </w:rPr>
              <w:t>包括车费及车上施救的相关费用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）</w:t>
            </w:r>
            <w:r w:rsidRPr="00DC4883">
              <w:rPr>
                <w:rFonts w:ascii="华文楷体" w:eastAsia="华文楷体" w:hAnsi="华文楷体" w:hint="eastAsia"/>
                <w:b/>
                <w:szCs w:val="21"/>
              </w:rPr>
              <w:t>，上限为1000元/年/人</w:t>
            </w:r>
            <w:r w:rsidRPr="00DC4883">
              <w:rPr>
                <w:rFonts w:ascii="华文楷体" w:eastAsia="华文楷体" w:hAnsi="华文楷体" w:cs="宋体" w:hint="eastAsia"/>
                <w:b/>
                <w:szCs w:val="21"/>
              </w:rPr>
              <w:t>：</w:t>
            </w:r>
          </w:p>
          <w:p w:rsidR="0055611A" w:rsidRPr="00DC4883" w:rsidRDefault="0055611A" w:rsidP="0055611A">
            <w:pPr>
              <w:pStyle w:val="a6"/>
              <w:numPr>
                <w:ilvl w:val="0"/>
                <w:numId w:val="3"/>
              </w:numPr>
              <w:spacing w:beforeLines="0" w:line="276" w:lineRule="auto"/>
              <w:ind w:firstLineChars="0" w:firstLine="0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会员因意外伤害（或急性病）需要使用救护车的。</w:t>
            </w:r>
          </w:p>
          <w:p w:rsidR="0055611A" w:rsidRPr="00DC4883" w:rsidRDefault="0055611A" w:rsidP="0055611A">
            <w:pPr>
              <w:pStyle w:val="a6"/>
              <w:numPr>
                <w:ilvl w:val="0"/>
                <w:numId w:val="3"/>
              </w:numPr>
              <w:spacing w:beforeLines="0" w:line="276" w:lineRule="auto"/>
              <w:ind w:firstLineChars="0" w:firstLine="0"/>
              <w:rPr>
                <w:rFonts w:ascii="华文楷体" w:eastAsia="华文楷体" w:hAnsi="华文楷体" w:cs="宋体"/>
                <w:szCs w:val="21"/>
              </w:rPr>
            </w:pPr>
            <w:r w:rsidRPr="00DC4883">
              <w:rPr>
                <w:rFonts w:ascii="华文楷体" w:eastAsia="华文楷体" w:hAnsi="华文楷体" w:cs="宋体"/>
                <w:szCs w:val="21"/>
              </w:rPr>
              <w:t>符合</w:t>
            </w:r>
            <w:r w:rsidRPr="00DC4883">
              <w:rPr>
                <w:rFonts w:ascii="华文楷体" w:eastAsia="华文楷体" w:hAnsi="华文楷体" w:cs="宋体" w:hint="eastAsia"/>
                <w:szCs w:val="21"/>
              </w:rPr>
              <w:t>1</w:t>
            </w:r>
            <w:r w:rsidRPr="00DC4883">
              <w:rPr>
                <w:rFonts w:ascii="华文楷体" w:eastAsia="华文楷体" w:hAnsi="华文楷体" w:cs="宋体"/>
                <w:szCs w:val="21"/>
              </w:rPr>
              <w:t>20出车条件</w:t>
            </w:r>
          </w:p>
          <w:p w:rsidR="0055611A" w:rsidRPr="00DC4883" w:rsidRDefault="0055611A" w:rsidP="0055611A">
            <w:pPr>
              <w:pStyle w:val="a6"/>
              <w:numPr>
                <w:ilvl w:val="0"/>
                <w:numId w:val="3"/>
              </w:numPr>
              <w:spacing w:beforeLines="0" w:line="276" w:lineRule="auto"/>
              <w:ind w:firstLineChars="0" w:firstLine="0"/>
              <w:rPr>
                <w:rFonts w:ascii="华文楷体" w:eastAsia="华文楷体" w:hAnsi="华文楷体" w:cs="????"/>
                <w:szCs w:val="21"/>
              </w:rPr>
            </w:pPr>
            <w:r w:rsidRPr="00DC4883">
              <w:rPr>
                <w:rFonts w:ascii="华文楷体" w:eastAsia="华文楷体" w:hAnsi="华文楷体" w:cs="宋体" w:hint="eastAsia"/>
                <w:szCs w:val="21"/>
              </w:rPr>
              <w:t>会员在遭遇意外伤害（或急性病）后通过远盟呼叫当地救护车的；或虽未通过远盟呼叫救护车，但在救护车抵达出险地之前电话通报远盟的。</w:t>
            </w:r>
          </w:p>
          <w:p w:rsidR="0055611A" w:rsidRPr="00DC4883" w:rsidRDefault="0055611A" w:rsidP="0055611A">
            <w:pPr>
              <w:pStyle w:val="a6"/>
              <w:numPr>
                <w:ilvl w:val="0"/>
                <w:numId w:val="3"/>
              </w:numPr>
              <w:spacing w:beforeLines="0" w:line="276" w:lineRule="auto"/>
              <w:ind w:firstLineChars="0" w:firstLine="0"/>
              <w:rPr>
                <w:rFonts w:ascii="华文楷体" w:eastAsia="华文楷体" w:hAnsi="华文楷体" w:cs="????"/>
                <w:szCs w:val="21"/>
              </w:rPr>
            </w:pPr>
            <w:r w:rsidRPr="00DC4883">
              <w:rPr>
                <w:rFonts w:ascii="华文楷体" w:eastAsia="华文楷体" w:hAnsi="华文楷体" w:cs="????"/>
                <w:szCs w:val="21"/>
              </w:rPr>
              <w:t>会员自付急救车费用并在</w:t>
            </w:r>
            <w:r w:rsidRPr="00DC4883">
              <w:rPr>
                <w:rFonts w:ascii="华文楷体" w:eastAsia="华文楷体" w:hAnsi="华文楷体" w:cs="????" w:hint="eastAsia"/>
                <w:szCs w:val="21"/>
              </w:rPr>
              <w:t>24小时内报案可提供急救车费用报销服务（需提供急救车原始发票，出院小结等医疗材料）</w:t>
            </w:r>
          </w:p>
          <w:p w:rsidR="0055611A" w:rsidRPr="00DC4883" w:rsidRDefault="0055611A" w:rsidP="00C535D3">
            <w:pPr>
              <w:spacing w:line="276" w:lineRule="auto"/>
              <w:rPr>
                <w:rFonts w:ascii="华文楷体" w:eastAsia="华文楷体" w:hAnsi="华文楷体" w:cs="????"/>
                <w:szCs w:val="21"/>
              </w:rPr>
            </w:pPr>
            <w:r w:rsidRPr="00DC4883">
              <w:rPr>
                <w:rFonts w:ascii="华文楷体" w:eastAsia="华文楷体" w:hAnsi="华文楷体" w:hint="eastAsia"/>
                <w:szCs w:val="21"/>
              </w:rPr>
              <w:t>注：以上不包含使用救护车进行转运或转院的情形。</w:t>
            </w:r>
          </w:p>
        </w:tc>
      </w:tr>
    </w:tbl>
    <w:p w:rsidR="0055611A" w:rsidRPr="0055611A" w:rsidRDefault="0055611A"/>
    <w:p w:rsidR="0055611A" w:rsidRDefault="0055611A"/>
    <w:p w:rsidR="0055611A" w:rsidRPr="0055611A" w:rsidRDefault="0055611A" w:rsidP="0055611A">
      <w:pPr>
        <w:numPr>
          <w:ilvl w:val="0"/>
          <w:numId w:val="1"/>
        </w:numPr>
        <w:spacing w:line="360" w:lineRule="auto"/>
        <w:rPr>
          <w:rFonts w:ascii="华文楷体" w:eastAsia="华文楷体" w:hAnsi="华文楷体"/>
          <w:b/>
        </w:rPr>
      </w:pPr>
      <w:r w:rsidRPr="00C50BB5">
        <w:rPr>
          <w:rFonts w:ascii="华文楷体" w:eastAsia="华文楷体" w:hAnsi="华文楷体"/>
          <w:b/>
        </w:rPr>
        <w:t xml:space="preserve">第二诊疗意见 - </w:t>
      </w:r>
      <w:r>
        <w:rPr>
          <w:rFonts w:ascii="华文楷体" w:eastAsia="华文楷体" w:hAnsi="华文楷体"/>
          <w:b/>
        </w:rPr>
        <w:t>境内</w:t>
      </w:r>
    </w:p>
    <w:tbl>
      <w:tblPr>
        <w:tblW w:w="5000" w:type="pct"/>
        <w:tblLook w:val="04A0"/>
      </w:tblPr>
      <w:tblGrid>
        <w:gridCol w:w="1692"/>
        <w:gridCol w:w="6830"/>
      </w:tblGrid>
      <w:tr w:rsidR="0055611A" w:rsidRPr="00C50BB5" w:rsidTr="00C535D3">
        <w:trPr>
          <w:trHeight w:val="330"/>
        </w:trPr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11A" w:rsidRPr="00C50BB5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b/>
                <w:bCs/>
                <w:kern w:val="0"/>
                <w:sz w:val="18"/>
                <w:szCs w:val="20"/>
              </w:rPr>
            </w:pPr>
            <w:r w:rsidRPr="00C50BB5">
              <w:rPr>
                <w:rFonts w:ascii="华文楷体" w:eastAsia="华文楷体" w:hAnsi="华文楷体" w:cs="宋体" w:hint="eastAsia"/>
                <w:b/>
                <w:bCs/>
                <w:kern w:val="0"/>
                <w:sz w:val="18"/>
                <w:szCs w:val="20"/>
              </w:rPr>
              <w:t>项目</w:t>
            </w:r>
          </w:p>
        </w:tc>
        <w:tc>
          <w:tcPr>
            <w:tcW w:w="4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11A" w:rsidRPr="00C50BB5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b/>
                <w:bCs/>
                <w:kern w:val="0"/>
                <w:sz w:val="18"/>
                <w:szCs w:val="20"/>
              </w:rPr>
            </w:pPr>
            <w:r w:rsidRPr="00C50BB5">
              <w:rPr>
                <w:rFonts w:ascii="华文楷体" w:eastAsia="华文楷体" w:hAnsi="华文楷体" w:cs="宋体" w:hint="eastAsia"/>
                <w:b/>
                <w:bCs/>
                <w:kern w:val="0"/>
                <w:sz w:val="18"/>
                <w:szCs w:val="20"/>
              </w:rPr>
              <w:t>项目说明</w:t>
            </w:r>
          </w:p>
        </w:tc>
      </w:tr>
      <w:tr w:rsidR="0055611A" w:rsidRPr="00C50BB5" w:rsidTr="00C535D3">
        <w:trPr>
          <w:trHeight w:val="2684"/>
        </w:trPr>
        <w:tc>
          <w:tcPr>
            <w:tcW w:w="9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11A" w:rsidRPr="00C50BB5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kern w:val="0"/>
                <w:sz w:val="18"/>
                <w:szCs w:val="20"/>
              </w:rPr>
            </w:pPr>
            <w:r w:rsidRPr="00C50BB5">
              <w:rPr>
                <w:rFonts w:ascii="华文楷体" w:eastAsia="华文楷体" w:hAnsi="华文楷体" w:cs="宋体" w:hint="eastAsia"/>
                <w:kern w:val="0"/>
                <w:sz w:val="18"/>
                <w:szCs w:val="20"/>
              </w:rPr>
              <w:t>第二诊疗意见</w:t>
            </w:r>
          </w:p>
          <w:p w:rsidR="0055611A" w:rsidRPr="00C50BB5" w:rsidRDefault="0055611A" w:rsidP="00C535D3">
            <w:pPr>
              <w:widowControl/>
              <w:spacing w:line="276" w:lineRule="auto"/>
              <w:jc w:val="center"/>
              <w:rPr>
                <w:rFonts w:ascii="华文楷体" w:eastAsia="华文楷体" w:hAnsi="华文楷体" w:cs="宋体"/>
                <w:kern w:val="0"/>
                <w:sz w:val="18"/>
                <w:szCs w:val="20"/>
              </w:rPr>
            </w:pPr>
            <w:r w:rsidRPr="00C50BB5">
              <w:rPr>
                <w:rFonts w:ascii="华文楷体" w:eastAsia="华文楷体" w:hAnsi="华文楷体" w:cs="宋体" w:hint="eastAsia"/>
                <w:kern w:val="0"/>
                <w:sz w:val="18"/>
                <w:szCs w:val="20"/>
              </w:rPr>
              <w:t>（一次）</w:t>
            </w:r>
          </w:p>
        </w:tc>
        <w:tc>
          <w:tcPr>
            <w:tcW w:w="4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611A" w:rsidRPr="00C50BB5" w:rsidRDefault="0055611A" w:rsidP="00C535D3">
            <w:pPr>
              <w:widowControl/>
              <w:spacing w:line="276" w:lineRule="auto"/>
              <w:jc w:val="left"/>
              <w:rPr>
                <w:rFonts w:ascii="华文楷体" w:eastAsia="华文楷体" w:hAnsi="华文楷体" w:cs="宋体"/>
                <w:kern w:val="0"/>
                <w:sz w:val="18"/>
                <w:szCs w:val="20"/>
              </w:rPr>
            </w:pPr>
            <w:proofErr w:type="gramStart"/>
            <w:r w:rsidRPr="00C50BB5">
              <w:rPr>
                <w:rFonts w:ascii="华文楷体" w:eastAsia="华文楷体" w:hAnsi="华文楷体" w:cs="宋体" w:hint="eastAsia"/>
                <w:kern w:val="0"/>
                <w:sz w:val="18"/>
                <w:szCs w:val="20"/>
              </w:rPr>
              <w:t>远盟可</w:t>
            </w:r>
            <w:proofErr w:type="gramEnd"/>
            <w:r w:rsidRPr="00C50BB5">
              <w:rPr>
                <w:rFonts w:ascii="华文楷体" w:eastAsia="华文楷体" w:hAnsi="华文楷体" w:cs="宋体" w:hint="eastAsia"/>
                <w:kern w:val="0"/>
                <w:sz w:val="18"/>
                <w:szCs w:val="20"/>
              </w:rPr>
              <w:t>通过收集会员必要的医疗资料（如诊断证明、结果报告等），由医生专家针对会员的病情描述和医疗资料给出书面《第二诊疗意见报告书》：</w:t>
            </w:r>
          </w:p>
          <w:p w:rsidR="0055611A" w:rsidRPr="00C50BB5" w:rsidRDefault="0055611A" w:rsidP="0055611A">
            <w:pPr>
              <w:pStyle w:val="a6"/>
              <w:widowControl/>
              <w:numPr>
                <w:ilvl w:val="0"/>
                <w:numId w:val="4"/>
              </w:numPr>
              <w:tabs>
                <w:tab w:val="num" w:pos="360"/>
              </w:tabs>
              <w:spacing w:beforeLines="0" w:line="276" w:lineRule="auto"/>
              <w:ind w:left="435" w:firstLineChars="0" w:hanging="435"/>
              <w:jc w:val="left"/>
              <w:rPr>
                <w:rFonts w:ascii="华文楷体" w:eastAsia="华文楷体" w:hAnsi="华文楷体" w:cs="宋体"/>
                <w:kern w:val="0"/>
                <w:sz w:val="18"/>
                <w:szCs w:val="20"/>
              </w:rPr>
            </w:pPr>
            <w:r w:rsidRPr="00C50BB5">
              <w:rPr>
                <w:rFonts w:ascii="华文楷体" w:eastAsia="华文楷体" w:hAnsi="华文楷体" w:cs="宋体" w:hint="eastAsia"/>
                <w:kern w:val="0"/>
                <w:sz w:val="18"/>
                <w:szCs w:val="20"/>
              </w:rPr>
              <w:t>会员应尽可能完整的提供与病情相关的医疗资料。若通过邮寄形式，需提前做好备份防止材料遗失；若通过电子形式，应保证影像清晰。</w:t>
            </w:r>
          </w:p>
          <w:p w:rsidR="0055611A" w:rsidRPr="00C50BB5" w:rsidRDefault="0055611A" w:rsidP="0055611A">
            <w:pPr>
              <w:pStyle w:val="a6"/>
              <w:widowControl/>
              <w:numPr>
                <w:ilvl w:val="0"/>
                <w:numId w:val="4"/>
              </w:numPr>
              <w:tabs>
                <w:tab w:val="num" w:pos="360"/>
              </w:tabs>
              <w:spacing w:beforeLines="0" w:line="276" w:lineRule="auto"/>
              <w:ind w:left="435" w:firstLineChars="0" w:hanging="435"/>
              <w:jc w:val="left"/>
              <w:rPr>
                <w:rFonts w:ascii="华文楷体" w:eastAsia="华文楷体" w:hAnsi="华文楷体" w:cs="宋体"/>
                <w:kern w:val="0"/>
                <w:sz w:val="18"/>
                <w:szCs w:val="20"/>
              </w:rPr>
            </w:pPr>
            <w:r w:rsidRPr="00C50BB5">
              <w:rPr>
                <w:rFonts w:ascii="华文楷体" w:eastAsia="华文楷体" w:hAnsi="华文楷体" w:cs="宋体" w:hint="eastAsia"/>
                <w:kern w:val="0"/>
                <w:sz w:val="18"/>
                <w:szCs w:val="20"/>
              </w:rPr>
              <w:t>远盟提供的第二诊疗意见以会员提供的医疗资料作为参考依据。</w:t>
            </w:r>
          </w:p>
          <w:p w:rsidR="0055611A" w:rsidRPr="00C50BB5" w:rsidRDefault="0055611A" w:rsidP="0055611A">
            <w:pPr>
              <w:pStyle w:val="a6"/>
              <w:widowControl/>
              <w:numPr>
                <w:ilvl w:val="0"/>
                <w:numId w:val="4"/>
              </w:numPr>
              <w:tabs>
                <w:tab w:val="num" w:pos="360"/>
              </w:tabs>
              <w:spacing w:beforeLines="0" w:line="276" w:lineRule="auto"/>
              <w:ind w:left="435" w:firstLineChars="0" w:hanging="435"/>
              <w:jc w:val="left"/>
              <w:rPr>
                <w:rFonts w:ascii="华文楷体" w:eastAsia="华文楷体" w:hAnsi="华文楷体" w:cs="宋体"/>
                <w:kern w:val="0"/>
                <w:sz w:val="18"/>
                <w:szCs w:val="20"/>
              </w:rPr>
            </w:pPr>
            <w:r w:rsidRPr="00C50BB5">
              <w:rPr>
                <w:rFonts w:ascii="华文楷体" w:eastAsia="华文楷体" w:hAnsi="华文楷体" w:cs="宋体" w:hint="eastAsia"/>
                <w:kern w:val="0"/>
                <w:sz w:val="18"/>
                <w:szCs w:val="20"/>
              </w:rPr>
              <w:t>远盟将在接到会员需求及完整医疗资料后的</w:t>
            </w:r>
            <w:r w:rsidRPr="00C50BB5">
              <w:rPr>
                <w:rFonts w:ascii="华文楷体" w:eastAsia="华文楷体" w:hAnsi="华文楷体" w:cs="宋体"/>
                <w:kern w:val="0"/>
                <w:sz w:val="18"/>
                <w:szCs w:val="20"/>
              </w:rPr>
              <w:t>5</w:t>
            </w:r>
            <w:r w:rsidRPr="00C50BB5">
              <w:rPr>
                <w:rFonts w:ascii="华文楷体" w:eastAsia="华文楷体" w:hAnsi="华文楷体" w:cs="宋体" w:hint="eastAsia"/>
                <w:kern w:val="0"/>
                <w:sz w:val="18"/>
                <w:szCs w:val="20"/>
              </w:rPr>
              <w:t>个工作日内出具《第二诊疗意见报告书》。</w:t>
            </w:r>
          </w:p>
        </w:tc>
      </w:tr>
    </w:tbl>
    <w:p w:rsidR="0055611A" w:rsidRPr="0055611A" w:rsidRDefault="0055611A"/>
    <w:p w:rsidR="0055611A" w:rsidRDefault="0055611A"/>
    <w:p w:rsidR="0055611A" w:rsidRDefault="0055611A"/>
    <w:p w:rsidR="0055611A" w:rsidRDefault="0055611A"/>
    <w:p w:rsidR="0055611A" w:rsidRPr="0055611A" w:rsidRDefault="0055611A" w:rsidP="0055611A">
      <w:pPr>
        <w:numPr>
          <w:ilvl w:val="0"/>
          <w:numId w:val="1"/>
        </w:numPr>
        <w:spacing w:line="360" w:lineRule="auto"/>
        <w:rPr>
          <w:rFonts w:ascii="华文楷体" w:eastAsia="华文楷体" w:hAnsi="华文楷体"/>
          <w:b/>
        </w:rPr>
      </w:pPr>
      <w:bookmarkStart w:id="6" w:name="_Toc411437688"/>
      <w:bookmarkStart w:id="7" w:name="_Toc67922440"/>
      <w:r w:rsidRPr="00E8277F">
        <w:rPr>
          <w:rFonts w:ascii="华文楷体" w:eastAsia="华文楷体" w:hAnsi="华文楷体" w:hint="eastAsia"/>
          <w:b/>
        </w:rPr>
        <w:lastRenderedPageBreak/>
        <w:t>重大疾病绿色通道服务</w:t>
      </w:r>
      <w:bookmarkEnd w:id="6"/>
      <w:bookmarkEnd w:id="7"/>
      <w:r>
        <w:rPr>
          <w:rFonts w:ascii="华文楷体" w:eastAsia="华文楷体" w:hAnsi="华文楷体" w:hint="eastAsia"/>
          <w:b/>
        </w:rPr>
        <w:t>（住院安排、手术安排</w:t>
      </w:r>
      <w:r w:rsidRPr="00E8277F">
        <w:rPr>
          <w:rFonts w:ascii="华文楷体" w:eastAsia="华文楷体" w:hAnsi="华文楷体" w:hint="eastAsia"/>
          <w:b/>
        </w:rPr>
        <w:t>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3"/>
        <w:gridCol w:w="1747"/>
        <w:gridCol w:w="6052"/>
      </w:tblGrid>
      <w:tr w:rsidR="0055611A" w:rsidRPr="00E8277F" w:rsidTr="00C535D3">
        <w:tc>
          <w:tcPr>
            <w:tcW w:w="424" w:type="pct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center"/>
              <w:rPr>
                <w:rFonts w:ascii="华文楷体" w:eastAsia="华文楷体" w:hAnsi="华文楷体"/>
                <w:b/>
              </w:rPr>
            </w:pPr>
            <w:r w:rsidRPr="00E8277F">
              <w:rPr>
                <w:rFonts w:ascii="华文楷体" w:eastAsia="华文楷体" w:hAnsi="华文楷体" w:hint="eastAsia"/>
                <w:b/>
              </w:rPr>
              <w:t>序号</w:t>
            </w:r>
          </w:p>
        </w:tc>
        <w:tc>
          <w:tcPr>
            <w:tcW w:w="1025" w:type="pct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center"/>
              <w:rPr>
                <w:rFonts w:ascii="华文楷体" w:eastAsia="华文楷体" w:hAnsi="华文楷体"/>
                <w:b/>
              </w:rPr>
            </w:pPr>
            <w:r w:rsidRPr="00E8277F">
              <w:rPr>
                <w:rFonts w:ascii="华文楷体" w:eastAsia="华文楷体" w:hAnsi="华文楷体" w:hint="eastAsia"/>
                <w:b/>
              </w:rPr>
              <w:t>服务名称</w:t>
            </w:r>
          </w:p>
        </w:tc>
        <w:tc>
          <w:tcPr>
            <w:tcW w:w="3551" w:type="pct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center"/>
              <w:rPr>
                <w:rFonts w:ascii="华文楷体" w:eastAsia="华文楷体" w:hAnsi="华文楷体"/>
                <w:b/>
              </w:rPr>
            </w:pPr>
            <w:r w:rsidRPr="00E8277F">
              <w:rPr>
                <w:rFonts w:ascii="华文楷体" w:eastAsia="华文楷体" w:hAnsi="华文楷体" w:hint="eastAsia"/>
                <w:b/>
              </w:rPr>
              <w:t>项目说明</w:t>
            </w:r>
          </w:p>
        </w:tc>
      </w:tr>
      <w:tr w:rsidR="0055611A" w:rsidRPr="00E8277F" w:rsidTr="00C535D3">
        <w:tc>
          <w:tcPr>
            <w:tcW w:w="424" w:type="pct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center"/>
              <w:rPr>
                <w:rFonts w:ascii="华文楷体" w:eastAsia="华文楷体" w:hAnsi="华文楷体"/>
              </w:rPr>
            </w:pPr>
            <w:r w:rsidRPr="00E8277F"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1025" w:type="pct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center"/>
              <w:rPr>
                <w:rFonts w:ascii="华文楷体" w:eastAsia="华文楷体" w:hAnsi="华文楷体"/>
              </w:rPr>
            </w:pPr>
            <w:r w:rsidRPr="00E8277F">
              <w:rPr>
                <w:rFonts w:ascii="华文楷体" w:eastAsia="华文楷体" w:hAnsi="华文楷体" w:hint="eastAsia"/>
              </w:rPr>
              <w:t>重疾咨询服务</w:t>
            </w:r>
          </w:p>
        </w:tc>
        <w:tc>
          <w:tcPr>
            <w:tcW w:w="3551" w:type="pct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left"/>
              <w:rPr>
                <w:rFonts w:ascii="华文楷体" w:eastAsia="华文楷体" w:hAnsi="华文楷体"/>
              </w:rPr>
            </w:pPr>
            <w:r w:rsidRPr="00E8277F">
              <w:rPr>
                <w:rFonts w:ascii="华文楷体" w:eastAsia="华文楷体" w:hAnsi="华文楷体" w:hint="eastAsia"/>
              </w:rPr>
              <w:t>日常预防重大疾病的医疗咨询及重大疾病治疗、康复的医疗咨询。</w:t>
            </w:r>
          </w:p>
        </w:tc>
      </w:tr>
      <w:tr w:rsidR="0055611A" w:rsidRPr="00E8277F" w:rsidTr="00C535D3">
        <w:tc>
          <w:tcPr>
            <w:tcW w:w="5000" w:type="pct"/>
            <w:gridSpan w:val="3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left"/>
              <w:rPr>
                <w:rFonts w:ascii="华文楷体" w:eastAsia="华文楷体" w:hAnsi="华文楷体"/>
              </w:rPr>
            </w:pPr>
            <w:r w:rsidRPr="00E8277F">
              <w:rPr>
                <w:rFonts w:ascii="华文楷体" w:eastAsia="华文楷体" w:hAnsi="华文楷体" w:hint="eastAsia"/>
              </w:rPr>
              <w:t>以下服务安排需会员在二级（含）以上公立医院确认罹患重大疾病后，</w:t>
            </w:r>
            <w:proofErr w:type="gramStart"/>
            <w:r w:rsidRPr="00E8277F">
              <w:rPr>
                <w:rFonts w:ascii="华文楷体" w:eastAsia="华文楷体" w:hAnsi="华文楷体" w:hint="eastAsia"/>
                <w:b/>
              </w:rPr>
              <w:t>远盟根据</w:t>
            </w:r>
            <w:proofErr w:type="gramEnd"/>
            <w:r w:rsidRPr="00E8277F">
              <w:rPr>
                <w:rFonts w:ascii="华文楷体" w:eastAsia="华文楷体" w:hAnsi="华文楷体" w:hint="eastAsia"/>
                <w:b/>
              </w:rPr>
              <w:t>会员申请或</w:t>
            </w:r>
            <w:proofErr w:type="gramStart"/>
            <w:r w:rsidRPr="00E8277F">
              <w:rPr>
                <w:rFonts w:ascii="华文楷体" w:eastAsia="华文楷体" w:hAnsi="华文楷体" w:hint="eastAsia"/>
                <w:b/>
              </w:rPr>
              <w:t>远盟医生</w:t>
            </w:r>
            <w:proofErr w:type="gramEnd"/>
            <w:r w:rsidRPr="00E8277F">
              <w:rPr>
                <w:rFonts w:ascii="华文楷体" w:eastAsia="华文楷体" w:hAnsi="华文楷体" w:hint="eastAsia"/>
                <w:b/>
              </w:rPr>
              <w:t>建议，在完成第1项工作内容的前提下，且满足第3、4项安排条件（开具住院单），在10个工作日内为其安排以下第3、4项内容：</w:t>
            </w:r>
          </w:p>
        </w:tc>
      </w:tr>
      <w:tr w:rsidR="0055611A" w:rsidRPr="00E8277F" w:rsidTr="00C535D3">
        <w:tc>
          <w:tcPr>
            <w:tcW w:w="424" w:type="pct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center"/>
              <w:rPr>
                <w:rFonts w:ascii="华文楷体" w:eastAsia="华文楷体" w:hAnsi="华文楷体"/>
              </w:rPr>
            </w:pPr>
            <w:r w:rsidRPr="00E8277F"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1025" w:type="pct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center"/>
              <w:rPr>
                <w:rFonts w:ascii="华文楷体" w:eastAsia="华文楷体" w:hAnsi="华文楷体"/>
              </w:rPr>
            </w:pPr>
            <w:r w:rsidRPr="00E8277F">
              <w:rPr>
                <w:rFonts w:ascii="华文楷体" w:eastAsia="华文楷体" w:hAnsi="华文楷体" w:hint="eastAsia"/>
              </w:rPr>
              <w:t>住院安排（1次）</w:t>
            </w:r>
          </w:p>
        </w:tc>
        <w:tc>
          <w:tcPr>
            <w:tcW w:w="3551" w:type="pct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left"/>
              <w:rPr>
                <w:rFonts w:ascii="华文楷体" w:eastAsia="华文楷体" w:hAnsi="华文楷体"/>
              </w:rPr>
            </w:pPr>
            <w:r w:rsidRPr="00E8277F">
              <w:rPr>
                <w:rFonts w:ascii="华文楷体" w:eastAsia="华文楷体" w:hAnsi="华文楷体" w:hint="eastAsia"/>
              </w:rPr>
              <w:t>推荐并安排指定网络医院之住院治疗的床位，协助快速办理住院手续。</w:t>
            </w:r>
          </w:p>
        </w:tc>
      </w:tr>
      <w:tr w:rsidR="0055611A" w:rsidRPr="00E8277F" w:rsidTr="00C535D3">
        <w:tc>
          <w:tcPr>
            <w:tcW w:w="424" w:type="pct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center"/>
              <w:rPr>
                <w:rFonts w:ascii="华文楷体" w:eastAsia="华文楷体" w:hAnsi="华文楷体"/>
              </w:rPr>
            </w:pPr>
            <w:r w:rsidRPr="00E8277F"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1025" w:type="pct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center"/>
              <w:rPr>
                <w:rFonts w:ascii="华文楷体" w:eastAsia="华文楷体" w:hAnsi="华文楷体"/>
              </w:rPr>
            </w:pPr>
            <w:r w:rsidRPr="00E8277F">
              <w:rPr>
                <w:rFonts w:ascii="华文楷体" w:eastAsia="华文楷体" w:hAnsi="华文楷体" w:hint="eastAsia"/>
              </w:rPr>
              <w:t>手术安排（1次）</w:t>
            </w:r>
          </w:p>
        </w:tc>
        <w:tc>
          <w:tcPr>
            <w:tcW w:w="3551" w:type="pct"/>
            <w:vAlign w:val="center"/>
          </w:tcPr>
          <w:p w:rsidR="0055611A" w:rsidRPr="00E8277F" w:rsidRDefault="0055611A" w:rsidP="00C535D3">
            <w:pPr>
              <w:pStyle w:val="1"/>
              <w:spacing w:line="276" w:lineRule="auto"/>
              <w:ind w:firstLineChars="0" w:firstLine="0"/>
              <w:jc w:val="left"/>
              <w:rPr>
                <w:rFonts w:ascii="华文楷体" w:eastAsia="华文楷体" w:hAnsi="华文楷体"/>
              </w:rPr>
            </w:pPr>
            <w:r w:rsidRPr="00E8277F">
              <w:rPr>
                <w:rFonts w:ascii="华文楷体" w:eastAsia="华文楷体" w:hAnsi="华文楷体" w:hint="eastAsia"/>
              </w:rPr>
              <w:t>协调相关专家快速安排手术，并协助做好专家与患者之间的良好沟通。</w:t>
            </w:r>
          </w:p>
        </w:tc>
      </w:tr>
    </w:tbl>
    <w:p w:rsidR="0055611A" w:rsidRPr="0055611A" w:rsidRDefault="0055611A"/>
    <w:p w:rsidR="0055611A" w:rsidRDefault="0055611A"/>
    <w:p w:rsidR="0055611A" w:rsidRPr="0055611A" w:rsidRDefault="0055611A" w:rsidP="0055611A">
      <w:pPr>
        <w:numPr>
          <w:ilvl w:val="0"/>
          <w:numId w:val="1"/>
        </w:numPr>
        <w:spacing w:line="360" w:lineRule="auto"/>
        <w:rPr>
          <w:rFonts w:ascii="华文楷体" w:eastAsia="华文楷体" w:hAnsi="华文楷体"/>
          <w:b/>
        </w:rPr>
      </w:pPr>
      <w:bookmarkStart w:id="8" w:name="_Toc67922451"/>
      <w:r w:rsidRPr="00E8277F">
        <w:rPr>
          <w:rFonts w:ascii="华文楷体" w:eastAsia="华文楷体" w:hAnsi="华文楷体" w:hint="eastAsia"/>
          <w:b/>
        </w:rPr>
        <w:t>全程就医陪同服务</w:t>
      </w:r>
      <w:bookmarkEnd w:id="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0"/>
        <w:gridCol w:w="7562"/>
      </w:tblGrid>
      <w:tr w:rsidR="0055611A" w:rsidRPr="00E8277F" w:rsidTr="00C535D3">
        <w:tc>
          <w:tcPr>
            <w:tcW w:w="563" w:type="pct"/>
            <w:vAlign w:val="center"/>
          </w:tcPr>
          <w:p w:rsidR="0055611A" w:rsidRPr="00E8277F" w:rsidRDefault="0055611A" w:rsidP="00C535D3">
            <w:pPr>
              <w:tabs>
                <w:tab w:val="left" w:pos="885"/>
              </w:tabs>
              <w:spacing w:line="276" w:lineRule="auto"/>
              <w:jc w:val="center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E8277F">
              <w:rPr>
                <w:rFonts w:ascii="华文楷体" w:eastAsia="华文楷体" w:hAnsi="华文楷体" w:hint="eastAsia"/>
                <w:b/>
                <w:bCs/>
                <w:szCs w:val="21"/>
              </w:rPr>
              <w:t>项目</w:t>
            </w:r>
          </w:p>
        </w:tc>
        <w:tc>
          <w:tcPr>
            <w:tcW w:w="4437" w:type="pct"/>
            <w:vAlign w:val="center"/>
          </w:tcPr>
          <w:p w:rsidR="0055611A" w:rsidRPr="00E8277F" w:rsidRDefault="0055611A" w:rsidP="00C535D3">
            <w:pPr>
              <w:tabs>
                <w:tab w:val="left" w:pos="885"/>
              </w:tabs>
              <w:spacing w:line="276" w:lineRule="auto"/>
              <w:jc w:val="center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E8277F">
              <w:rPr>
                <w:rFonts w:ascii="华文楷体" w:eastAsia="华文楷体" w:hAnsi="华文楷体" w:hint="eastAsia"/>
                <w:b/>
                <w:bCs/>
                <w:szCs w:val="21"/>
              </w:rPr>
              <w:t>项目说明</w:t>
            </w:r>
          </w:p>
        </w:tc>
      </w:tr>
      <w:tr w:rsidR="0055611A" w:rsidRPr="00E8277F" w:rsidTr="00C535D3">
        <w:tc>
          <w:tcPr>
            <w:tcW w:w="563" w:type="pct"/>
            <w:vAlign w:val="center"/>
          </w:tcPr>
          <w:p w:rsidR="0055611A" w:rsidRPr="00E8277F" w:rsidRDefault="0055611A" w:rsidP="00C535D3">
            <w:pPr>
              <w:tabs>
                <w:tab w:val="left" w:pos="885"/>
              </w:tabs>
              <w:spacing w:line="276" w:lineRule="auto"/>
              <w:jc w:val="center"/>
              <w:rPr>
                <w:rFonts w:ascii="华文楷体" w:eastAsia="华文楷体" w:hAnsi="华文楷体"/>
                <w:bCs/>
                <w:szCs w:val="21"/>
              </w:rPr>
            </w:pPr>
            <w:r w:rsidRPr="00E8277F">
              <w:rPr>
                <w:rFonts w:ascii="华文楷体" w:eastAsia="华文楷体" w:hAnsi="华文楷体" w:hint="eastAsia"/>
                <w:szCs w:val="21"/>
              </w:rPr>
              <w:t>全程就医陪同</w:t>
            </w:r>
          </w:p>
        </w:tc>
        <w:tc>
          <w:tcPr>
            <w:tcW w:w="4437" w:type="pct"/>
            <w:vAlign w:val="center"/>
          </w:tcPr>
          <w:p w:rsidR="0055611A" w:rsidRPr="00E8277F" w:rsidRDefault="0055611A" w:rsidP="00C535D3">
            <w:pPr>
              <w:tabs>
                <w:tab w:val="num" w:pos="360"/>
                <w:tab w:val="left" w:pos="885"/>
              </w:tabs>
              <w:spacing w:line="276" w:lineRule="auto"/>
              <w:jc w:val="left"/>
              <w:rPr>
                <w:rFonts w:ascii="华文楷体" w:eastAsia="华文楷体" w:hAnsi="华文楷体"/>
                <w:szCs w:val="21"/>
              </w:rPr>
            </w:pPr>
            <w:proofErr w:type="gramStart"/>
            <w:r w:rsidRPr="00E8277F">
              <w:rPr>
                <w:rFonts w:ascii="华文楷体" w:eastAsia="华文楷体" w:hAnsi="华文楷体" w:hint="eastAsia"/>
                <w:szCs w:val="21"/>
              </w:rPr>
              <w:t>远盟可</w:t>
            </w:r>
            <w:proofErr w:type="gramEnd"/>
            <w:r w:rsidRPr="00E8277F">
              <w:rPr>
                <w:rFonts w:ascii="华文楷体" w:eastAsia="华文楷体" w:hAnsi="华文楷体" w:hint="eastAsia"/>
                <w:szCs w:val="21"/>
              </w:rPr>
              <w:t>在会员就诊该过程中，提供全程就医陪同服务，协助会员了解就医流程并进行排队缴费、手续办理等事项。</w:t>
            </w:r>
          </w:p>
        </w:tc>
      </w:tr>
    </w:tbl>
    <w:p w:rsidR="0055611A" w:rsidRPr="00E8277F" w:rsidRDefault="0055611A" w:rsidP="0055611A">
      <w:pPr>
        <w:spacing w:line="276" w:lineRule="auto"/>
        <w:rPr>
          <w:rFonts w:ascii="华文楷体" w:eastAsia="华文楷体" w:hAnsi="华文楷体"/>
          <w:b/>
          <w:szCs w:val="21"/>
        </w:rPr>
      </w:pPr>
      <w:r w:rsidRPr="00E8277F">
        <w:rPr>
          <w:rFonts w:ascii="华文楷体" w:eastAsia="华文楷体" w:hAnsi="华文楷体" w:hint="eastAsia"/>
          <w:b/>
          <w:szCs w:val="21"/>
        </w:rPr>
        <w:t>2</w:t>
      </w:r>
      <w:r>
        <w:rPr>
          <w:rFonts w:ascii="华文楷体" w:eastAsia="华文楷体" w:hAnsi="华文楷体" w:hint="eastAsia"/>
          <w:b/>
          <w:szCs w:val="21"/>
        </w:rPr>
        <w:t>）</w:t>
      </w:r>
      <w:r w:rsidRPr="00E8277F">
        <w:rPr>
          <w:rFonts w:ascii="华文楷体" w:eastAsia="华文楷体" w:hAnsi="华文楷体" w:hint="eastAsia"/>
          <w:b/>
          <w:szCs w:val="21"/>
        </w:rPr>
        <w:t>服务说明</w:t>
      </w:r>
    </w:p>
    <w:p w:rsidR="0055611A" w:rsidRPr="00E8277F" w:rsidRDefault="0055611A" w:rsidP="0055611A">
      <w:pPr>
        <w:pStyle w:val="a6"/>
        <w:widowControl/>
        <w:numPr>
          <w:ilvl w:val="0"/>
          <w:numId w:val="5"/>
        </w:numPr>
        <w:spacing w:beforeLines="0" w:line="276" w:lineRule="auto"/>
        <w:ind w:firstLineChars="0"/>
        <w:rPr>
          <w:rFonts w:ascii="华文楷体" w:eastAsia="华文楷体" w:hAnsi="华文楷体" w:cs="宋体"/>
          <w:kern w:val="0"/>
          <w:szCs w:val="21"/>
        </w:rPr>
      </w:pPr>
      <w:r w:rsidRPr="00E8277F">
        <w:rPr>
          <w:rFonts w:ascii="华文楷体" w:eastAsia="华文楷体" w:hAnsi="华文楷体" w:cs="宋体" w:hint="eastAsia"/>
          <w:kern w:val="0"/>
          <w:szCs w:val="21"/>
        </w:rPr>
        <w:t>就医</w:t>
      </w:r>
      <w:r w:rsidRPr="00E8277F">
        <w:rPr>
          <w:rFonts w:ascii="华文楷体" w:eastAsia="华文楷体" w:hAnsi="华文楷体" w:cs="宋体"/>
          <w:kern w:val="0"/>
          <w:szCs w:val="21"/>
        </w:rPr>
        <w:t>过程中</w:t>
      </w:r>
      <w:r w:rsidRPr="00E8277F">
        <w:rPr>
          <w:rFonts w:ascii="华文楷体" w:eastAsia="华文楷体" w:hAnsi="华文楷体" w:cs="宋体" w:hint="eastAsia"/>
          <w:kern w:val="0"/>
          <w:szCs w:val="21"/>
        </w:rPr>
        <w:t>产生</w:t>
      </w:r>
      <w:r w:rsidRPr="00E8277F">
        <w:rPr>
          <w:rFonts w:ascii="华文楷体" w:eastAsia="华文楷体" w:hAnsi="华文楷体" w:cs="宋体"/>
          <w:kern w:val="0"/>
          <w:szCs w:val="21"/>
        </w:rPr>
        <w:t>的任何</w:t>
      </w:r>
      <w:r w:rsidRPr="00E8277F">
        <w:rPr>
          <w:rFonts w:ascii="华文楷体" w:eastAsia="华文楷体" w:hAnsi="华文楷体" w:cs="宋体" w:hint="eastAsia"/>
          <w:kern w:val="0"/>
          <w:szCs w:val="21"/>
        </w:rPr>
        <w:t>医疗</w:t>
      </w:r>
      <w:r w:rsidRPr="00E8277F">
        <w:rPr>
          <w:rFonts w:ascii="华文楷体" w:eastAsia="华文楷体" w:hAnsi="华文楷体" w:cs="宋体"/>
          <w:kern w:val="0"/>
          <w:szCs w:val="21"/>
        </w:rPr>
        <w:t>费用</w:t>
      </w:r>
      <w:r w:rsidRPr="00E8277F">
        <w:rPr>
          <w:rFonts w:ascii="华文楷体" w:eastAsia="华文楷体" w:hAnsi="华文楷体" w:cs="宋体" w:hint="eastAsia"/>
          <w:kern w:val="0"/>
          <w:szCs w:val="21"/>
        </w:rPr>
        <w:t>（</w:t>
      </w:r>
      <w:r w:rsidRPr="00E8277F">
        <w:rPr>
          <w:rFonts w:ascii="华文楷体" w:eastAsia="华文楷体" w:hAnsi="华文楷体" w:cs="宋体"/>
          <w:kern w:val="0"/>
          <w:szCs w:val="21"/>
        </w:rPr>
        <w:t>如</w:t>
      </w:r>
      <w:r w:rsidRPr="00E8277F">
        <w:rPr>
          <w:rFonts w:ascii="华文楷体" w:eastAsia="华文楷体" w:hAnsi="华文楷体" w:cs="宋体" w:hint="eastAsia"/>
          <w:kern w:val="0"/>
          <w:szCs w:val="21"/>
        </w:rPr>
        <w:t>挂号费、</w:t>
      </w:r>
      <w:r w:rsidRPr="00E8277F">
        <w:rPr>
          <w:rFonts w:ascii="华文楷体" w:eastAsia="华文楷体" w:hAnsi="华文楷体" w:cs="宋体"/>
          <w:kern w:val="0"/>
          <w:szCs w:val="21"/>
        </w:rPr>
        <w:t>检查费、药费等）</w:t>
      </w:r>
      <w:r w:rsidRPr="00E8277F">
        <w:rPr>
          <w:rFonts w:ascii="华文楷体" w:eastAsia="华文楷体" w:hAnsi="华文楷体" w:cs="宋体" w:hint="eastAsia"/>
          <w:kern w:val="0"/>
          <w:szCs w:val="21"/>
        </w:rPr>
        <w:t>需由会员自行承担；</w:t>
      </w:r>
    </w:p>
    <w:p w:rsidR="0055611A" w:rsidRPr="00E8277F" w:rsidRDefault="0055611A" w:rsidP="0055611A">
      <w:pPr>
        <w:pStyle w:val="2"/>
        <w:widowControl/>
        <w:numPr>
          <w:ilvl w:val="0"/>
          <w:numId w:val="5"/>
        </w:numPr>
        <w:spacing w:before="120" w:line="276" w:lineRule="auto"/>
        <w:ind w:firstLineChars="0"/>
        <w:rPr>
          <w:rFonts w:ascii="华文楷体" w:eastAsia="华文楷体" w:hAnsi="华文楷体"/>
        </w:rPr>
      </w:pPr>
      <w:r w:rsidRPr="00E8277F">
        <w:rPr>
          <w:rFonts w:ascii="华文楷体" w:eastAsia="华文楷体" w:hAnsi="华文楷体" w:hint="eastAsia"/>
        </w:rPr>
        <w:t>就医陪同服务属于医院内陪同服务，不包括医院外的接送、陪伴等服务，服务时间为上午或下午，以中午12点为节点，</w:t>
      </w:r>
      <w:proofErr w:type="gramStart"/>
      <w:r w:rsidRPr="00E8277F">
        <w:rPr>
          <w:rFonts w:ascii="华文楷体" w:eastAsia="华文楷体" w:hAnsi="华文楷体" w:hint="eastAsia"/>
        </w:rPr>
        <w:t>不</w:t>
      </w:r>
      <w:proofErr w:type="gramEnd"/>
      <w:r w:rsidRPr="00E8277F">
        <w:rPr>
          <w:rFonts w:ascii="华文楷体" w:eastAsia="华文楷体" w:hAnsi="华文楷体" w:hint="eastAsia"/>
        </w:rPr>
        <w:t>跨越使用，单次服务时长不超过4小时；</w:t>
      </w:r>
    </w:p>
    <w:p w:rsidR="0055611A" w:rsidRPr="00E8277F" w:rsidRDefault="0055611A" w:rsidP="0055611A">
      <w:pPr>
        <w:pStyle w:val="2"/>
        <w:widowControl/>
        <w:numPr>
          <w:ilvl w:val="0"/>
          <w:numId w:val="5"/>
        </w:numPr>
        <w:spacing w:before="120" w:line="276" w:lineRule="auto"/>
        <w:ind w:firstLineChars="0"/>
        <w:rPr>
          <w:rFonts w:ascii="华文楷体" w:eastAsia="华文楷体" w:hAnsi="华文楷体"/>
        </w:rPr>
      </w:pPr>
      <w:r w:rsidRPr="00E8277F">
        <w:rPr>
          <w:rFonts w:ascii="华文楷体" w:eastAsia="华文楷体" w:hAnsi="华文楷体" w:hint="eastAsia"/>
        </w:rPr>
        <w:t>就医陪同服务不支持住院病人、门急诊留观病人、重症和急救病人、精神病人、传染病的病人、醉酒状态的病人、无亲属陪护的7</w:t>
      </w:r>
      <w:r w:rsidRPr="00E8277F">
        <w:rPr>
          <w:rFonts w:ascii="华文楷体" w:eastAsia="华文楷体" w:hAnsi="华文楷体"/>
        </w:rPr>
        <w:t>0周岁以上的老人</w:t>
      </w:r>
      <w:r w:rsidRPr="00E8277F">
        <w:rPr>
          <w:rFonts w:ascii="华文楷体" w:eastAsia="华文楷体" w:hAnsi="华文楷体" w:hint="eastAsia"/>
        </w:rPr>
        <w:t>；12周岁以内的儿童须有家属陪伴；</w:t>
      </w:r>
    </w:p>
    <w:p w:rsidR="0055611A" w:rsidRPr="00E8277F" w:rsidRDefault="0055611A" w:rsidP="0055611A">
      <w:pPr>
        <w:pStyle w:val="2"/>
        <w:widowControl/>
        <w:numPr>
          <w:ilvl w:val="0"/>
          <w:numId w:val="5"/>
        </w:numPr>
        <w:spacing w:before="120" w:line="276" w:lineRule="auto"/>
        <w:ind w:firstLineChars="0"/>
        <w:rPr>
          <w:rFonts w:ascii="华文楷体" w:eastAsia="华文楷体" w:hAnsi="华文楷体"/>
        </w:rPr>
      </w:pPr>
      <w:r w:rsidRPr="00E8277F">
        <w:rPr>
          <w:rFonts w:ascii="华文楷体" w:eastAsia="华文楷体" w:hAnsi="华文楷体" w:hint="eastAsia"/>
        </w:rPr>
        <w:t>服务仅限会员本人在使用；</w:t>
      </w:r>
    </w:p>
    <w:p w:rsidR="0055611A" w:rsidRPr="0055611A" w:rsidRDefault="0055611A"/>
    <w:p w:rsidR="0055611A" w:rsidRDefault="0055611A"/>
    <w:p w:rsidR="0055611A" w:rsidRPr="00670C6F" w:rsidRDefault="00070D23" w:rsidP="0055611A">
      <w:pPr>
        <w:spacing w:line="276" w:lineRule="auto"/>
        <w:rPr>
          <w:rFonts w:ascii="华文楷体" w:eastAsia="华文楷体" w:hAnsi="华文楷体"/>
          <w:b/>
          <w:sz w:val="24"/>
        </w:rPr>
      </w:pPr>
      <w:r w:rsidRPr="00670C6F">
        <w:rPr>
          <w:rFonts w:ascii="华文楷体" w:eastAsia="华文楷体" w:hAnsi="华文楷体" w:hint="eastAsia"/>
          <w:b/>
          <w:sz w:val="24"/>
        </w:rPr>
        <w:t xml:space="preserve">二． </w:t>
      </w:r>
      <w:r w:rsidR="0055611A" w:rsidRPr="00670C6F">
        <w:rPr>
          <w:rFonts w:ascii="华文楷体" w:eastAsia="华文楷体" w:hAnsi="华文楷体" w:hint="eastAsia"/>
          <w:b/>
          <w:sz w:val="24"/>
        </w:rPr>
        <w:t>报案流程</w:t>
      </w:r>
    </w:p>
    <w:p w:rsidR="0055611A" w:rsidRPr="00D722F0" w:rsidRDefault="0055611A" w:rsidP="00D722F0">
      <w:pPr>
        <w:spacing w:line="276" w:lineRule="auto"/>
        <w:ind w:leftChars="-1" w:left="-2"/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/>
          <w:noProof/>
          <w:szCs w:val="21"/>
        </w:rPr>
        <w:drawing>
          <wp:inline distT="0" distB="0" distL="0" distR="0">
            <wp:extent cx="5275580" cy="1714500"/>
            <wp:effectExtent l="95250" t="0" r="58420" b="0"/>
            <wp:docPr id="1" name="图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5611A" w:rsidRPr="00D722F0" w:rsidSect="00F53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A3A" w:rsidRDefault="00854A3A" w:rsidP="0055611A">
      <w:r>
        <w:separator/>
      </w:r>
    </w:p>
  </w:endnote>
  <w:endnote w:type="continuationSeparator" w:id="0">
    <w:p w:rsidR="00854A3A" w:rsidRDefault="00854A3A" w:rsidP="00556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??">
    <w:altName w:val="苹方-简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A3A" w:rsidRDefault="00854A3A" w:rsidP="0055611A">
      <w:r>
        <w:separator/>
      </w:r>
    </w:p>
  </w:footnote>
  <w:footnote w:type="continuationSeparator" w:id="0">
    <w:p w:rsidR="00854A3A" w:rsidRDefault="00854A3A" w:rsidP="005561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28D1"/>
    <w:multiLevelType w:val="multilevel"/>
    <w:tmpl w:val="7472BE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1CC470A"/>
    <w:multiLevelType w:val="hybridMultilevel"/>
    <w:tmpl w:val="952AD52E"/>
    <w:lvl w:ilvl="0" w:tplc="5588AB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877664"/>
    <w:multiLevelType w:val="multilevel"/>
    <w:tmpl w:val="3704E67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7C061C3"/>
    <w:multiLevelType w:val="hybridMultilevel"/>
    <w:tmpl w:val="6C3E1828"/>
    <w:lvl w:ilvl="0" w:tplc="BD5C2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DE6A2D"/>
    <w:multiLevelType w:val="hybridMultilevel"/>
    <w:tmpl w:val="1B7A7446"/>
    <w:lvl w:ilvl="0" w:tplc="6BC612FE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6A75D3"/>
    <w:multiLevelType w:val="hybridMultilevel"/>
    <w:tmpl w:val="DE423986"/>
    <w:lvl w:ilvl="0" w:tplc="157EC0A6">
      <w:start w:val="1"/>
      <w:numFmt w:val="decimal"/>
      <w:lvlText w:val="%1)"/>
      <w:lvlJc w:val="left"/>
      <w:pPr>
        <w:ind w:left="720" w:hanging="720"/>
      </w:pPr>
      <w:rPr>
        <w:rFonts w:hint="eastAsia"/>
      </w:rPr>
    </w:lvl>
    <w:lvl w:ilvl="1" w:tplc="4AECB52A">
      <w:start w:val="4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11A"/>
    <w:rsid w:val="00070D23"/>
    <w:rsid w:val="002E111A"/>
    <w:rsid w:val="0055611A"/>
    <w:rsid w:val="00670C6F"/>
    <w:rsid w:val="007A5A82"/>
    <w:rsid w:val="00854A3A"/>
    <w:rsid w:val="00897EE4"/>
    <w:rsid w:val="00AA3FD2"/>
    <w:rsid w:val="00D722F0"/>
    <w:rsid w:val="00F53C60"/>
    <w:rsid w:val="00F576F4"/>
    <w:rsid w:val="00FF5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1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6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611A"/>
    <w:rPr>
      <w:sz w:val="18"/>
      <w:szCs w:val="18"/>
    </w:rPr>
  </w:style>
  <w:style w:type="paragraph" w:styleId="a5">
    <w:name w:val="Body Text"/>
    <w:basedOn w:val="a"/>
    <w:link w:val="Char1"/>
    <w:rsid w:val="0055611A"/>
    <w:pPr>
      <w:widowControl/>
    </w:pPr>
    <w:rPr>
      <w:kern w:val="0"/>
      <w:sz w:val="22"/>
      <w:szCs w:val="22"/>
      <w:lang w:eastAsia="en-US"/>
    </w:rPr>
  </w:style>
  <w:style w:type="character" w:customStyle="1" w:styleId="Char1">
    <w:name w:val="正文文本 Char"/>
    <w:basedOn w:val="a0"/>
    <w:link w:val="a5"/>
    <w:rsid w:val="0055611A"/>
    <w:rPr>
      <w:rFonts w:ascii="Times New Roman" w:eastAsia="宋体" w:hAnsi="Times New Roman" w:cs="Times New Roman"/>
      <w:kern w:val="0"/>
      <w:sz w:val="22"/>
      <w:lang w:eastAsia="en-US"/>
    </w:rPr>
  </w:style>
  <w:style w:type="paragraph" w:customStyle="1" w:styleId="1">
    <w:name w:val="列出段落1"/>
    <w:basedOn w:val="a"/>
    <w:uiPriority w:val="34"/>
    <w:qFormat/>
    <w:rsid w:val="0055611A"/>
    <w:pPr>
      <w:ind w:firstLineChars="200" w:firstLine="420"/>
    </w:pPr>
    <w:rPr>
      <w:szCs w:val="21"/>
    </w:rPr>
  </w:style>
  <w:style w:type="paragraph" w:styleId="a6">
    <w:name w:val="List Paragraph"/>
    <w:basedOn w:val="a"/>
    <w:link w:val="Char2"/>
    <w:uiPriority w:val="34"/>
    <w:qFormat/>
    <w:rsid w:val="0055611A"/>
    <w:pPr>
      <w:spacing w:beforeLines="150" w:line="280" w:lineRule="exact"/>
      <w:ind w:left="425" w:firstLineChars="200" w:firstLine="420"/>
    </w:pPr>
    <w:rPr>
      <w:rFonts w:ascii="Calibri" w:hAnsi="Calibri"/>
      <w:szCs w:val="22"/>
    </w:rPr>
  </w:style>
  <w:style w:type="character" w:customStyle="1" w:styleId="Char2">
    <w:name w:val="列出段落 Char"/>
    <w:link w:val="a6"/>
    <w:uiPriority w:val="34"/>
    <w:qFormat/>
    <w:rsid w:val="0055611A"/>
    <w:rPr>
      <w:rFonts w:ascii="Calibri" w:eastAsia="宋体" w:hAnsi="Calibri" w:cs="Times New Roman"/>
    </w:rPr>
  </w:style>
  <w:style w:type="paragraph" w:customStyle="1" w:styleId="2">
    <w:name w:val="列出段落2"/>
    <w:basedOn w:val="a"/>
    <w:uiPriority w:val="99"/>
    <w:qFormat/>
    <w:rsid w:val="0055611A"/>
    <w:pPr>
      <w:ind w:firstLineChars="200" w:firstLine="420"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1" loCatId="process" qsTypeId="urn:microsoft.com/office/officeart/2005/8/quickstyle/3d3" qsCatId="3D" csTypeId="urn:microsoft.com/office/officeart/2005/8/colors/accent0_1" csCatId="mainScheme" phldr="1"/>
      <dgm:spPr/>
    </dgm:pt>
    <dgm:pt modelId="{40E64747-2F9B-4057-9246-59F5BE61F227}">
      <dgm:prSet phldrT="[文本]" custT="1"/>
      <dgm:spPr>
        <a:xfrm>
          <a:off x="0" y="274053"/>
          <a:ext cx="659288" cy="116639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会员根据需求，拨打远盟指定服务热线</a:t>
          </a:r>
          <a:r>
            <a:rPr lang="en-US" altLang="zh-CN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4008185050</a:t>
          </a:r>
          <a:endParaRPr lang="zh-CN" alt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E1A7AF8E-D713-471E-AF52-09D384A05E45}" type="parTrans" cxnId="{8BAD5613-1DB6-4827-9684-F92BC9D24FC7}">
      <dgm:prSet/>
      <dgm:spPr/>
      <dgm:t>
        <a:bodyPr/>
        <a:lstStyle/>
        <a:p>
          <a:endParaRPr lang="zh-CN" altLang="en-US" sz="2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DA23C85-010D-4F4F-B893-7FD3E2361444}" type="sibTrans" cxnId="{8BAD5613-1DB6-4827-9684-F92BC9D24FC7}">
      <dgm:prSet custT="1"/>
      <dgm:spPr>
        <a:xfrm>
          <a:off x="725217" y="775498"/>
          <a:ext cx="139769" cy="163503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 sz="7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C51C625E-A23E-4CCC-B737-76B96EC6EAB6}">
      <dgm:prSet phldrT="[文本]" custT="1"/>
      <dgm:spPr>
        <a:xfrm>
          <a:off x="923004" y="274053"/>
          <a:ext cx="659288" cy="116639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远盟协调员简单核实身份并简单询问需求</a:t>
          </a:r>
        </a:p>
      </dgm:t>
    </dgm:pt>
    <dgm:pt modelId="{E979CA00-70E9-4C55-A9CE-A5D2AB2C5B84}" type="parTrans" cxnId="{3187C015-5B1D-4FDA-8007-36405E6A8052}">
      <dgm:prSet/>
      <dgm:spPr/>
      <dgm:t>
        <a:bodyPr/>
        <a:lstStyle/>
        <a:p>
          <a:endParaRPr lang="zh-CN" altLang="en-US" sz="2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A128348-E447-4B26-8B36-73B7C204CB11}" type="sibTrans" cxnId="{3187C015-5B1D-4FDA-8007-36405E6A8052}">
      <dgm:prSet custT="1"/>
      <dgm:spPr>
        <a:xfrm>
          <a:off x="1648221" y="775498"/>
          <a:ext cx="139769" cy="163503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 sz="7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6B35CEAB-8B5F-4265-A8DB-206B44FDD9C3}">
      <dgm:prSet phldrT="[文本]" custT="1"/>
      <dgm:spPr>
        <a:xfrm>
          <a:off x="1846008" y="274053"/>
          <a:ext cx="659288" cy="116639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电话指导</a:t>
          </a:r>
          <a: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急救指导</a:t>
          </a:r>
          <a: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预约挂号</a:t>
          </a:r>
          <a: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院前</a:t>
          </a:r>
          <a: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120</a:t>
          </a:r>
          <a:b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住院</a:t>
          </a:r>
          <a: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/</a:t>
          </a:r>
          <a:r>
            <a:rPr lang="zh-CN" altLang="en-US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手术</a:t>
          </a:r>
          <a: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二诊服务</a:t>
          </a:r>
          <a: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陪诊服务</a:t>
          </a:r>
          <a: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endParaRPr lang="zh-CN" altLang="en-US" sz="900" b="1">
            <a:solidFill>
              <a:srgbClr val="0070C0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2C6AD0E7-CCCA-4149-BBC1-FAAF510FD044}" type="parTrans" cxnId="{54554B60-3211-4070-A684-6433B4FF9546}">
      <dgm:prSet/>
      <dgm:spPr/>
      <dgm:t>
        <a:bodyPr/>
        <a:lstStyle/>
        <a:p>
          <a:endParaRPr lang="zh-CN" altLang="en-US" sz="2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0936BF2-E8BE-4152-96DB-C0455CE97FDC}" type="sibTrans" cxnId="{54554B60-3211-4070-A684-6433B4FF9546}">
      <dgm:prSet custT="1"/>
      <dgm:spPr>
        <a:xfrm>
          <a:off x="2571226" y="775498"/>
          <a:ext cx="139769" cy="163503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 sz="7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28A9F7A6-1229-4DA2-8D63-EAC78DC88ED2}">
      <dgm:prSet custT="1"/>
      <dgm:spPr>
        <a:xfrm>
          <a:off x="3692017" y="274053"/>
          <a:ext cx="659288" cy="116639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按照会员需求进行安排</a:t>
          </a:r>
        </a:p>
      </dgm:t>
    </dgm:pt>
    <dgm:pt modelId="{6E0FDC4E-5060-4E75-803B-B8F782DD744F}" type="parTrans" cxnId="{A237376B-EA46-44C5-9677-E508182A7833}">
      <dgm:prSet/>
      <dgm:spPr/>
      <dgm:t>
        <a:bodyPr/>
        <a:lstStyle/>
        <a:p>
          <a:endParaRPr lang="zh-CN" altLang="en-US" sz="24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FB43F9D-2406-47D0-9092-365C45EE0D64}" type="sibTrans" cxnId="{A237376B-EA46-44C5-9677-E508182A7833}">
      <dgm:prSet custT="1"/>
      <dgm:spPr>
        <a:xfrm>
          <a:off x="4417234" y="775498"/>
          <a:ext cx="139769" cy="163503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 sz="7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3537DC92-4BB1-4D3C-B32B-901BC6D584F8}">
      <dgm:prSet custT="1"/>
      <dgm:spPr>
        <a:xfrm>
          <a:off x="4615021" y="274053"/>
          <a:ext cx="659288" cy="116639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根据需要，通知会员家属或紧急联系人。</a:t>
          </a:r>
          <a:endParaRPr lang="en-US" altLang="zh-CN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  <a:p>
          <a:r>
            <a:rPr lang="zh-CN" alt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或向保险公司报案</a:t>
          </a:r>
        </a:p>
      </dgm:t>
    </dgm:pt>
    <dgm:pt modelId="{916B64D9-9B61-454E-AE08-98FE356AC7EA}" type="parTrans" cxnId="{71EB362A-4B23-4414-81AC-C1898935CB6C}">
      <dgm:prSet/>
      <dgm:spPr/>
      <dgm:t>
        <a:bodyPr/>
        <a:lstStyle/>
        <a:p>
          <a:endParaRPr lang="zh-CN" altLang="en-US" sz="2400"/>
        </a:p>
      </dgm:t>
    </dgm:pt>
    <dgm:pt modelId="{2AFF6473-E5D7-45F4-B21F-9687218623DC}" type="sibTrans" cxnId="{71EB362A-4B23-4414-81AC-C1898935CB6C}">
      <dgm:prSet/>
      <dgm:spPr/>
      <dgm:t>
        <a:bodyPr/>
        <a:lstStyle/>
        <a:p>
          <a:endParaRPr lang="zh-CN" altLang="en-US" sz="2400"/>
        </a:p>
      </dgm:t>
    </dgm:pt>
    <dgm:pt modelId="{6608EF43-3527-4D35-9334-2824E194C033}" type="pres">
      <dgm:prSet presAssocID="{954A5F7A-5B05-4B4A-85F4-F13D09BDA87F}" presName="Name0" presStyleCnt="0">
        <dgm:presLayoutVars>
          <dgm:dir/>
          <dgm:resizeHandles val="exact"/>
        </dgm:presLayoutVars>
      </dgm:prSet>
      <dgm:spPr/>
    </dgm:pt>
    <dgm:pt modelId="{04249B03-D202-43E2-941E-25711E4B77AC}" type="pres">
      <dgm:prSet presAssocID="{40E64747-2F9B-4057-9246-59F5BE61F227}" presName="node" presStyleLbl="node1" presStyleIdx="0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1AEBDDD-0228-438E-B553-BC4A91551EAE}" type="pres">
      <dgm:prSet presAssocID="{2DA23C85-010D-4F4F-B893-7FD3E2361444}" presName="sibTrans" presStyleLbl="sibTrans2D1" presStyleIdx="0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726ACDB0-468B-4420-9F5F-31110F64BD87}" type="pres">
      <dgm:prSet presAssocID="{2DA23C85-010D-4F4F-B893-7FD3E2361444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22D8ECA0-65F6-42A2-A242-EFE1FF2D3414}" type="pres">
      <dgm:prSet presAssocID="{C51C625E-A23E-4CCC-B737-76B96EC6EAB6}" presName="node" presStyleLbl="node1" presStyleIdx="1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FE8EFED5-9AB0-46A5-A1B0-B8425D51FC3A}" type="pres">
      <dgm:prSet presAssocID="{4A128348-E447-4B26-8B36-73B7C204CB11}" presName="sibTrans" presStyleLbl="sibTrans2D1" presStyleIdx="1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3712F68D-7CA8-40B6-A517-CD9AF0D0578B}" type="pres">
      <dgm:prSet presAssocID="{4A128348-E447-4B26-8B36-73B7C204CB11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47132485-CBE7-420C-9A9B-1151673E30E9}" type="pres">
      <dgm:prSet presAssocID="{6B35CEAB-8B5F-4265-A8DB-206B44FDD9C3}" presName="node" presStyleLbl="node1" presStyleIdx="2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C5443D97-7181-45AA-9223-E7D7F81D3749}" type="pres">
      <dgm:prSet presAssocID="{60936BF2-E8BE-4152-96DB-C0455CE97FDC}" presName="sibTrans" presStyleLbl="sibTrans2D1" presStyleIdx="2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297B13FA-1196-4CB0-8A98-9B7EA756BCA5}" type="pres">
      <dgm:prSet presAssocID="{60936BF2-E8BE-4152-96DB-C0455CE97FDC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9DDD396E-54B6-43B3-8A84-0E958CA8D3EE}" type="pres">
      <dgm:prSet presAssocID="{28A9F7A6-1229-4DA2-8D63-EAC78DC88ED2}" presName="node" presStyleLbl="node1" presStyleIdx="3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22EFE531-1DE6-4136-B87A-16EE4D6545F8}" type="pres">
      <dgm:prSet presAssocID="{EFB43F9D-2406-47D0-9092-365C45EE0D64}" presName="sibTrans" presStyleLbl="sibTrans2D1" presStyleIdx="3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72135C8E-2545-4FB1-8425-DCB2D9DBEE1B}" type="pres">
      <dgm:prSet presAssocID="{EFB43F9D-2406-47D0-9092-365C45EE0D64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1CB0D659-035A-47C6-A3B7-2D422E3C99F3}" type="pres">
      <dgm:prSet presAssocID="{3537DC92-4BB1-4D3C-B32B-901BC6D584F8}" presName="node" presStyleLbl="node1" presStyleIdx="4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</dgm:ptLst>
  <dgm:cxnLst>
    <dgm:cxn modelId="{B1F84416-D6A0-4A3C-8994-9F29780D63CF}" type="presOf" srcId="{4A128348-E447-4B26-8B36-73B7C204CB11}" destId="{FE8EFED5-9AB0-46A5-A1B0-B8425D51FC3A}" srcOrd="0" destOrd="0" presId="urn:microsoft.com/office/officeart/2005/8/layout/process1"/>
    <dgm:cxn modelId="{EDA8CBDA-01EF-4C1D-B915-B66697DD4998}" type="presOf" srcId="{2DA23C85-010D-4F4F-B893-7FD3E2361444}" destId="{D1AEBDDD-0228-438E-B553-BC4A91551EAE}" srcOrd="0" destOrd="0" presId="urn:microsoft.com/office/officeart/2005/8/layout/process1"/>
    <dgm:cxn modelId="{231C2983-82A4-43C1-BD83-9C2BEBEECB13}" type="presOf" srcId="{60936BF2-E8BE-4152-96DB-C0455CE97FDC}" destId="{C5443D97-7181-45AA-9223-E7D7F81D3749}" srcOrd="0" destOrd="0" presId="urn:microsoft.com/office/officeart/2005/8/layout/process1"/>
    <dgm:cxn modelId="{7E4213E0-F846-4D5D-B43C-E75A6FBD7176}" type="presOf" srcId="{EFB43F9D-2406-47D0-9092-365C45EE0D64}" destId="{22EFE531-1DE6-4136-B87A-16EE4D6545F8}" srcOrd="0" destOrd="0" presId="urn:microsoft.com/office/officeart/2005/8/layout/process1"/>
    <dgm:cxn modelId="{58530E80-FE5F-43DF-B5B6-62C6441F1754}" type="presOf" srcId="{2DA23C85-010D-4F4F-B893-7FD3E2361444}" destId="{726ACDB0-468B-4420-9F5F-31110F64BD87}" srcOrd="1" destOrd="0" presId="urn:microsoft.com/office/officeart/2005/8/layout/process1"/>
    <dgm:cxn modelId="{5914A3CF-58EC-405E-81D7-7CAB94738E97}" type="presOf" srcId="{954A5F7A-5B05-4B4A-85F4-F13D09BDA87F}" destId="{6608EF43-3527-4D35-9334-2824E194C033}" srcOrd="0" destOrd="0" presId="urn:microsoft.com/office/officeart/2005/8/layout/process1"/>
    <dgm:cxn modelId="{A237376B-EA46-44C5-9677-E508182A7833}" srcId="{954A5F7A-5B05-4B4A-85F4-F13D09BDA87F}" destId="{28A9F7A6-1229-4DA2-8D63-EAC78DC88ED2}" srcOrd="3" destOrd="0" parTransId="{6E0FDC4E-5060-4E75-803B-B8F782DD744F}" sibTransId="{EFB43F9D-2406-47D0-9092-365C45EE0D64}"/>
    <dgm:cxn modelId="{71EB362A-4B23-4414-81AC-C1898935CB6C}" srcId="{954A5F7A-5B05-4B4A-85F4-F13D09BDA87F}" destId="{3537DC92-4BB1-4D3C-B32B-901BC6D584F8}" srcOrd="4" destOrd="0" parTransId="{916B64D9-9B61-454E-AE08-98FE356AC7EA}" sibTransId="{2AFF6473-E5D7-45F4-B21F-9687218623DC}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A78C70EA-3815-4274-A608-91E2A58ACE69}" type="presOf" srcId="{3537DC92-4BB1-4D3C-B32B-901BC6D584F8}" destId="{1CB0D659-035A-47C6-A3B7-2D422E3C99F3}" srcOrd="0" destOrd="0" presId="urn:microsoft.com/office/officeart/2005/8/layout/process1"/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54554B60-3211-4070-A684-6433B4FF9546}" srcId="{954A5F7A-5B05-4B4A-85F4-F13D09BDA87F}" destId="{6B35CEAB-8B5F-4265-A8DB-206B44FDD9C3}" srcOrd="2" destOrd="0" parTransId="{2C6AD0E7-CCCA-4149-BBC1-FAAF510FD044}" sibTransId="{60936BF2-E8BE-4152-96DB-C0455CE97FDC}"/>
    <dgm:cxn modelId="{DB2D27F6-3CB6-4E1B-87FA-9B69EFBA01A4}" type="presOf" srcId="{40E64747-2F9B-4057-9246-59F5BE61F227}" destId="{04249B03-D202-43E2-941E-25711E4B77AC}" srcOrd="0" destOrd="0" presId="urn:microsoft.com/office/officeart/2005/8/layout/process1"/>
    <dgm:cxn modelId="{1B8ED76B-CB32-429E-91D2-A508FC0CBAB9}" type="presOf" srcId="{C51C625E-A23E-4CCC-B737-76B96EC6EAB6}" destId="{22D8ECA0-65F6-42A2-A242-EFE1FF2D3414}" srcOrd="0" destOrd="0" presId="urn:microsoft.com/office/officeart/2005/8/layout/process1"/>
    <dgm:cxn modelId="{61BCAB9E-EBD4-4FCF-9949-418016B8471F}" type="presOf" srcId="{EFB43F9D-2406-47D0-9092-365C45EE0D64}" destId="{72135C8E-2545-4FB1-8425-DCB2D9DBEE1B}" srcOrd="1" destOrd="0" presId="urn:microsoft.com/office/officeart/2005/8/layout/process1"/>
    <dgm:cxn modelId="{032EA843-BCB5-45D3-B239-869E2B63F4B7}" type="presOf" srcId="{28A9F7A6-1229-4DA2-8D63-EAC78DC88ED2}" destId="{9DDD396E-54B6-43B3-8A84-0E958CA8D3EE}" srcOrd="0" destOrd="0" presId="urn:microsoft.com/office/officeart/2005/8/layout/process1"/>
    <dgm:cxn modelId="{D1724C74-DE92-4316-938B-43CD9F2E9FB6}" type="presOf" srcId="{60936BF2-E8BE-4152-96DB-C0455CE97FDC}" destId="{297B13FA-1196-4CB0-8A98-9B7EA756BCA5}" srcOrd="1" destOrd="0" presId="urn:microsoft.com/office/officeart/2005/8/layout/process1"/>
    <dgm:cxn modelId="{212AC0EF-DEB5-43ED-97D6-6E7A9F0DABE5}" type="presOf" srcId="{6B35CEAB-8B5F-4265-A8DB-206B44FDD9C3}" destId="{47132485-CBE7-420C-9A9B-1151673E30E9}" srcOrd="0" destOrd="0" presId="urn:microsoft.com/office/officeart/2005/8/layout/process1"/>
    <dgm:cxn modelId="{17B47750-2B7C-457D-B90A-77453D529BE3}" type="presOf" srcId="{4A128348-E447-4B26-8B36-73B7C204CB11}" destId="{3712F68D-7CA8-40B6-A517-CD9AF0D0578B}" srcOrd="1" destOrd="0" presId="urn:microsoft.com/office/officeart/2005/8/layout/process1"/>
    <dgm:cxn modelId="{F3571F62-1E47-4BD0-BAD1-6C5FCF4BEA22}" type="presParOf" srcId="{6608EF43-3527-4D35-9334-2824E194C033}" destId="{04249B03-D202-43E2-941E-25711E4B77AC}" srcOrd="0" destOrd="0" presId="urn:microsoft.com/office/officeart/2005/8/layout/process1"/>
    <dgm:cxn modelId="{C8B690CA-D078-4E66-B568-8C40323DAFBC}" type="presParOf" srcId="{6608EF43-3527-4D35-9334-2824E194C033}" destId="{D1AEBDDD-0228-438E-B553-BC4A91551EAE}" srcOrd="1" destOrd="0" presId="urn:microsoft.com/office/officeart/2005/8/layout/process1"/>
    <dgm:cxn modelId="{F3B9CF0A-AFBA-41C9-874D-F152F835C2D2}" type="presParOf" srcId="{D1AEBDDD-0228-438E-B553-BC4A91551EAE}" destId="{726ACDB0-468B-4420-9F5F-31110F64BD87}" srcOrd="0" destOrd="0" presId="urn:microsoft.com/office/officeart/2005/8/layout/process1"/>
    <dgm:cxn modelId="{0A0C1CA0-9240-4B5F-A1DC-6C7703861609}" type="presParOf" srcId="{6608EF43-3527-4D35-9334-2824E194C033}" destId="{22D8ECA0-65F6-42A2-A242-EFE1FF2D3414}" srcOrd="2" destOrd="0" presId="urn:microsoft.com/office/officeart/2005/8/layout/process1"/>
    <dgm:cxn modelId="{58978FD6-BD1E-4D7A-AAF6-678DEA54AB1E}" type="presParOf" srcId="{6608EF43-3527-4D35-9334-2824E194C033}" destId="{FE8EFED5-9AB0-46A5-A1B0-B8425D51FC3A}" srcOrd="3" destOrd="0" presId="urn:microsoft.com/office/officeart/2005/8/layout/process1"/>
    <dgm:cxn modelId="{E369FD57-617B-472D-B788-2E2285CF39A0}" type="presParOf" srcId="{FE8EFED5-9AB0-46A5-A1B0-B8425D51FC3A}" destId="{3712F68D-7CA8-40B6-A517-CD9AF0D0578B}" srcOrd="0" destOrd="0" presId="urn:microsoft.com/office/officeart/2005/8/layout/process1"/>
    <dgm:cxn modelId="{B44540BC-3335-4473-A40F-25F50AFE7671}" type="presParOf" srcId="{6608EF43-3527-4D35-9334-2824E194C033}" destId="{47132485-CBE7-420C-9A9B-1151673E30E9}" srcOrd="4" destOrd="0" presId="urn:microsoft.com/office/officeart/2005/8/layout/process1"/>
    <dgm:cxn modelId="{391B2EBD-8CC3-45B7-89DF-FA4A912DA351}" type="presParOf" srcId="{6608EF43-3527-4D35-9334-2824E194C033}" destId="{C5443D97-7181-45AA-9223-E7D7F81D3749}" srcOrd="5" destOrd="0" presId="urn:microsoft.com/office/officeart/2005/8/layout/process1"/>
    <dgm:cxn modelId="{0C460201-162B-4212-A0A3-1238E96F17CB}" type="presParOf" srcId="{C5443D97-7181-45AA-9223-E7D7F81D3749}" destId="{297B13FA-1196-4CB0-8A98-9B7EA756BCA5}" srcOrd="0" destOrd="0" presId="urn:microsoft.com/office/officeart/2005/8/layout/process1"/>
    <dgm:cxn modelId="{6996F3C0-3DAF-4225-A129-52E63EA02441}" type="presParOf" srcId="{6608EF43-3527-4D35-9334-2824E194C033}" destId="{9DDD396E-54B6-43B3-8A84-0E958CA8D3EE}" srcOrd="6" destOrd="0" presId="urn:microsoft.com/office/officeart/2005/8/layout/process1"/>
    <dgm:cxn modelId="{6A45D9BE-8D60-4D45-AC52-452CB63452DF}" type="presParOf" srcId="{6608EF43-3527-4D35-9334-2824E194C033}" destId="{22EFE531-1DE6-4136-B87A-16EE4D6545F8}" srcOrd="7" destOrd="0" presId="urn:microsoft.com/office/officeart/2005/8/layout/process1"/>
    <dgm:cxn modelId="{EA4690A2-6D5D-44A7-8C0D-3BE5CBF68C29}" type="presParOf" srcId="{22EFE531-1DE6-4136-B87A-16EE4D6545F8}" destId="{72135C8E-2545-4FB1-8425-DCB2D9DBEE1B}" srcOrd="0" destOrd="0" presId="urn:microsoft.com/office/officeart/2005/8/layout/process1"/>
    <dgm:cxn modelId="{5E1F69B0-E46C-4D0C-A67F-80BD0FF0E881}" type="presParOf" srcId="{6608EF43-3527-4D35-9334-2824E194C033}" destId="{1CB0D659-035A-47C6-A3B7-2D422E3C99F3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4249B03-D202-43E2-941E-25711E4B77AC}">
      <dsp:nvSpPr>
        <dsp:cNvPr id="0" name=""/>
        <dsp:cNvSpPr/>
      </dsp:nvSpPr>
      <dsp:spPr>
        <a:xfrm>
          <a:off x="2575" y="89893"/>
          <a:ext cx="798549" cy="153471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会员根据需求，拨打远盟指定服务热线</a:t>
          </a:r>
          <a:r>
            <a:rPr lang="en-US" altLang="zh-CN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4008185050</a:t>
          </a:r>
          <a:endParaRPr lang="zh-CN" altLang="en-U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575" y="89893"/>
        <a:ext cx="798549" cy="1534712"/>
      </dsp:txXfrm>
    </dsp:sp>
    <dsp:sp modelId="{D1AEBDDD-0228-438E-B553-BC4A91551EAE}">
      <dsp:nvSpPr>
        <dsp:cNvPr id="0" name=""/>
        <dsp:cNvSpPr/>
      </dsp:nvSpPr>
      <dsp:spPr>
        <a:xfrm>
          <a:off x="880980" y="758229"/>
          <a:ext cx="169292" cy="19804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880980" y="758229"/>
        <a:ext cx="169292" cy="198040"/>
      </dsp:txXfrm>
    </dsp:sp>
    <dsp:sp modelId="{22D8ECA0-65F6-42A2-A242-EFE1FF2D3414}">
      <dsp:nvSpPr>
        <dsp:cNvPr id="0" name=""/>
        <dsp:cNvSpPr/>
      </dsp:nvSpPr>
      <dsp:spPr>
        <a:xfrm>
          <a:off x="1120545" y="89893"/>
          <a:ext cx="798549" cy="153471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远盟协调员简单核实身份并简单询问需求</a:t>
          </a:r>
        </a:p>
      </dsp:txBody>
      <dsp:txXfrm>
        <a:off x="1120545" y="89893"/>
        <a:ext cx="798549" cy="1534712"/>
      </dsp:txXfrm>
    </dsp:sp>
    <dsp:sp modelId="{FE8EFED5-9AB0-46A5-A1B0-B8425D51FC3A}">
      <dsp:nvSpPr>
        <dsp:cNvPr id="0" name=""/>
        <dsp:cNvSpPr/>
      </dsp:nvSpPr>
      <dsp:spPr>
        <a:xfrm>
          <a:off x="1998950" y="758229"/>
          <a:ext cx="169292" cy="19804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998950" y="758229"/>
        <a:ext cx="169292" cy="198040"/>
      </dsp:txXfrm>
    </dsp:sp>
    <dsp:sp modelId="{47132485-CBE7-420C-9A9B-1151673E30E9}">
      <dsp:nvSpPr>
        <dsp:cNvPr id="0" name=""/>
        <dsp:cNvSpPr/>
      </dsp:nvSpPr>
      <dsp:spPr>
        <a:xfrm>
          <a:off x="2238515" y="89893"/>
          <a:ext cx="798549" cy="153471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电话指导</a:t>
          </a:r>
          <a: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急救指导</a:t>
          </a:r>
          <a: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预约挂号</a:t>
          </a:r>
          <a: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院前</a:t>
          </a:r>
          <a: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120</a:t>
          </a:r>
          <a:b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住院</a:t>
          </a:r>
          <a: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/</a:t>
          </a:r>
          <a:r>
            <a:rPr lang="zh-CN" altLang="en-US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手术</a:t>
          </a:r>
          <a: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二诊服务</a:t>
          </a:r>
          <a: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r>
            <a:rPr lang="zh-CN" altLang="en-US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陪诊服务</a:t>
          </a:r>
          <a: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/>
          </a:r>
          <a:br>
            <a:rPr lang="en-US" altLang="zh-CN" sz="900" b="1" kern="1200">
              <a:solidFill>
                <a:srgbClr val="0070C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</a:br>
          <a:endParaRPr lang="zh-CN" altLang="en-US" sz="900" b="1" kern="1200">
            <a:solidFill>
              <a:srgbClr val="0070C0"/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238515" y="89893"/>
        <a:ext cx="798549" cy="1534712"/>
      </dsp:txXfrm>
    </dsp:sp>
    <dsp:sp modelId="{C5443D97-7181-45AA-9223-E7D7F81D3749}">
      <dsp:nvSpPr>
        <dsp:cNvPr id="0" name=""/>
        <dsp:cNvSpPr/>
      </dsp:nvSpPr>
      <dsp:spPr>
        <a:xfrm>
          <a:off x="3116919" y="758229"/>
          <a:ext cx="169292" cy="19804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116919" y="758229"/>
        <a:ext cx="169292" cy="198040"/>
      </dsp:txXfrm>
    </dsp:sp>
    <dsp:sp modelId="{9DDD396E-54B6-43B3-8A84-0E958CA8D3EE}">
      <dsp:nvSpPr>
        <dsp:cNvPr id="0" name=""/>
        <dsp:cNvSpPr/>
      </dsp:nvSpPr>
      <dsp:spPr>
        <a:xfrm>
          <a:off x="3356484" y="89893"/>
          <a:ext cx="798549" cy="153471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按照会员需求进行安排</a:t>
          </a:r>
        </a:p>
      </dsp:txBody>
      <dsp:txXfrm>
        <a:off x="3356484" y="89893"/>
        <a:ext cx="798549" cy="1534712"/>
      </dsp:txXfrm>
    </dsp:sp>
    <dsp:sp modelId="{22EFE531-1DE6-4136-B87A-16EE4D6545F8}">
      <dsp:nvSpPr>
        <dsp:cNvPr id="0" name=""/>
        <dsp:cNvSpPr/>
      </dsp:nvSpPr>
      <dsp:spPr>
        <a:xfrm>
          <a:off x="4234889" y="758229"/>
          <a:ext cx="169292" cy="198040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4234889" y="758229"/>
        <a:ext cx="169292" cy="198040"/>
      </dsp:txXfrm>
    </dsp:sp>
    <dsp:sp modelId="{1CB0D659-035A-47C6-A3B7-2D422E3C99F3}">
      <dsp:nvSpPr>
        <dsp:cNvPr id="0" name=""/>
        <dsp:cNvSpPr/>
      </dsp:nvSpPr>
      <dsp:spPr>
        <a:xfrm>
          <a:off x="4474454" y="89893"/>
          <a:ext cx="798549" cy="153471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根据需要，通知会员家属或紧急联系人。</a:t>
          </a:r>
          <a:endParaRPr lang="en-US" altLang="zh-CN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或向保险公司报案</a:t>
          </a:r>
        </a:p>
      </dsp:txBody>
      <dsp:txXfrm>
        <a:off x="4474454" y="89893"/>
        <a:ext cx="798549" cy="15347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八戒</dc:creator>
  <cp:keywords/>
  <dc:description/>
  <cp:lastModifiedBy>八戒</cp:lastModifiedBy>
  <cp:revision>7</cp:revision>
  <dcterms:created xsi:type="dcterms:W3CDTF">2021-06-01T05:26:00Z</dcterms:created>
  <dcterms:modified xsi:type="dcterms:W3CDTF">2021-06-01T05:45:00Z</dcterms:modified>
</cp:coreProperties>
</file>