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BD15" w14:textId="77777777" w:rsidR="00D738D6" w:rsidRPr="007812D1" w:rsidRDefault="00D738D6" w:rsidP="00D738D6">
      <w:pPr>
        <w:pStyle w:val="2"/>
        <w:spacing w:line="276" w:lineRule="auto"/>
        <w:rPr>
          <w:rFonts w:ascii="微软雅黑" w:eastAsia="微软雅黑" w:hAnsi="微软雅黑"/>
          <w:sz w:val="28"/>
          <w:szCs w:val="28"/>
        </w:rPr>
      </w:pPr>
      <w:bookmarkStart w:id="0" w:name="_Toc67922457"/>
      <w:r>
        <w:rPr>
          <w:rFonts w:ascii="微软雅黑" w:eastAsia="微软雅黑" w:hAnsi="微软雅黑" w:hint="eastAsia"/>
          <w:sz w:val="28"/>
          <w:szCs w:val="28"/>
        </w:rPr>
        <w:t>院后康复</w:t>
      </w:r>
      <w:r w:rsidRPr="007812D1">
        <w:rPr>
          <w:rFonts w:ascii="微软雅黑" w:eastAsia="微软雅黑" w:hAnsi="微软雅黑" w:hint="eastAsia"/>
          <w:sz w:val="28"/>
          <w:szCs w:val="28"/>
        </w:rPr>
        <w:t>服务</w:t>
      </w:r>
      <w:bookmarkEnd w:id="0"/>
    </w:p>
    <w:p w14:paraId="511BAA57" w14:textId="77777777" w:rsidR="00D738D6" w:rsidRDefault="00D738D6" w:rsidP="00D738D6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b/>
          <w:bCs/>
        </w:rPr>
      </w:pPr>
      <w:r w:rsidRPr="00194D69">
        <w:rPr>
          <w:rFonts w:ascii="微软雅黑" w:eastAsia="微软雅黑" w:hAnsi="微软雅黑" w:hint="eastAsia"/>
          <w:b/>
          <w:bCs/>
        </w:rPr>
        <w:t>服务内容</w:t>
      </w:r>
    </w:p>
    <w:tbl>
      <w:tblPr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992"/>
        <w:gridCol w:w="6951"/>
      </w:tblGrid>
      <w:tr w:rsidR="00D738D6" w:rsidRPr="003E5AD6" w14:paraId="296628E5" w14:textId="77777777" w:rsidTr="00251641">
        <w:trPr>
          <w:trHeight w:val="84"/>
        </w:trPr>
        <w:tc>
          <w:tcPr>
            <w:tcW w:w="846" w:type="dxa"/>
            <w:vAlign w:val="center"/>
          </w:tcPr>
          <w:p w14:paraId="2D62B209" w14:textId="77777777" w:rsidR="00D738D6" w:rsidRPr="003E5AD6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3E5AD6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992" w:type="dxa"/>
            <w:vAlign w:val="center"/>
          </w:tcPr>
          <w:p w14:paraId="3E54C25C" w14:textId="77777777" w:rsidR="00D738D6" w:rsidRPr="003E5AD6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3E5AD6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服务项目</w:t>
            </w:r>
          </w:p>
        </w:tc>
        <w:tc>
          <w:tcPr>
            <w:tcW w:w="6951" w:type="dxa"/>
            <w:vAlign w:val="center"/>
          </w:tcPr>
          <w:p w14:paraId="54B11B03" w14:textId="77777777" w:rsidR="00D738D6" w:rsidRPr="003E5AD6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3E5AD6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项目说明</w:t>
            </w:r>
          </w:p>
        </w:tc>
      </w:tr>
      <w:tr w:rsidR="00D738D6" w:rsidRPr="003E5AD6" w14:paraId="3BC6BFD4" w14:textId="77777777" w:rsidTr="00251641">
        <w:trPr>
          <w:trHeight w:val="84"/>
        </w:trPr>
        <w:tc>
          <w:tcPr>
            <w:tcW w:w="8789" w:type="dxa"/>
            <w:gridSpan w:val="3"/>
            <w:vAlign w:val="center"/>
          </w:tcPr>
          <w:p w14:paraId="4F3B94C2" w14:textId="77777777" w:rsidR="00D738D6" w:rsidRPr="003E5AD6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AA22DA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院后</w:t>
            </w: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康复</w:t>
            </w:r>
            <w:r w:rsidRPr="00AA22DA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服务：</w:t>
            </w:r>
            <w:r w:rsidRPr="00AE67B2">
              <w:rPr>
                <w:rFonts w:ascii="微软雅黑" w:eastAsia="微软雅黑" w:hAnsi="微软雅黑" w:cs="宋体" w:hint="eastAsia"/>
                <w:sz w:val="18"/>
                <w:szCs w:val="18"/>
              </w:rPr>
              <w:t>在会员出院后的风险窗口期内，为会员提供由家庭医生、专科医师、家庭护士、照护顾问等专家，遵循标准化医学延续照护路径，协同完成的康复型医疗健康服务，包括康复咨询、康复绿通、家庭护理/家庭康复指导、居家照护指导、康复绿色通道、康复</w:t>
            </w:r>
            <w:proofErr w:type="gramStart"/>
            <w:r w:rsidRPr="00AE67B2">
              <w:rPr>
                <w:rFonts w:ascii="微软雅黑" w:eastAsia="微软雅黑" w:hAnsi="微软雅黑" w:cs="宋体" w:hint="eastAsia"/>
                <w:sz w:val="18"/>
                <w:szCs w:val="18"/>
              </w:rPr>
              <w:t>复诊绿通及</w:t>
            </w:r>
            <w:proofErr w:type="gramEnd"/>
            <w:r w:rsidRPr="00AE67B2">
              <w:rPr>
                <w:rFonts w:ascii="微软雅黑" w:eastAsia="微软雅黑" w:hAnsi="微软雅黑" w:cs="宋体" w:hint="eastAsia"/>
                <w:sz w:val="18"/>
                <w:szCs w:val="18"/>
              </w:rPr>
              <w:t>心理辅导等服务内容。</w:t>
            </w:r>
            <w:r w:rsidRPr="00AA22DA">
              <w:rPr>
                <w:rFonts w:ascii="微软雅黑" w:eastAsia="微软雅黑" w:hAnsi="微软雅黑" w:cs="宋体" w:hint="eastAsia"/>
                <w:sz w:val="18"/>
                <w:szCs w:val="18"/>
              </w:rPr>
              <w:t>。</w:t>
            </w:r>
          </w:p>
        </w:tc>
      </w:tr>
      <w:tr w:rsidR="00D738D6" w:rsidRPr="00A3408E" w14:paraId="0445CF29" w14:textId="77777777" w:rsidTr="00251641">
        <w:trPr>
          <w:trHeight w:val="84"/>
        </w:trPr>
        <w:tc>
          <w:tcPr>
            <w:tcW w:w="846" w:type="dxa"/>
            <w:vAlign w:val="center"/>
          </w:tcPr>
          <w:p w14:paraId="52B9EA54" w14:textId="77777777" w:rsidR="00D738D6" w:rsidRPr="00A3408E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A3408E">
              <w:rPr>
                <w:rFonts w:ascii="微软雅黑" w:eastAsia="微软雅黑" w:hAnsi="微软雅黑" w:cs="宋体"/>
                <w:b/>
                <w:sz w:val="18"/>
                <w:szCs w:val="18"/>
              </w:rPr>
              <w:t>1</w:t>
            </w:r>
          </w:p>
        </w:tc>
        <w:tc>
          <w:tcPr>
            <w:tcW w:w="7943" w:type="dxa"/>
            <w:gridSpan w:val="2"/>
            <w:vAlign w:val="center"/>
          </w:tcPr>
          <w:p w14:paraId="415F68D7" w14:textId="77777777" w:rsidR="00D738D6" w:rsidRPr="00A3408E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院后康复</w:t>
            </w:r>
            <w:r w:rsidRPr="00A3408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咨询服务</w:t>
            </w:r>
          </w:p>
        </w:tc>
      </w:tr>
      <w:tr w:rsidR="00D738D6" w:rsidRPr="00781DC0" w14:paraId="64D27621" w14:textId="77777777" w:rsidTr="00251641">
        <w:trPr>
          <w:trHeight w:val="84"/>
        </w:trPr>
        <w:tc>
          <w:tcPr>
            <w:tcW w:w="846" w:type="dxa"/>
            <w:vAlign w:val="center"/>
          </w:tcPr>
          <w:p w14:paraId="0528FD36" w14:textId="77777777" w:rsidR="00D738D6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（1）</w:t>
            </w:r>
          </w:p>
        </w:tc>
        <w:tc>
          <w:tcPr>
            <w:tcW w:w="992" w:type="dxa"/>
            <w:vAlign w:val="center"/>
          </w:tcPr>
          <w:p w14:paraId="1086C5A1" w14:textId="77777777" w:rsidR="00D738D6" w:rsidRPr="00207332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07332">
              <w:rPr>
                <w:rFonts w:ascii="微软雅黑" w:eastAsia="微软雅黑" w:hAnsi="微软雅黑" w:cs="宋体" w:hint="eastAsia"/>
                <w:sz w:val="18"/>
                <w:szCs w:val="18"/>
              </w:rPr>
              <w:t>康复咨询服务</w:t>
            </w:r>
          </w:p>
        </w:tc>
        <w:tc>
          <w:tcPr>
            <w:tcW w:w="6951" w:type="dxa"/>
            <w:vAlign w:val="center"/>
          </w:tcPr>
          <w:p w14:paraId="1D587021" w14:textId="77777777" w:rsidR="00D738D6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针对疾病及损伤治疗后期专业医学康复咨询服务。</w:t>
            </w:r>
          </w:p>
        </w:tc>
      </w:tr>
      <w:tr w:rsidR="00D738D6" w:rsidRPr="004644F0" w14:paraId="441B7768" w14:textId="77777777" w:rsidTr="00251641">
        <w:trPr>
          <w:trHeight w:val="84"/>
        </w:trPr>
        <w:tc>
          <w:tcPr>
            <w:tcW w:w="846" w:type="dxa"/>
            <w:vAlign w:val="center"/>
          </w:tcPr>
          <w:p w14:paraId="790ACF83" w14:textId="77777777" w:rsidR="00D738D6" w:rsidRPr="004644F0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sz w:val="18"/>
                <w:szCs w:val="18"/>
              </w:rPr>
              <w:t>2</w:t>
            </w:r>
          </w:p>
        </w:tc>
        <w:tc>
          <w:tcPr>
            <w:tcW w:w="7943" w:type="dxa"/>
            <w:gridSpan w:val="2"/>
            <w:vAlign w:val="center"/>
          </w:tcPr>
          <w:p w14:paraId="2EC7DAA3" w14:textId="77777777" w:rsidR="00D738D6" w:rsidRPr="004644F0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4644F0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院后家庭医生服务</w:t>
            </w:r>
          </w:p>
        </w:tc>
      </w:tr>
      <w:tr w:rsidR="00D738D6" w:rsidRPr="00781DC0" w14:paraId="2EC6425E" w14:textId="77777777" w:rsidTr="00251641">
        <w:trPr>
          <w:trHeight w:val="84"/>
        </w:trPr>
        <w:tc>
          <w:tcPr>
            <w:tcW w:w="846" w:type="dxa"/>
            <w:vAlign w:val="center"/>
          </w:tcPr>
          <w:p w14:paraId="6CC0A29A" w14:textId="77777777" w:rsidR="00D738D6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（1）</w:t>
            </w:r>
          </w:p>
        </w:tc>
        <w:tc>
          <w:tcPr>
            <w:tcW w:w="992" w:type="dxa"/>
            <w:vAlign w:val="center"/>
          </w:tcPr>
          <w:p w14:paraId="352AD546" w14:textId="77777777" w:rsidR="00D738D6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家庭医生服务</w:t>
            </w:r>
          </w:p>
        </w:tc>
        <w:tc>
          <w:tcPr>
            <w:tcW w:w="6951" w:type="dxa"/>
            <w:vAlign w:val="center"/>
          </w:tcPr>
          <w:p w14:paraId="4744A47D" w14:textId="77777777" w:rsidR="00D738D6" w:rsidRPr="007925D5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925D5">
              <w:rPr>
                <w:rFonts w:ascii="微软雅黑" w:eastAsia="微软雅黑" w:hAnsi="微软雅黑" w:cs="宋体" w:hint="eastAsia"/>
                <w:sz w:val="18"/>
                <w:szCs w:val="18"/>
              </w:rPr>
              <w:t>1、建立健康档案</w:t>
            </w:r>
          </w:p>
          <w:p w14:paraId="2F6722E2" w14:textId="77777777" w:rsidR="00D738D6" w:rsidRPr="007925D5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925D5">
              <w:rPr>
                <w:rFonts w:ascii="微软雅黑" w:eastAsia="微软雅黑" w:hAnsi="微软雅黑" w:cs="宋体" w:hint="eastAsia"/>
                <w:sz w:val="18"/>
                <w:szCs w:val="18"/>
              </w:rPr>
              <w:t>2、健康风险评估</w:t>
            </w:r>
          </w:p>
          <w:p w14:paraId="22B1F8EB" w14:textId="77777777" w:rsidR="00D738D6" w:rsidRPr="007925D5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925D5">
              <w:rPr>
                <w:rFonts w:ascii="微软雅黑" w:eastAsia="微软雅黑" w:hAnsi="微软雅黑" w:cs="宋体" w:hint="eastAsia"/>
                <w:sz w:val="18"/>
                <w:szCs w:val="18"/>
              </w:rPr>
              <w:t>3、用药指导</w:t>
            </w:r>
          </w:p>
          <w:p w14:paraId="20A7076B" w14:textId="77777777" w:rsidR="00D738D6" w:rsidRPr="007925D5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925D5">
              <w:rPr>
                <w:rFonts w:ascii="微软雅黑" w:eastAsia="微软雅黑" w:hAnsi="微软雅黑" w:cs="宋体" w:hint="eastAsia"/>
                <w:sz w:val="18"/>
                <w:szCs w:val="18"/>
              </w:rPr>
              <w:t>4、随诊复查提醒及检查报告解读</w:t>
            </w:r>
          </w:p>
          <w:p w14:paraId="42D4689D" w14:textId="77777777" w:rsidR="00D738D6" w:rsidRPr="007925D5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925D5">
              <w:rPr>
                <w:rFonts w:ascii="微软雅黑" w:eastAsia="微软雅黑" w:hAnsi="微软雅黑" w:cs="宋体" w:hint="eastAsia"/>
                <w:sz w:val="18"/>
                <w:szCs w:val="18"/>
              </w:rPr>
              <w:t>5、关键指标监控：血压、血糖、血脂指标管理和趋势解读</w:t>
            </w:r>
          </w:p>
          <w:p w14:paraId="69BE3995" w14:textId="77777777" w:rsidR="00D738D6" w:rsidRPr="007925D5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925D5">
              <w:rPr>
                <w:rFonts w:ascii="微软雅黑" w:eastAsia="微软雅黑" w:hAnsi="微软雅黑" w:cs="宋体" w:hint="eastAsia"/>
                <w:sz w:val="18"/>
                <w:szCs w:val="18"/>
              </w:rPr>
              <w:t>6、生活方式管理：中西医结合营养、睡眠、心理、运动等在线评估、干预处方、远程指导</w:t>
            </w:r>
          </w:p>
          <w:p w14:paraId="41B3EE35" w14:textId="77777777" w:rsidR="00D738D6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925D5">
              <w:rPr>
                <w:rFonts w:ascii="微软雅黑" w:eastAsia="微软雅黑" w:hAnsi="微软雅黑" w:cs="宋体" w:hint="eastAsia"/>
                <w:sz w:val="18"/>
                <w:szCs w:val="18"/>
              </w:rPr>
              <w:t>7、健康教育：面向患者、家属、所聘护工的家庭照护在线课程</w:t>
            </w:r>
          </w:p>
        </w:tc>
      </w:tr>
      <w:tr w:rsidR="00D738D6" w:rsidRPr="004644F0" w14:paraId="21C09485" w14:textId="77777777" w:rsidTr="00251641">
        <w:trPr>
          <w:trHeight w:val="84"/>
        </w:trPr>
        <w:tc>
          <w:tcPr>
            <w:tcW w:w="846" w:type="dxa"/>
            <w:vAlign w:val="center"/>
          </w:tcPr>
          <w:p w14:paraId="06ECE532" w14:textId="77777777" w:rsidR="00D738D6" w:rsidRPr="004644F0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sz w:val="18"/>
                <w:szCs w:val="18"/>
              </w:rPr>
              <w:t>3</w:t>
            </w:r>
          </w:p>
        </w:tc>
        <w:tc>
          <w:tcPr>
            <w:tcW w:w="7943" w:type="dxa"/>
            <w:gridSpan w:val="2"/>
            <w:vAlign w:val="center"/>
          </w:tcPr>
          <w:p w14:paraId="492168DC" w14:textId="77777777" w:rsidR="00D738D6" w:rsidRPr="004644F0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4644F0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院后</w:t>
            </w: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远程</w:t>
            </w:r>
            <w:r w:rsidRPr="004644F0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服务</w:t>
            </w:r>
          </w:p>
        </w:tc>
      </w:tr>
      <w:tr w:rsidR="00D738D6" w:rsidRPr="00781DC0" w14:paraId="1685016C" w14:textId="77777777" w:rsidTr="00251641">
        <w:trPr>
          <w:trHeight w:val="84"/>
        </w:trPr>
        <w:tc>
          <w:tcPr>
            <w:tcW w:w="846" w:type="dxa"/>
            <w:vAlign w:val="center"/>
          </w:tcPr>
          <w:p w14:paraId="740E6890" w14:textId="77777777" w:rsidR="00D738D6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（1）</w:t>
            </w:r>
          </w:p>
        </w:tc>
        <w:tc>
          <w:tcPr>
            <w:tcW w:w="992" w:type="dxa"/>
            <w:vAlign w:val="center"/>
          </w:tcPr>
          <w:p w14:paraId="67CE49A1" w14:textId="77777777" w:rsidR="00D738D6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远程管理</w:t>
            </w:r>
          </w:p>
        </w:tc>
        <w:tc>
          <w:tcPr>
            <w:tcW w:w="6951" w:type="dxa"/>
            <w:vAlign w:val="center"/>
          </w:tcPr>
          <w:p w14:paraId="6FEBA64A" w14:textId="77777777" w:rsidR="00D738D6" w:rsidRPr="007925D5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925D5">
              <w:rPr>
                <w:rFonts w:ascii="微软雅黑" w:eastAsia="微软雅黑" w:hAnsi="微软雅黑" w:cs="宋体" w:hint="eastAsia"/>
                <w:sz w:val="18"/>
                <w:szCs w:val="18"/>
              </w:rPr>
              <w:t>1、来自三甲在职医师作为个案主管医师，全程跟踪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；</w:t>
            </w:r>
          </w:p>
          <w:p w14:paraId="3E5747F0" w14:textId="77777777" w:rsidR="00D738D6" w:rsidRPr="007925D5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925D5">
              <w:rPr>
                <w:rFonts w:ascii="微软雅黑" w:eastAsia="微软雅黑" w:hAnsi="微软雅黑" w:cs="宋体" w:hint="eastAsia"/>
                <w:sz w:val="18"/>
                <w:szCs w:val="18"/>
              </w:rPr>
              <w:t>2、制定风险窗口期《患者管理计划（PMP）》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；</w:t>
            </w:r>
          </w:p>
          <w:p w14:paraId="356FA11F" w14:textId="77777777" w:rsidR="00D738D6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925D5">
              <w:rPr>
                <w:rFonts w:ascii="微软雅黑" w:eastAsia="微软雅黑" w:hAnsi="微软雅黑" w:cs="宋体" w:hint="eastAsia"/>
                <w:sz w:val="18"/>
                <w:szCs w:val="18"/>
              </w:rPr>
              <w:t>3、主管医师带领的个案管理小组，根据PMP提供远程医学服务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。</w:t>
            </w:r>
          </w:p>
        </w:tc>
      </w:tr>
      <w:tr w:rsidR="00D738D6" w:rsidRPr="00781DC0" w14:paraId="614B0D86" w14:textId="77777777" w:rsidTr="00251641">
        <w:trPr>
          <w:trHeight w:val="84"/>
        </w:trPr>
        <w:tc>
          <w:tcPr>
            <w:tcW w:w="8789" w:type="dxa"/>
            <w:gridSpan w:val="3"/>
            <w:vAlign w:val="center"/>
          </w:tcPr>
          <w:p w14:paraId="079459F0" w14:textId="77777777" w:rsidR="00D738D6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会员持二级（含）以上公立医院诊断/住院证明确认需要进行康复</w:t>
            </w:r>
            <w:proofErr w:type="gram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绿通安排</w:t>
            </w:r>
            <w:proofErr w:type="gramEnd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或复诊</w:t>
            </w:r>
            <w:proofErr w:type="gram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绿通安排</w:t>
            </w:r>
            <w:proofErr w:type="gramEnd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时，</w:t>
            </w:r>
            <w:proofErr w:type="gram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远盟根据</w:t>
            </w:r>
            <w:proofErr w:type="gramEnd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会员申请或</w:t>
            </w:r>
            <w:proofErr w:type="gram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远盟医生</w:t>
            </w:r>
            <w:proofErr w:type="gramEnd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建议，为会员提供以下对应疾病的院后康复绿色通道服务，或复诊绿色通道服务。</w:t>
            </w:r>
          </w:p>
        </w:tc>
      </w:tr>
      <w:tr w:rsidR="00D738D6" w:rsidRPr="00781DC0" w14:paraId="67A4FF6E" w14:textId="77777777" w:rsidTr="00251641">
        <w:trPr>
          <w:trHeight w:val="84"/>
        </w:trPr>
        <w:tc>
          <w:tcPr>
            <w:tcW w:w="846" w:type="dxa"/>
            <w:vAlign w:val="center"/>
          </w:tcPr>
          <w:p w14:paraId="1752B682" w14:textId="77777777" w:rsidR="00D738D6" w:rsidRPr="00A3408E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sz w:val="18"/>
                <w:szCs w:val="18"/>
              </w:rPr>
              <w:t>4</w:t>
            </w:r>
          </w:p>
        </w:tc>
        <w:tc>
          <w:tcPr>
            <w:tcW w:w="7943" w:type="dxa"/>
            <w:gridSpan w:val="2"/>
            <w:vAlign w:val="center"/>
          </w:tcPr>
          <w:p w14:paraId="5B30511F" w14:textId="77777777" w:rsidR="00D738D6" w:rsidRPr="00A3408E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A3408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院后康复绿色通道服务</w:t>
            </w:r>
          </w:p>
        </w:tc>
      </w:tr>
      <w:tr w:rsidR="00D738D6" w:rsidRPr="00781DC0" w14:paraId="47509320" w14:textId="77777777" w:rsidTr="00251641">
        <w:trPr>
          <w:trHeight w:val="84"/>
        </w:trPr>
        <w:tc>
          <w:tcPr>
            <w:tcW w:w="846" w:type="dxa"/>
            <w:vAlign w:val="center"/>
          </w:tcPr>
          <w:p w14:paraId="3FE811C0" w14:textId="77777777" w:rsidR="00D738D6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44FDD714" w14:textId="77777777" w:rsidR="00D738D6" w:rsidRPr="00781DC0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25202">
              <w:rPr>
                <w:rFonts w:ascii="微软雅黑" w:eastAsia="微软雅黑" w:hAnsi="微软雅黑" w:cs="宋体" w:hint="eastAsia"/>
                <w:sz w:val="18"/>
                <w:szCs w:val="18"/>
              </w:rPr>
              <w:t>肿瘤术后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康复</w:t>
            </w:r>
          </w:p>
        </w:tc>
        <w:tc>
          <w:tcPr>
            <w:tcW w:w="6951" w:type="dxa"/>
            <w:vAlign w:val="center"/>
          </w:tcPr>
          <w:p w14:paraId="5930FC6C" w14:textId="77777777" w:rsidR="00D738D6" w:rsidRPr="00781DC0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为</w:t>
            </w:r>
            <w:r w:rsidRPr="00825202">
              <w:rPr>
                <w:rFonts w:ascii="微软雅黑" w:eastAsia="微软雅黑" w:hAnsi="微软雅黑" w:cs="宋体" w:hint="eastAsia"/>
                <w:sz w:val="18"/>
                <w:szCs w:val="18"/>
              </w:rPr>
              <w:t>肿瘤患者在接受手术或放化疗之后，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提供</w:t>
            </w:r>
            <w:r w:rsidRPr="00825202">
              <w:rPr>
                <w:rFonts w:ascii="微软雅黑" w:eastAsia="微软雅黑" w:hAnsi="微软雅黑" w:cs="宋体" w:hint="eastAsia"/>
                <w:sz w:val="18"/>
                <w:szCs w:val="18"/>
              </w:rPr>
              <w:t>科学饮食，科学运动，心理调理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等康复服务，</w:t>
            </w:r>
            <w:r w:rsidRPr="00825202">
              <w:rPr>
                <w:rFonts w:ascii="微软雅黑" w:eastAsia="微软雅黑" w:hAnsi="微软雅黑" w:cs="宋体" w:hint="eastAsia"/>
                <w:sz w:val="18"/>
                <w:szCs w:val="18"/>
              </w:rPr>
              <w:t>达到康复的目的</w:t>
            </w:r>
          </w:p>
        </w:tc>
      </w:tr>
      <w:tr w:rsidR="00D738D6" w:rsidRPr="00781DC0" w14:paraId="0CA5A87D" w14:textId="77777777" w:rsidTr="00251641">
        <w:trPr>
          <w:trHeight w:val="84"/>
        </w:trPr>
        <w:tc>
          <w:tcPr>
            <w:tcW w:w="846" w:type="dxa"/>
            <w:vAlign w:val="center"/>
          </w:tcPr>
          <w:p w14:paraId="79290EEF" w14:textId="77777777" w:rsidR="00D738D6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372EDEA3" w14:textId="77777777" w:rsidR="00D738D6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139C9">
              <w:rPr>
                <w:rFonts w:ascii="微软雅黑" w:eastAsia="微软雅黑" w:hAnsi="微软雅黑" w:cs="宋体" w:hint="eastAsia"/>
                <w:sz w:val="18"/>
                <w:szCs w:val="18"/>
              </w:rPr>
              <w:t>神经外科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康复</w:t>
            </w:r>
          </w:p>
        </w:tc>
        <w:tc>
          <w:tcPr>
            <w:tcW w:w="6951" w:type="dxa"/>
            <w:vAlign w:val="center"/>
          </w:tcPr>
          <w:p w14:paraId="1C1FD7C7" w14:textId="77777777" w:rsidR="00D738D6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E139C9">
              <w:rPr>
                <w:rFonts w:ascii="微软雅黑" w:eastAsia="微软雅黑" w:hAnsi="微软雅黑" w:cs="宋体" w:hint="eastAsia"/>
                <w:sz w:val="18"/>
                <w:szCs w:val="18"/>
              </w:rPr>
              <w:t>根据功能检查及评估，采取多种方式进行功能训练，保存和恢复神经系统疾病病人的功能活动，包括运动、认知、心理、语言交流、日常生活、职业活动和社会生活等方面的能力。</w:t>
            </w:r>
          </w:p>
        </w:tc>
      </w:tr>
      <w:tr w:rsidR="00D738D6" w:rsidRPr="00781DC0" w14:paraId="20CD62C0" w14:textId="77777777" w:rsidTr="00251641">
        <w:trPr>
          <w:trHeight w:val="84"/>
        </w:trPr>
        <w:tc>
          <w:tcPr>
            <w:tcW w:w="846" w:type="dxa"/>
            <w:vAlign w:val="center"/>
          </w:tcPr>
          <w:p w14:paraId="4A3D89EB" w14:textId="77777777" w:rsidR="00D738D6" w:rsidRPr="00781DC0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35E0D34A" w14:textId="77777777" w:rsidR="00D738D6" w:rsidRPr="00781DC0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139C9">
              <w:rPr>
                <w:rFonts w:ascii="微软雅黑" w:eastAsia="微软雅黑" w:hAnsi="微软雅黑" w:cs="宋体" w:hint="eastAsia"/>
                <w:sz w:val="18"/>
                <w:szCs w:val="18"/>
              </w:rPr>
              <w:t>骨科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康复</w:t>
            </w:r>
          </w:p>
        </w:tc>
        <w:tc>
          <w:tcPr>
            <w:tcW w:w="6951" w:type="dxa"/>
            <w:vAlign w:val="center"/>
          </w:tcPr>
          <w:p w14:paraId="0D168C56" w14:textId="77777777" w:rsidR="00D738D6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1、疼痛：</w:t>
            </w:r>
            <w:r w:rsidRPr="00E139C9">
              <w:rPr>
                <w:rFonts w:ascii="微软雅黑" w:eastAsia="微软雅黑" w:hAnsi="微软雅黑" w:cs="宋体" w:hint="eastAsia"/>
                <w:sz w:val="18"/>
                <w:szCs w:val="18"/>
              </w:rPr>
              <w:t>运用临床、影像、检验、神经电生理和神经生化学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等方法诊断，并运用药物、医疗器械等方法对疼痛性疾病进行治疗，结合专业的康复手法，主、被动式运动，</w:t>
            </w:r>
            <w:r w:rsidRPr="00E139C9">
              <w:rPr>
                <w:rFonts w:ascii="微软雅黑" w:eastAsia="微软雅黑" w:hAnsi="微软雅黑" w:cs="宋体" w:hint="eastAsia"/>
                <w:sz w:val="18"/>
                <w:szCs w:val="18"/>
              </w:rPr>
              <w:t>缓解疼痛症状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；</w:t>
            </w:r>
          </w:p>
          <w:p w14:paraId="3512798A" w14:textId="77777777" w:rsidR="00D738D6" w:rsidRPr="00781DC0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2、术后：</w:t>
            </w:r>
            <w:r w:rsidRPr="00E139C9">
              <w:rPr>
                <w:rFonts w:ascii="微软雅黑" w:eastAsia="微软雅黑" w:hAnsi="微软雅黑" w:cs="宋体" w:hint="eastAsia"/>
                <w:sz w:val="18"/>
                <w:szCs w:val="18"/>
              </w:rPr>
              <w:t>提高骨科患者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术后</w:t>
            </w:r>
            <w:r w:rsidRPr="00E139C9">
              <w:rPr>
                <w:rFonts w:ascii="微软雅黑" w:eastAsia="微软雅黑" w:hAnsi="微软雅黑" w:cs="宋体" w:hint="eastAsia"/>
                <w:sz w:val="18"/>
                <w:szCs w:val="18"/>
              </w:rPr>
              <w:t>的活动功能和生活质量。</w:t>
            </w:r>
          </w:p>
        </w:tc>
      </w:tr>
      <w:tr w:rsidR="00D738D6" w:rsidRPr="00781DC0" w14:paraId="26DDD303" w14:textId="77777777" w:rsidTr="00251641">
        <w:trPr>
          <w:trHeight w:val="84"/>
        </w:trPr>
        <w:tc>
          <w:tcPr>
            <w:tcW w:w="846" w:type="dxa"/>
            <w:vAlign w:val="center"/>
          </w:tcPr>
          <w:p w14:paraId="02521B66" w14:textId="77777777" w:rsidR="00D738D6" w:rsidRPr="00781DC0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（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22F1BBA6" w14:textId="77777777" w:rsidR="00D738D6" w:rsidRPr="00781DC0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139C9">
              <w:rPr>
                <w:rFonts w:ascii="微软雅黑" w:eastAsia="微软雅黑" w:hAnsi="微软雅黑" w:cs="宋体" w:hint="eastAsia"/>
                <w:sz w:val="18"/>
                <w:szCs w:val="18"/>
              </w:rPr>
              <w:t>心脑血管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康复</w:t>
            </w:r>
          </w:p>
        </w:tc>
        <w:tc>
          <w:tcPr>
            <w:tcW w:w="6951" w:type="dxa"/>
            <w:vAlign w:val="center"/>
          </w:tcPr>
          <w:p w14:paraId="2EB88D80" w14:textId="77777777" w:rsidR="00D738D6" w:rsidRDefault="00D738D6" w:rsidP="00251641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1、心梗、冠心病、脑卒中：</w:t>
            </w:r>
            <w:r w:rsidRPr="0087661C">
              <w:rPr>
                <w:rFonts w:ascii="微软雅黑" w:eastAsia="微软雅黑" w:hAnsi="微软雅黑" w:cs="宋体" w:hint="eastAsia"/>
                <w:sz w:val="18"/>
                <w:szCs w:val="18"/>
              </w:rPr>
              <w:t>通过一系列的康复评估、运动疗法、饮食疗法、心理疗法、生活方式的改善、规律服药、定期监测各项指标和接受健康指导等手段，全程全面关注，针对患者术后</w:t>
            </w:r>
            <w:proofErr w:type="gramStart"/>
            <w:r w:rsidRPr="0087661C">
              <w:rPr>
                <w:rFonts w:ascii="微软雅黑" w:eastAsia="微软雅黑" w:hAnsi="微软雅黑" w:cs="宋体" w:hint="eastAsia"/>
                <w:sz w:val="18"/>
                <w:szCs w:val="18"/>
              </w:rPr>
              <w:t>以及院</w:t>
            </w:r>
            <w:proofErr w:type="gramEnd"/>
            <w:r w:rsidRPr="0087661C">
              <w:rPr>
                <w:rFonts w:ascii="微软雅黑" w:eastAsia="微软雅黑" w:hAnsi="微软雅黑" w:cs="宋体" w:hint="eastAsia"/>
                <w:sz w:val="18"/>
                <w:szCs w:val="18"/>
              </w:rPr>
              <w:t>后的症状转归，使患者的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生活质量得到改善，回归正常社会生活，并预防心血管疾病的再次发生；</w:t>
            </w:r>
          </w:p>
          <w:p w14:paraId="791928D6" w14:textId="77777777" w:rsidR="00D738D6" w:rsidRDefault="00D738D6" w:rsidP="00251641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2、认知功能障碍评定：大脑认知功能障碍评定；</w:t>
            </w:r>
          </w:p>
          <w:p w14:paraId="55408291" w14:textId="77777777" w:rsidR="00D738D6" w:rsidRPr="005D6EB7" w:rsidRDefault="00D738D6" w:rsidP="00251641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、脑瘫：</w:t>
            </w:r>
            <w:r w:rsidRPr="0087661C">
              <w:rPr>
                <w:rFonts w:ascii="微软雅黑" w:eastAsia="微软雅黑" w:hAnsi="微软雅黑" w:cs="宋体" w:hint="eastAsia"/>
                <w:sz w:val="18"/>
                <w:szCs w:val="18"/>
              </w:rPr>
              <w:t>综合运用多种康复疗法，包括人体生物力学调整、足底压力分布、站立及行走的功能训练，能够最大限度恢复患者的运动功能。</w:t>
            </w:r>
          </w:p>
        </w:tc>
      </w:tr>
      <w:tr w:rsidR="00D738D6" w:rsidRPr="00781DC0" w14:paraId="19B37E9B" w14:textId="77777777" w:rsidTr="00251641">
        <w:trPr>
          <w:trHeight w:val="84"/>
        </w:trPr>
        <w:tc>
          <w:tcPr>
            <w:tcW w:w="846" w:type="dxa"/>
            <w:vAlign w:val="center"/>
          </w:tcPr>
          <w:p w14:paraId="26F4E7DE" w14:textId="77777777" w:rsidR="00D738D6" w:rsidRPr="0087661C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1C6FF7F5" w14:textId="77777777" w:rsidR="00D738D6" w:rsidRPr="0087661C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7661C">
              <w:rPr>
                <w:rFonts w:ascii="微软雅黑" w:eastAsia="微软雅黑" w:hAnsi="微软雅黑" w:cs="宋体" w:hint="eastAsia"/>
                <w:sz w:val="18"/>
                <w:szCs w:val="18"/>
              </w:rPr>
              <w:t>心肺康复</w:t>
            </w:r>
          </w:p>
        </w:tc>
        <w:tc>
          <w:tcPr>
            <w:tcW w:w="6951" w:type="dxa"/>
            <w:vAlign w:val="center"/>
          </w:tcPr>
          <w:p w14:paraId="0E883059" w14:textId="77777777" w:rsidR="00D738D6" w:rsidRPr="005D6EB7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7661C">
              <w:rPr>
                <w:rFonts w:ascii="微软雅黑" w:eastAsia="微软雅黑" w:hAnsi="微软雅黑" w:cs="宋体" w:hint="eastAsia"/>
                <w:sz w:val="18"/>
                <w:szCs w:val="18"/>
              </w:rPr>
              <w:t>高血压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、</w:t>
            </w:r>
            <w:r w:rsidRPr="0087661C">
              <w:rPr>
                <w:rFonts w:ascii="微软雅黑" w:eastAsia="微软雅黑" w:hAnsi="微软雅黑" w:cs="宋体" w:hint="eastAsia"/>
                <w:sz w:val="18"/>
                <w:szCs w:val="18"/>
              </w:rPr>
              <w:t>心脏病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、</w:t>
            </w:r>
            <w:r w:rsidRPr="0087661C">
              <w:rPr>
                <w:rFonts w:ascii="微软雅黑" w:eastAsia="微软雅黑" w:hAnsi="微软雅黑" w:cs="宋体" w:hint="eastAsia"/>
                <w:sz w:val="18"/>
                <w:szCs w:val="18"/>
              </w:rPr>
              <w:t>糖尿病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、肺功能：</w:t>
            </w:r>
            <w:r w:rsidRPr="0087661C">
              <w:rPr>
                <w:rFonts w:ascii="微软雅黑" w:eastAsia="微软雅黑" w:hAnsi="微软雅黑" w:cs="宋体" w:hint="eastAsia"/>
                <w:sz w:val="18"/>
                <w:szCs w:val="18"/>
              </w:rPr>
              <w:t>控制慢病的进一步恶化，同时通过健康管理干预可以通过改善生活习惯和运动调节改善慢病，并逐步告别药物治疗</w:t>
            </w:r>
          </w:p>
        </w:tc>
      </w:tr>
      <w:tr w:rsidR="00D738D6" w:rsidRPr="00781DC0" w14:paraId="0372E151" w14:textId="77777777" w:rsidTr="00251641">
        <w:trPr>
          <w:trHeight w:val="84"/>
        </w:trPr>
        <w:tc>
          <w:tcPr>
            <w:tcW w:w="846" w:type="dxa"/>
            <w:vAlign w:val="center"/>
          </w:tcPr>
          <w:p w14:paraId="160CC399" w14:textId="77777777" w:rsidR="00D738D6" w:rsidRPr="0087661C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02B87C68" w14:textId="77777777" w:rsidR="00D738D6" w:rsidRPr="0087661C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7661C">
              <w:rPr>
                <w:rFonts w:ascii="微软雅黑" w:eastAsia="微软雅黑" w:hAnsi="微软雅黑" w:cs="宋体" w:hint="eastAsia"/>
                <w:sz w:val="18"/>
                <w:szCs w:val="18"/>
              </w:rPr>
              <w:t>皮肤科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康复</w:t>
            </w:r>
          </w:p>
        </w:tc>
        <w:tc>
          <w:tcPr>
            <w:tcW w:w="6951" w:type="dxa"/>
            <w:vAlign w:val="center"/>
          </w:tcPr>
          <w:p w14:paraId="7A89619E" w14:textId="77777777" w:rsidR="00D738D6" w:rsidRPr="005D6EB7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7661C">
              <w:rPr>
                <w:rFonts w:ascii="微软雅黑" w:eastAsia="微软雅黑" w:hAnsi="微软雅黑" w:cs="宋体" w:hint="eastAsia"/>
                <w:sz w:val="18"/>
                <w:szCs w:val="18"/>
              </w:rPr>
              <w:t>烧烫伤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：</w:t>
            </w:r>
            <w:r w:rsidRPr="0087661C">
              <w:rPr>
                <w:rFonts w:ascii="微软雅黑" w:eastAsia="微软雅黑" w:hAnsi="微软雅黑" w:cs="宋体" w:hint="eastAsia"/>
                <w:sz w:val="18"/>
                <w:szCs w:val="18"/>
              </w:rPr>
              <w:t>通过科学的方法努力让患者恢复到以前的生活状态，拥有独立完成日常生活的能力和相应的学习工作能力，拥有良好的外观及创伤后良好的心理适应。</w:t>
            </w:r>
          </w:p>
        </w:tc>
      </w:tr>
      <w:tr w:rsidR="00D738D6" w:rsidRPr="00781DC0" w14:paraId="7C65A8EA" w14:textId="77777777" w:rsidTr="00251641">
        <w:trPr>
          <w:trHeight w:val="84"/>
        </w:trPr>
        <w:tc>
          <w:tcPr>
            <w:tcW w:w="846" w:type="dxa"/>
            <w:vAlign w:val="center"/>
          </w:tcPr>
          <w:p w14:paraId="693A8EA8" w14:textId="77777777" w:rsidR="00D738D6" w:rsidRPr="0087661C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067F9FA5" w14:textId="77777777" w:rsidR="00D738D6" w:rsidRPr="0087661C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7661C">
              <w:rPr>
                <w:rFonts w:ascii="微软雅黑" w:eastAsia="微软雅黑" w:hAnsi="微软雅黑" w:cs="宋体" w:hint="eastAsia"/>
                <w:sz w:val="18"/>
                <w:szCs w:val="18"/>
              </w:rPr>
              <w:t>运动损伤康复</w:t>
            </w:r>
          </w:p>
        </w:tc>
        <w:tc>
          <w:tcPr>
            <w:tcW w:w="6951" w:type="dxa"/>
            <w:vAlign w:val="center"/>
          </w:tcPr>
          <w:p w14:paraId="691C43E5" w14:textId="77777777" w:rsidR="00D738D6" w:rsidRPr="005D6EB7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根据损伤</w:t>
            </w:r>
            <w:r w:rsidRPr="0087661C">
              <w:rPr>
                <w:rFonts w:ascii="微软雅黑" w:eastAsia="微软雅黑" w:hAnsi="微软雅黑" w:cs="宋体" w:hint="eastAsia"/>
                <w:sz w:val="18"/>
                <w:szCs w:val="18"/>
              </w:rPr>
              <w:t>情况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制定方案</w:t>
            </w:r>
            <w:r w:rsidRPr="0087661C">
              <w:rPr>
                <w:rFonts w:ascii="微软雅黑" w:eastAsia="微软雅黑" w:hAnsi="微软雅黑" w:cs="宋体" w:hint="eastAsia"/>
                <w:sz w:val="18"/>
                <w:szCs w:val="18"/>
              </w:rPr>
              <w:t>，循序渐进的进行肢体的肌力，关节活动度，平衡以及协调性的锻炼。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促进疤痕软化，防止瘢痕挛缩，关节僵硬，肌肉萎缩等并发症，</w:t>
            </w:r>
            <w:r w:rsidRPr="0087661C">
              <w:rPr>
                <w:rFonts w:ascii="微软雅黑" w:eastAsia="微软雅黑" w:hAnsi="微软雅黑" w:cs="宋体" w:hint="eastAsia"/>
                <w:sz w:val="18"/>
                <w:szCs w:val="18"/>
              </w:rPr>
              <w:t>促进肢体功能的恢复。</w:t>
            </w:r>
          </w:p>
        </w:tc>
      </w:tr>
      <w:tr w:rsidR="00D738D6" w:rsidRPr="00781DC0" w14:paraId="46E12B0E" w14:textId="77777777" w:rsidTr="00251641">
        <w:trPr>
          <w:trHeight w:val="84"/>
        </w:trPr>
        <w:tc>
          <w:tcPr>
            <w:tcW w:w="846" w:type="dxa"/>
            <w:vAlign w:val="center"/>
          </w:tcPr>
          <w:p w14:paraId="630E1B75" w14:textId="77777777" w:rsidR="00D738D6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2F403A7C" w14:textId="77777777" w:rsidR="00D738D6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躯体功能康复</w:t>
            </w:r>
          </w:p>
        </w:tc>
        <w:tc>
          <w:tcPr>
            <w:tcW w:w="6951" w:type="dxa"/>
            <w:vAlign w:val="center"/>
          </w:tcPr>
          <w:p w14:paraId="4E107EDD" w14:textId="77777777" w:rsidR="00D738D6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躯体功能</w:t>
            </w:r>
            <w:proofErr w:type="gramStart"/>
            <w:r>
              <w:rPr>
                <w:rFonts w:ascii="微软雅黑" w:eastAsia="微软雅黑" w:hAnsi="微软雅黑" w:cs="宋体"/>
                <w:sz w:val="18"/>
                <w:szCs w:val="18"/>
              </w:rPr>
              <w:t>能</w:t>
            </w:r>
            <w:proofErr w:type="gramEnd"/>
            <w:r>
              <w:rPr>
                <w:rFonts w:ascii="微软雅黑" w:eastAsia="微软雅黑" w:hAnsi="微软雅黑" w:cs="宋体"/>
                <w:sz w:val="18"/>
                <w:szCs w:val="18"/>
              </w:rPr>
              <w:t>评定：</w:t>
            </w:r>
            <w:r w:rsidRPr="000377D2">
              <w:rPr>
                <w:rFonts w:ascii="微软雅黑" w:eastAsia="微软雅黑" w:hAnsi="微软雅黑" w:cs="宋体" w:hint="eastAsia"/>
                <w:sz w:val="18"/>
                <w:szCs w:val="18"/>
              </w:rPr>
              <w:t>身体各部分功能级别专业评定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；</w:t>
            </w:r>
          </w:p>
          <w:p w14:paraId="69DFB9A0" w14:textId="77777777" w:rsidR="00D738D6" w:rsidRPr="000377D2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2、躯体代谢功能恢复：</w:t>
            </w:r>
            <w:r w:rsidRPr="000377D2">
              <w:rPr>
                <w:rFonts w:ascii="微软雅黑" w:eastAsia="微软雅黑" w:hAnsi="微软雅黑" w:cs="宋体" w:hint="eastAsia"/>
                <w:sz w:val="18"/>
                <w:szCs w:val="18"/>
              </w:rPr>
              <w:t>体力活动减少与增龄诱导人体骨骼肌质量丢失,导致肥胖、胰岛素抵抗、2型糖尿病、血脂异常及高血压等的调节锻炼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。</w:t>
            </w:r>
          </w:p>
        </w:tc>
      </w:tr>
      <w:tr w:rsidR="00D738D6" w:rsidRPr="00781DC0" w14:paraId="12E6CA3F" w14:textId="77777777" w:rsidTr="00251641">
        <w:trPr>
          <w:trHeight w:val="84"/>
        </w:trPr>
        <w:tc>
          <w:tcPr>
            <w:tcW w:w="846" w:type="dxa"/>
            <w:vAlign w:val="center"/>
          </w:tcPr>
          <w:p w14:paraId="473DA28F" w14:textId="77777777" w:rsidR="00D738D6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22922610" w14:textId="77777777" w:rsidR="00D738D6" w:rsidRPr="0087661C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中医康复</w:t>
            </w:r>
          </w:p>
        </w:tc>
        <w:tc>
          <w:tcPr>
            <w:tcW w:w="6951" w:type="dxa"/>
            <w:vAlign w:val="center"/>
          </w:tcPr>
          <w:p w14:paraId="5BCAECAF" w14:textId="77777777" w:rsidR="00D738D6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中医康复计划及训练。</w:t>
            </w:r>
          </w:p>
        </w:tc>
      </w:tr>
      <w:tr w:rsidR="00D738D6" w:rsidRPr="004644F0" w14:paraId="0F867AAF" w14:textId="77777777" w:rsidTr="00251641">
        <w:trPr>
          <w:trHeight w:val="84"/>
        </w:trPr>
        <w:tc>
          <w:tcPr>
            <w:tcW w:w="846" w:type="dxa"/>
            <w:vAlign w:val="center"/>
          </w:tcPr>
          <w:p w14:paraId="3AE9901B" w14:textId="77777777" w:rsidR="00D738D6" w:rsidRPr="004644F0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sz w:val="18"/>
                <w:szCs w:val="18"/>
              </w:rPr>
              <w:t>5</w:t>
            </w:r>
          </w:p>
        </w:tc>
        <w:tc>
          <w:tcPr>
            <w:tcW w:w="7943" w:type="dxa"/>
            <w:gridSpan w:val="2"/>
            <w:vAlign w:val="center"/>
          </w:tcPr>
          <w:p w14:paraId="2D4A1EA5" w14:textId="77777777" w:rsidR="00D738D6" w:rsidRPr="004644F0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复诊绿色通道服务</w:t>
            </w:r>
          </w:p>
        </w:tc>
      </w:tr>
      <w:tr w:rsidR="00D738D6" w:rsidRPr="00781DC0" w14:paraId="14A74B69" w14:textId="77777777" w:rsidTr="00251641">
        <w:trPr>
          <w:trHeight w:val="84"/>
        </w:trPr>
        <w:tc>
          <w:tcPr>
            <w:tcW w:w="846" w:type="dxa"/>
            <w:vAlign w:val="center"/>
          </w:tcPr>
          <w:p w14:paraId="351D3DC7" w14:textId="77777777" w:rsidR="00D738D6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（1）</w:t>
            </w:r>
          </w:p>
        </w:tc>
        <w:tc>
          <w:tcPr>
            <w:tcW w:w="992" w:type="dxa"/>
            <w:vAlign w:val="center"/>
          </w:tcPr>
          <w:p w14:paraId="3DD7C998" w14:textId="77777777" w:rsidR="00D738D6" w:rsidRDefault="00D738D6" w:rsidP="00251641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/>
                <w:sz w:val="18"/>
                <w:szCs w:val="18"/>
              </w:rPr>
              <w:t>复诊绿通</w:t>
            </w:r>
            <w:proofErr w:type="gramEnd"/>
          </w:p>
        </w:tc>
        <w:tc>
          <w:tcPr>
            <w:tcW w:w="6951" w:type="dxa"/>
            <w:vAlign w:val="center"/>
          </w:tcPr>
          <w:p w14:paraId="1A5D9EF1" w14:textId="77777777" w:rsidR="00D738D6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预约指定网络医院的对应科室进行复诊服务</w:t>
            </w:r>
          </w:p>
        </w:tc>
      </w:tr>
      <w:tr w:rsidR="00D738D6" w:rsidRPr="004644F0" w14:paraId="1048FDF8" w14:textId="77777777" w:rsidTr="00251641">
        <w:trPr>
          <w:trHeight w:val="84"/>
        </w:trPr>
        <w:tc>
          <w:tcPr>
            <w:tcW w:w="846" w:type="dxa"/>
            <w:vAlign w:val="center"/>
          </w:tcPr>
          <w:p w14:paraId="7104B609" w14:textId="77777777" w:rsidR="00D738D6" w:rsidRPr="00E24DCD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sz w:val="18"/>
                <w:szCs w:val="18"/>
              </w:rPr>
              <w:t>6</w:t>
            </w:r>
          </w:p>
        </w:tc>
        <w:tc>
          <w:tcPr>
            <w:tcW w:w="7943" w:type="dxa"/>
            <w:gridSpan w:val="2"/>
            <w:vAlign w:val="center"/>
          </w:tcPr>
          <w:p w14:paraId="5CC86EA1" w14:textId="77777777" w:rsidR="00D738D6" w:rsidRPr="00E24DCD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E24DCD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院后心理辅导服务</w:t>
            </w:r>
          </w:p>
        </w:tc>
      </w:tr>
      <w:tr w:rsidR="00D738D6" w:rsidRPr="00781DC0" w14:paraId="0F6B6C70" w14:textId="77777777" w:rsidTr="00251641">
        <w:trPr>
          <w:trHeight w:val="84"/>
        </w:trPr>
        <w:tc>
          <w:tcPr>
            <w:tcW w:w="846" w:type="dxa"/>
            <w:vAlign w:val="center"/>
          </w:tcPr>
          <w:p w14:paraId="5B43C0A6" w14:textId="77777777" w:rsidR="00D738D6" w:rsidRDefault="00D738D6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（1）</w:t>
            </w:r>
          </w:p>
        </w:tc>
        <w:tc>
          <w:tcPr>
            <w:tcW w:w="992" w:type="dxa"/>
            <w:vAlign w:val="center"/>
          </w:tcPr>
          <w:p w14:paraId="51428AED" w14:textId="77777777" w:rsidR="00D738D6" w:rsidRDefault="00D738D6" w:rsidP="00251641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康复期心理辅导</w:t>
            </w:r>
          </w:p>
        </w:tc>
        <w:tc>
          <w:tcPr>
            <w:tcW w:w="6951" w:type="dxa"/>
            <w:vAlign w:val="center"/>
          </w:tcPr>
          <w:p w14:paraId="00D89226" w14:textId="77777777" w:rsidR="00D738D6" w:rsidRPr="007925D5" w:rsidRDefault="00D738D6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针对会员康复期的</w:t>
            </w:r>
            <w:r w:rsidRPr="00903E2E">
              <w:rPr>
                <w:rFonts w:ascii="微软雅黑" w:eastAsia="微软雅黑" w:hAnsi="微软雅黑" w:cs="宋体" w:hint="eastAsia"/>
                <w:sz w:val="18"/>
                <w:szCs w:val="18"/>
              </w:rPr>
              <w:t>身体、心理亚健康及情绪障碍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等</w:t>
            </w:r>
            <w:r w:rsidRPr="00903E2E">
              <w:rPr>
                <w:rFonts w:ascii="微软雅黑" w:eastAsia="微软雅黑" w:hAnsi="微软雅黑" w:cs="宋体" w:hint="eastAsia"/>
                <w:sz w:val="18"/>
                <w:szCs w:val="18"/>
              </w:rPr>
              <w:t>提供相关咨询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服务</w:t>
            </w:r>
          </w:p>
        </w:tc>
      </w:tr>
    </w:tbl>
    <w:p w14:paraId="272BB3BF" w14:textId="77777777" w:rsidR="00D738D6" w:rsidRPr="00001D30" w:rsidRDefault="00D738D6" w:rsidP="00D738D6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b/>
          <w:bCs/>
        </w:rPr>
      </w:pPr>
      <w:r w:rsidRPr="00001D30">
        <w:rPr>
          <w:rFonts w:ascii="微软雅黑" w:eastAsia="微软雅黑" w:hAnsi="微软雅黑" w:hint="eastAsia"/>
          <w:b/>
          <w:bCs/>
        </w:rPr>
        <w:t>特别说明</w:t>
      </w:r>
    </w:p>
    <w:p w14:paraId="529B6810" w14:textId="77777777" w:rsidR="00D738D6" w:rsidRDefault="00D738D6" w:rsidP="00D738D6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/>
          <w:bCs/>
        </w:rPr>
      </w:pPr>
      <w:proofErr w:type="gramStart"/>
      <w:r w:rsidRPr="00001D30">
        <w:rPr>
          <w:rFonts w:ascii="微软雅黑" w:eastAsia="微软雅黑" w:hAnsi="微软雅黑" w:hint="eastAsia"/>
          <w:bCs/>
        </w:rPr>
        <w:t>本服务</w:t>
      </w:r>
      <w:proofErr w:type="gramEnd"/>
      <w:r w:rsidRPr="00001D30">
        <w:rPr>
          <w:rFonts w:ascii="微软雅黑" w:eastAsia="微软雅黑" w:hAnsi="微软雅黑" w:hint="eastAsia"/>
          <w:bCs/>
        </w:rPr>
        <w:t>仅限会员本人使用</w:t>
      </w:r>
      <w:r w:rsidRPr="006238F5">
        <w:rPr>
          <w:rFonts w:ascii="微软雅黑" w:eastAsia="微软雅黑" w:hAnsi="微软雅黑" w:hint="eastAsia"/>
          <w:bCs/>
        </w:rPr>
        <w:t>；</w:t>
      </w:r>
      <w:r w:rsidRPr="00001D30">
        <w:rPr>
          <w:rFonts w:ascii="微软雅黑" w:eastAsia="微软雅黑" w:hAnsi="微软雅黑"/>
          <w:bCs/>
        </w:rPr>
        <w:t xml:space="preserve"> </w:t>
      </w:r>
    </w:p>
    <w:p w14:paraId="2EF3FC73" w14:textId="77777777" w:rsidR="00D738D6" w:rsidRPr="00001D30" w:rsidRDefault="00D738D6" w:rsidP="00D738D6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/>
          <w:bCs/>
        </w:rPr>
      </w:pPr>
      <w:proofErr w:type="gramStart"/>
      <w:r>
        <w:rPr>
          <w:rFonts w:ascii="微软雅黑" w:eastAsia="微软雅黑" w:hAnsi="微软雅黑"/>
          <w:bCs/>
        </w:rPr>
        <w:t>本服务</w:t>
      </w:r>
      <w:proofErr w:type="gramEnd"/>
      <w:r>
        <w:rPr>
          <w:rFonts w:ascii="微软雅黑" w:eastAsia="微软雅黑" w:hAnsi="微软雅黑"/>
          <w:bCs/>
        </w:rPr>
        <w:t>在医疗机构产生的任何相关费用需由会员自行承担</w:t>
      </w:r>
      <w:r>
        <w:rPr>
          <w:rFonts w:ascii="微软雅黑" w:eastAsia="微软雅黑" w:hAnsi="微软雅黑" w:hint="eastAsia"/>
          <w:bCs/>
        </w:rPr>
        <w:t>；</w:t>
      </w:r>
    </w:p>
    <w:p w14:paraId="6128A6A3" w14:textId="77777777" w:rsidR="00D738D6" w:rsidRDefault="00D738D6" w:rsidP="00D738D6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/>
          <w:bCs/>
        </w:rPr>
      </w:pPr>
      <w:proofErr w:type="gramStart"/>
      <w:r w:rsidRPr="00001D30">
        <w:rPr>
          <w:rFonts w:ascii="微软雅黑" w:eastAsia="微软雅黑" w:hAnsi="微软雅黑"/>
          <w:bCs/>
        </w:rPr>
        <w:t>本服务</w:t>
      </w:r>
      <w:proofErr w:type="gramEnd"/>
      <w:r>
        <w:rPr>
          <w:rFonts w:ascii="微软雅黑" w:eastAsia="微软雅黑" w:hAnsi="微软雅黑"/>
          <w:bCs/>
        </w:rPr>
        <w:t>须与重疾</w:t>
      </w:r>
      <w:r>
        <w:rPr>
          <w:rFonts w:ascii="微软雅黑" w:eastAsia="微软雅黑" w:hAnsi="微软雅黑" w:hint="eastAsia"/>
          <w:bCs/>
        </w:rPr>
        <w:t>、</w:t>
      </w:r>
      <w:r>
        <w:rPr>
          <w:rFonts w:ascii="微软雅黑" w:eastAsia="微软雅黑" w:hAnsi="微软雅黑"/>
          <w:bCs/>
        </w:rPr>
        <w:t>百万医疗</w:t>
      </w:r>
      <w:r>
        <w:rPr>
          <w:rFonts w:ascii="微软雅黑" w:eastAsia="微软雅黑" w:hAnsi="微软雅黑" w:hint="eastAsia"/>
          <w:bCs/>
        </w:rPr>
        <w:t>、</w:t>
      </w:r>
      <w:r>
        <w:rPr>
          <w:rFonts w:ascii="微软雅黑" w:eastAsia="微软雅黑" w:hAnsi="微软雅黑"/>
          <w:bCs/>
        </w:rPr>
        <w:t>意外等相关保险绑定</w:t>
      </w:r>
      <w:r>
        <w:rPr>
          <w:rFonts w:ascii="微软雅黑" w:eastAsia="微软雅黑" w:hAnsi="微软雅黑" w:hint="eastAsia"/>
          <w:bCs/>
        </w:rPr>
        <w:t>，</w:t>
      </w:r>
      <w:r>
        <w:rPr>
          <w:rFonts w:ascii="微软雅黑" w:eastAsia="微软雅黑" w:hAnsi="微软雅黑" w:hint="eastAsia"/>
        </w:rPr>
        <w:t>疾病以对应保险产品规定的</w:t>
      </w:r>
      <w:r w:rsidRPr="0077521D">
        <w:rPr>
          <w:rFonts w:ascii="微软雅黑" w:eastAsia="微软雅黑" w:hAnsi="微软雅黑" w:hint="eastAsia"/>
        </w:rPr>
        <w:t>疾病为准，</w:t>
      </w:r>
      <w:r w:rsidRPr="0077521D">
        <w:rPr>
          <w:rFonts w:ascii="微软雅黑" w:eastAsia="微软雅黑" w:hAnsi="微软雅黑" w:hint="eastAsia"/>
          <w:bCs/>
        </w:rPr>
        <w:t>服务首年的观察期与保险产品一致，</w:t>
      </w:r>
      <w:proofErr w:type="gramStart"/>
      <w:r w:rsidRPr="0077521D">
        <w:rPr>
          <w:rFonts w:ascii="微软雅黑" w:eastAsia="微软雅黑" w:hAnsi="微软雅黑" w:hint="eastAsia"/>
          <w:bCs/>
        </w:rPr>
        <w:t>续服无观察</w:t>
      </w:r>
      <w:proofErr w:type="gramEnd"/>
      <w:r w:rsidRPr="0077521D">
        <w:rPr>
          <w:rFonts w:ascii="微软雅黑" w:eastAsia="微软雅黑" w:hAnsi="微软雅黑" w:hint="eastAsia"/>
          <w:bCs/>
        </w:rPr>
        <w:t>期限定</w:t>
      </w:r>
      <w:r>
        <w:rPr>
          <w:rFonts w:ascii="微软雅黑" w:eastAsia="微软雅黑" w:hAnsi="微软雅黑" w:hint="eastAsia"/>
          <w:bCs/>
        </w:rPr>
        <w:t>；</w:t>
      </w:r>
    </w:p>
    <w:p w14:paraId="6F8D9367" w14:textId="77777777" w:rsidR="00D738D6" w:rsidRDefault="00D738D6" w:rsidP="00D738D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康复咨询</w:t>
      </w:r>
      <w:r w:rsidRPr="002977E7">
        <w:rPr>
          <w:rFonts w:ascii="微软雅黑" w:eastAsia="微软雅黑" w:hAnsi="微软雅黑" w:hint="eastAsia"/>
        </w:rPr>
        <w:t>服务</w:t>
      </w:r>
      <w:r>
        <w:rPr>
          <w:rFonts w:ascii="微软雅黑" w:eastAsia="微软雅黑" w:hAnsi="微软雅黑" w:hint="eastAsia"/>
        </w:rPr>
        <w:t>：不是在线诊疗，</w:t>
      </w:r>
      <w:r w:rsidRPr="002977E7">
        <w:rPr>
          <w:rFonts w:ascii="微软雅黑" w:eastAsia="微软雅黑" w:hAnsi="微软雅黑" w:hint="eastAsia"/>
        </w:rPr>
        <w:t>不等同于任何医疗机构提供的</w:t>
      </w:r>
      <w:r>
        <w:rPr>
          <w:rFonts w:ascii="微软雅黑" w:eastAsia="微软雅黑" w:hAnsi="微软雅黑" w:hint="eastAsia"/>
        </w:rPr>
        <w:t>医疗</w:t>
      </w:r>
      <w:r w:rsidRPr="002977E7">
        <w:rPr>
          <w:rFonts w:ascii="微软雅黑" w:eastAsia="微软雅黑" w:hAnsi="微软雅黑" w:hint="eastAsia"/>
        </w:rPr>
        <w:t>服务，实际诊疗活动请选择在相关医疗机构进行；</w:t>
      </w:r>
    </w:p>
    <w:p w14:paraId="255CCE9B" w14:textId="77777777" w:rsidR="00D738D6" w:rsidRDefault="00D738D6" w:rsidP="00D738D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远程管理服务</w:t>
      </w:r>
      <w:r>
        <w:rPr>
          <w:rFonts w:ascii="微软雅黑" w:eastAsia="微软雅黑" w:hAnsi="微软雅黑" w:hint="eastAsia"/>
        </w:rPr>
        <w:t>：</w:t>
      </w:r>
    </w:p>
    <w:p w14:paraId="746ED145" w14:textId="77777777" w:rsidR="00D738D6" w:rsidRDefault="00D738D6" w:rsidP="00D738D6">
      <w:pPr>
        <w:pStyle w:val="a7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会员提出需求后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4小时内完成首次在线风险评估</w:t>
      </w:r>
      <w:r>
        <w:rPr>
          <w:rFonts w:ascii="微软雅黑" w:eastAsia="微软雅黑" w:hAnsi="微软雅黑" w:hint="eastAsia"/>
        </w:rPr>
        <w:t>；</w:t>
      </w:r>
    </w:p>
    <w:p w14:paraId="5A5F3069" w14:textId="77777777" w:rsidR="00D738D6" w:rsidRPr="00647BCA" w:rsidRDefault="00D738D6" w:rsidP="00D738D6">
      <w:pPr>
        <w:pStyle w:val="a7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）会员需提供相关住院病历影像图片，家庭医生在收到必要资料的3</w:t>
      </w:r>
      <w:r>
        <w:rPr>
          <w:rFonts w:ascii="微软雅黑" w:eastAsia="微软雅黑" w:hAnsi="微软雅黑"/>
        </w:rPr>
        <w:t>6小时内完成</w:t>
      </w:r>
      <w:r>
        <w:rPr>
          <w:rFonts w:ascii="微软雅黑" w:eastAsia="微软雅黑" w:hAnsi="微软雅黑" w:hint="eastAsia"/>
        </w:rPr>
        <w:t>《患者管理计划》，4</w:t>
      </w:r>
      <w:r>
        <w:rPr>
          <w:rFonts w:ascii="微软雅黑" w:eastAsia="微软雅黑" w:hAnsi="微软雅黑"/>
        </w:rPr>
        <w:t>8小时内完成首次远程医学服务</w:t>
      </w:r>
      <w:r>
        <w:rPr>
          <w:rFonts w:ascii="微软雅黑" w:eastAsia="微软雅黑" w:hAnsi="微软雅黑" w:hint="eastAsia"/>
        </w:rPr>
        <w:t>。</w:t>
      </w:r>
    </w:p>
    <w:p w14:paraId="10D11F2A" w14:textId="77777777" w:rsidR="00D738D6" w:rsidRDefault="00D738D6" w:rsidP="00D738D6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院后康复绿色通道服务</w:t>
      </w:r>
      <w:r>
        <w:rPr>
          <w:rFonts w:ascii="微软雅黑" w:eastAsia="微软雅黑" w:hAnsi="微软雅黑" w:hint="eastAsia"/>
          <w:bCs/>
        </w:rPr>
        <w:t>/复诊绿色通道服务：</w:t>
      </w:r>
    </w:p>
    <w:p w14:paraId="41A53AC4" w14:textId="77777777" w:rsidR="00D738D6" w:rsidRDefault="00D738D6" w:rsidP="00D738D6">
      <w:pPr>
        <w:pStyle w:val="a7"/>
        <w:spacing w:line="276" w:lineRule="auto"/>
        <w:ind w:left="420" w:firstLineChars="0" w:firstLine="0"/>
        <w:rPr>
          <w:rFonts w:ascii="微软雅黑" w:eastAsia="微软雅黑" w:hAnsi="微软雅黑"/>
          <w:bCs/>
          <w:color w:val="FF0000"/>
        </w:rPr>
      </w:pPr>
      <w:r>
        <w:rPr>
          <w:rFonts w:ascii="微软雅黑" w:eastAsia="微软雅黑" w:hAnsi="微软雅黑" w:hint="eastAsia"/>
          <w:bCs/>
        </w:rPr>
        <w:t>（1</w:t>
      </w:r>
      <w:r w:rsidRPr="00ED168D">
        <w:rPr>
          <w:rFonts w:ascii="微软雅黑" w:eastAsia="微软雅黑" w:hAnsi="微软雅黑" w:hint="eastAsia"/>
          <w:bCs/>
        </w:rPr>
        <w:t>）服务范围应符合康复</w:t>
      </w:r>
      <w:proofErr w:type="gramStart"/>
      <w:r w:rsidRPr="00ED168D">
        <w:rPr>
          <w:rFonts w:ascii="微软雅黑" w:eastAsia="微软雅黑" w:hAnsi="微软雅黑" w:hint="eastAsia"/>
          <w:bCs/>
        </w:rPr>
        <w:t>绿通服务</w:t>
      </w:r>
      <w:proofErr w:type="gramEnd"/>
      <w:r w:rsidRPr="00ED168D">
        <w:rPr>
          <w:rFonts w:ascii="微软雅黑" w:eastAsia="微软雅黑" w:hAnsi="微软雅黑" w:hint="eastAsia"/>
          <w:bCs/>
        </w:rPr>
        <w:t>规定的范围，并符合医院诊断/住院证明确认的疾病所属的康复范围；</w:t>
      </w:r>
    </w:p>
    <w:p w14:paraId="7ACC46FE" w14:textId="77777777" w:rsidR="00D738D6" w:rsidRPr="00DC560D" w:rsidRDefault="00D738D6" w:rsidP="00D738D6">
      <w:pPr>
        <w:pStyle w:val="a7"/>
        <w:spacing w:line="276" w:lineRule="auto"/>
        <w:ind w:left="420" w:firstLineChars="0" w:firstLine="0"/>
        <w:rPr>
          <w:rFonts w:ascii="微软雅黑" w:eastAsia="微软雅黑" w:hAnsi="微软雅黑"/>
          <w:bCs/>
        </w:rPr>
      </w:pPr>
      <w:r w:rsidRPr="00DC560D">
        <w:rPr>
          <w:rFonts w:ascii="微软雅黑" w:eastAsia="微软雅黑" w:hAnsi="微软雅黑" w:hint="eastAsia"/>
          <w:bCs/>
        </w:rPr>
        <w:t>（2）预约以对症预约为前提，</w:t>
      </w:r>
      <w:r>
        <w:rPr>
          <w:rFonts w:ascii="微软雅黑" w:eastAsia="微软雅黑" w:hAnsi="微软雅黑" w:hint="eastAsia"/>
          <w:bCs/>
        </w:rPr>
        <w:t>为会员推荐网络范围内的医疗机构，</w:t>
      </w:r>
      <w:r w:rsidRPr="00DC560D">
        <w:rPr>
          <w:rFonts w:ascii="微软雅黑" w:eastAsia="微软雅黑" w:hAnsi="微软雅黑" w:hint="eastAsia"/>
          <w:bCs/>
        </w:rPr>
        <w:t>医生等级优先与疾病等级相匹配；</w:t>
      </w:r>
    </w:p>
    <w:p w14:paraId="09CC7DA8" w14:textId="77777777" w:rsidR="00D738D6" w:rsidRDefault="00D738D6" w:rsidP="00D738D6">
      <w:pPr>
        <w:pStyle w:val="a7"/>
        <w:spacing w:line="276" w:lineRule="auto"/>
        <w:ind w:left="420" w:firstLineChars="0" w:firstLine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（</w:t>
      </w:r>
      <w:r>
        <w:rPr>
          <w:rFonts w:ascii="微软雅黑" w:eastAsia="微软雅黑" w:hAnsi="微软雅黑"/>
          <w:bCs/>
        </w:rPr>
        <w:t>3</w:t>
      </w:r>
      <w:r>
        <w:rPr>
          <w:rFonts w:ascii="微软雅黑" w:eastAsia="微软雅黑" w:hAnsi="微软雅黑" w:hint="eastAsia"/>
          <w:bCs/>
        </w:rPr>
        <w:t>）</w:t>
      </w:r>
      <w:r>
        <w:rPr>
          <w:rFonts w:ascii="微软雅黑" w:eastAsia="微软雅黑" w:hAnsi="微软雅黑"/>
          <w:bCs/>
        </w:rPr>
        <w:t>部分医疗机构规定需要提供就诊卡卡号等资料</w:t>
      </w:r>
      <w:r>
        <w:rPr>
          <w:rFonts w:ascii="微软雅黑" w:eastAsia="微软雅黑" w:hAnsi="微软雅黑" w:hint="eastAsia"/>
          <w:bCs/>
        </w:rPr>
        <w:t>，</w:t>
      </w:r>
      <w:r>
        <w:rPr>
          <w:rFonts w:ascii="微软雅黑" w:eastAsia="微软雅黑" w:hAnsi="微软雅黑"/>
          <w:bCs/>
        </w:rPr>
        <w:t>请会员提前办理就诊卡</w:t>
      </w:r>
      <w:r>
        <w:rPr>
          <w:rFonts w:ascii="微软雅黑" w:eastAsia="微软雅黑" w:hAnsi="微软雅黑" w:hint="eastAsia"/>
          <w:bCs/>
        </w:rPr>
        <w:t>；</w:t>
      </w:r>
    </w:p>
    <w:p w14:paraId="04FD416B" w14:textId="77777777" w:rsidR="00D738D6" w:rsidRDefault="00D738D6" w:rsidP="00D738D6">
      <w:pPr>
        <w:pStyle w:val="a7"/>
        <w:spacing w:line="276" w:lineRule="auto"/>
        <w:ind w:left="420" w:firstLineChars="0" w:firstLine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（4）</w:t>
      </w:r>
      <w:proofErr w:type="gramStart"/>
      <w:r>
        <w:rPr>
          <w:rFonts w:ascii="微软雅黑" w:eastAsia="微软雅黑" w:hAnsi="微软雅黑" w:hint="eastAsia"/>
          <w:bCs/>
        </w:rPr>
        <w:t>本服务</w:t>
      </w:r>
      <w:proofErr w:type="gramEnd"/>
      <w:r>
        <w:rPr>
          <w:rFonts w:ascii="微软雅黑" w:eastAsia="微软雅黑" w:hAnsi="微软雅黑" w:hint="eastAsia"/>
          <w:bCs/>
        </w:rPr>
        <w:t>需求在获得必要资料后的</w:t>
      </w:r>
      <w:r>
        <w:rPr>
          <w:rFonts w:ascii="微软雅黑" w:eastAsia="微软雅黑" w:hAnsi="微软雅黑"/>
          <w:bCs/>
        </w:rPr>
        <w:t>7</w:t>
      </w:r>
      <w:r w:rsidRPr="00ED168D">
        <w:rPr>
          <w:rFonts w:ascii="微软雅黑" w:eastAsia="微软雅黑" w:hAnsi="微软雅黑" w:hint="eastAsia"/>
          <w:bCs/>
        </w:rPr>
        <w:t>个工作日内</w:t>
      </w:r>
      <w:r>
        <w:rPr>
          <w:rFonts w:ascii="微软雅黑" w:eastAsia="微软雅黑" w:hAnsi="微软雅黑" w:hint="eastAsia"/>
          <w:bCs/>
        </w:rPr>
        <w:t>完成，遇法定节假日时间顺延。</w:t>
      </w:r>
    </w:p>
    <w:p w14:paraId="02C35FDF" w14:textId="77777777" w:rsidR="00D738D6" w:rsidRDefault="00D738D6" w:rsidP="00D738D6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院后心理辅导服务</w:t>
      </w:r>
      <w:r>
        <w:rPr>
          <w:rFonts w:ascii="微软雅黑" w:eastAsia="微软雅黑" w:hAnsi="微软雅黑" w:hint="eastAsia"/>
          <w:bCs/>
        </w:rPr>
        <w:t>：</w:t>
      </w:r>
    </w:p>
    <w:p w14:paraId="1C4191C1" w14:textId="77777777" w:rsidR="00D738D6" w:rsidRDefault="00D738D6" w:rsidP="00D738D6">
      <w:pPr>
        <w:pStyle w:val="a7"/>
        <w:spacing w:line="276" w:lineRule="auto"/>
        <w:ind w:left="420" w:firstLineChars="0" w:firstLine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（1）</w:t>
      </w:r>
      <w:proofErr w:type="gramStart"/>
      <w:r>
        <w:rPr>
          <w:rFonts w:ascii="微软雅黑" w:eastAsia="微软雅黑" w:hAnsi="微软雅黑" w:hint="eastAsia"/>
          <w:bCs/>
        </w:rPr>
        <w:t>本服务</w:t>
      </w:r>
      <w:proofErr w:type="gramEnd"/>
      <w:r>
        <w:rPr>
          <w:rFonts w:ascii="微软雅黑" w:eastAsia="微软雅黑" w:hAnsi="微软雅黑" w:hint="eastAsia"/>
          <w:bCs/>
        </w:rPr>
        <w:t>仅限会员本人使用，咨询内容仅供会员参考，不作为诊断治疗依据；</w:t>
      </w:r>
    </w:p>
    <w:p w14:paraId="1A81653F" w14:textId="77777777" w:rsidR="00D738D6" w:rsidRDefault="00D738D6" w:rsidP="00D738D6">
      <w:pPr>
        <w:pStyle w:val="a7"/>
        <w:spacing w:line="276" w:lineRule="auto"/>
        <w:ind w:left="420" w:firstLineChars="0" w:firstLine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（2）</w:t>
      </w:r>
      <w:proofErr w:type="gramStart"/>
      <w:r>
        <w:rPr>
          <w:rFonts w:ascii="微软雅黑" w:eastAsia="微软雅黑" w:hAnsi="微软雅黑" w:hint="eastAsia"/>
          <w:bCs/>
        </w:rPr>
        <w:t>本服务</w:t>
      </w:r>
      <w:proofErr w:type="gramEnd"/>
      <w:r>
        <w:rPr>
          <w:rFonts w:ascii="微软雅黑" w:eastAsia="微软雅黑" w:hAnsi="微软雅黑" w:hint="eastAsia"/>
          <w:bCs/>
        </w:rPr>
        <w:t>不是电话诊疗，也不等同于任何医疗机构提供的医疗服务，实际诊疗活动请选择在相关医疗机构进行；</w:t>
      </w:r>
    </w:p>
    <w:p w14:paraId="7115DAFB" w14:textId="77777777" w:rsidR="00D738D6" w:rsidRDefault="00D738D6" w:rsidP="00D738D6">
      <w:pPr>
        <w:pStyle w:val="a7"/>
        <w:spacing w:line="276" w:lineRule="auto"/>
        <w:ind w:left="420" w:firstLineChars="0" w:firstLine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（3）</w:t>
      </w:r>
      <w:proofErr w:type="gramStart"/>
      <w:r w:rsidRPr="00051974">
        <w:rPr>
          <w:rFonts w:ascii="微软雅黑" w:eastAsia="微软雅黑" w:hAnsi="微软雅黑" w:hint="eastAsia"/>
          <w:bCs/>
        </w:rPr>
        <w:t>本服务</w:t>
      </w:r>
      <w:proofErr w:type="gramEnd"/>
      <w:r w:rsidRPr="00051974">
        <w:rPr>
          <w:rFonts w:ascii="微软雅黑" w:eastAsia="微软雅黑" w:hAnsi="微软雅黑" w:hint="eastAsia"/>
          <w:bCs/>
        </w:rPr>
        <w:t>通过电话形式提供，心理咨询医生会根据会员情况给出疏导建议、就医指导及进一步医院推荐等；</w:t>
      </w:r>
    </w:p>
    <w:p w14:paraId="6E7EB8C1" w14:textId="77777777" w:rsidR="00D738D6" w:rsidRDefault="00D738D6" w:rsidP="00D738D6">
      <w:pPr>
        <w:pStyle w:val="a7"/>
        <w:spacing w:line="276" w:lineRule="auto"/>
        <w:ind w:left="420" w:firstLineChars="0" w:firstLine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（4）</w:t>
      </w:r>
      <w:proofErr w:type="gramStart"/>
      <w:r w:rsidRPr="00051974">
        <w:rPr>
          <w:rFonts w:ascii="微软雅黑" w:eastAsia="微软雅黑" w:hAnsi="微软雅黑" w:hint="eastAsia"/>
          <w:bCs/>
        </w:rPr>
        <w:t>本服务</w:t>
      </w:r>
      <w:proofErr w:type="gramEnd"/>
      <w:r w:rsidRPr="00051974">
        <w:rPr>
          <w:rFonts w:ascii="微软雅黑" w:eastAsia="微软雅黑" w:hAnsi="微软雅黑" w:hint="eastAsia"/>
          <w:bCs/>
        </w:rPr>
        <w:t>执行预约制服务，首位咨询医生在24小时内评估会员是否需要心理咨询医生介入咨询，并将结果反馈会员。如需要，将会由咨询医生代替会员预约对应心理咨询医生，以确保咨询过程的标准和完整，保证咨询质量；</w:t>
      </w:r>
    </w:p>
    <w:p w14:paraId="0E82C1C5" w14:textId="77777777" w:rsidR="00D738D6" w:rsidRPr="00051974" w:rsidRDefault="00D738D6" w:rsidP="00D738D6">
      <w:pPr>
        <w:pStyle w:val="a7"/>
        <w:spacing w:line="276" w:lineRule="auto"/>
        <w:ind w:left="420" w:firstLineChars="0" w:firstLine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（5）</w:t>
      </w:r>
      <w:proofErr w:type="gramStart"/>
      <w:r w:rsidRPr="00051974">
        <w:rPr>
          <w:rFonts w:ascii="微软雅黑" w:eastAsia="微软雅黑" w:hAnsi="微软雅黑" w:hint="eastAsia"/>
          <w:bCs/>
        </w:rPr>
        <w:t>本服务</w:t>
      </w:r>
      <w:proofErr w:type="gramEnd"/>
      <w:r w:rsidRPr="00051974">
        <w:rPr>
          <w:rFonts w:ascii="微软雅黑" w:eastAsia="微软雅黑" w:hAnsi="微软雅黑" w:hint="eastAsia"/>
          <w:bCs/>
        </w:rPr>
        <w:t>的申请时间为9：00-21：00，服务期内可申请三次服务，可</w:t>
      </w:r>
      <w:proofErr w:type="gramStart"/>
      <w:r w:rsidRPr="00051974">
        <w:rPr>
          <w:rFonts w:ascii="微软雅黑" w:eastAsia="微软雅黑" w:hAnsi="微软雅黑" w:hint="eastAsia"/>
          <w:bCs/>
        </w:rPr>
        <w:t>按咨询</w:t>
      </w:r>
      <w:proofErr w:type="gramEnd"/>
      <w:r w:rsidRPr="00051974">
        <w:rPr>
          <w:rFonts w:ascii="微软雅黑" w:eastAsia="微软雅黑" w:hAnsi="微软雅黑" w:hint="eastAsia"/>
          <w:bCs/>
        </w:rPr>
        <w:t>医生建议的咨询时间提出服务申请，每次服务均在会员提出申请后的三日内完成，每次咨询时长不超过60分钟。若在服务期内未能用完三次服务，剩余次数作废，不转入下一服务年度使用。</w:t>
      </w:r>
    </w:p>
    <w:p w14:paraId="49506D92" w14:textId="77777777" w:rsidR="00D738D6" w:rsidRPr="008B6DAB" w:rsidRDefault="00D738D6" w:rsidP="00D738D6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/>
          <w:bCs/>
        </w:rPr>
      </w:pPr>
      <w:proofErr w:type="gramStart"/>
      <w:r w:rsidRPr="00AD6730">
        <w:rPr>
          <w:rFonts w:ascii="微软雅黑" w:eastAsia="微软雅黑" w:hAnsi="微软雅黑" w:hint="eastAsia"/>
        </w:rPr>
        <w:lastRenderedPageBreak/>
        <w:t>本服务</w:t>
      </w:r>
      <w:proofErr w:type="gramEnd"/>
      <w:r w:rsidRPr="00AD6730">
        <w:rPr>
          <w:rFonts w:ascii="微软雅黑" w:eastAsia="微软雅黑" w:hAnsi="微软雅黑" w:hint="eastAsia"/>
        </w:rPr>
        <w:t>落实前取得会员确认，会员同意接受服务后，因本人原因未能按时接受服务或</w:t>
      </w:r>
      <w:r w:rsidRPr="00AD6730">
        <w:rPr>
          <w:rFonts w:ascii="微软雅黑" w:eastAsia="微软雅黑" w:hAnsi="微软雅黑"/>
        </w:rPr>
        <w:t>临时取消服务</w:t>
      </w:r>
      <w:r w:rsidRPr="00AD6730">
        <w:rPr>
          <w:rFonts w:ascii="微软雅黑" w:eastAsia="微软雅黑" w:hAnsi="微软雅黑" w:hint="eastAsia"/>
        </w:rPr>
        <w:t>，视同该次服务已完成；</w:t>
      </w:r>
    </w:p>
    <w:p w14:paraId="2D884D10" w14:textId="77777777" w:rsidR="00D738D6" w:rsidRPr="00AD6730" w:rsidRDefault="00D738D6" w:rsidP="00D738D6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</w:rPr>
        <w:t>由于医疗机构方或非人力可控原因导致临时取消或延期服务的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服务方会进一步为会员协调其他时间</w:t>
      </w:r>
      <w:r>
        <w:rPr>
          <w:rFonts w:ascii="微软雅黑" w:eastAsia="微软雅黑" w:hAnsi="微软雅黑" w:hint="eastAsia"/>
        </w:rPr>
        <w:t>。</w:t>
      </w:r>
    </w:p>
    <w:p w14:paraId="61011C2D" w14:textId="77777777" w:rsidR="00D738D6" w:rsidRPr="006C63BA" w:rsidRDefault="00D738D6" w:rsidP="00D738D6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b/>
          <w:bCs/>
        </w:rPr>
      </w:pPr>
      <w:r w:rsidRPr="006C63BA">
        <w:rPr>
          <w:rFonts w:ascii="微软雅黑" w:eastAsia="微软雅黑" w:hAnsi="微软雅黑" w:hint="eastAsia"/>
          <w:b/>
          <w:bCs/>
        </w:rPr>
        <w:t>服务方式</w:t>
      </w:r>
    </w:p>
    <w:p w14:paraId="02A2E17D" w14:textId="77777777" w:rsidR="00D738D6" w:rsidRDefault="00D738D6" w:rsidP="00D738D6">
      <w:pPr>
        <w:spacing w:line="276" w:lineRule="auto"/>
        <w:ind w:firstLineChars="200"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拨打远盟指定</w:t>
      </w:r>
      <w:proofErr w:type="gramEnd"/>
      <w:r w:rsidRPr="00FD76C6">
        <w:rPr>
          <w:rFonts w:ascii="微软雅黑" w:eastAsia="微软雅黑" w:hAnsi="微软雅黑" w:hint="eastAsia"/>
        </w:rPr>
        <w:t>服务热线申请服务。</w:t>
      </w:r>
    </w:p>
    <w:p w14:paraId="3DB1248B" w14:textId="77777777" w:rsidR="00D738D6" w:rsidRPr="00840B9F" w:rsidRDefault="00D738D6" w:rsidP="00D738D6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b/>
          <w:bCs/>
        </w:rPr>
      </w:pPr>
      <w:r w:rsidRPr="00840B9F">
        <w:rPr>
          <w:rFonts w:ascii="微软雅黑" w:eastAsia="微软雅黑" w:hAnsi="微软雅黑" w:hint="eastAsia"/>
          <w:b/>
          <w:bCs/>
        </w:rPr>
        <w:t>服务区域</w:t>
      </w:r>
    </w:p>
    <w:p w14:paraId="4FD3C1D0" w14:textId="19C39E22" w:rsidR="00D738D6" w:rsidRPr="00840B9F" w:rsidRDefault="00D738D6" w:rsidP="00D738D6">
      <w:pPr>
        <w:spacing w:line="276" w:lineRule="auto"/>
        <w:ind w:firstLineChars="200" w:firstLine="42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cs="宋体" w:hint="eastAsia"/>
        </w:rPr>
        <w:t>点击查看：</w:t>
      </w:r>
      <w:r w:rsidR="00486FC9">
        <w:rPr>
          <w:rFonts w:ascii="微软雅黑" w:eastAsia="微软雅黑" w:hAnsi="微软雅黑" w:cs="宋体"/>
        </w:rPr>
        <w:object w:dxaOrig="1311" w:dyaOrig="951" w14:anchorId="26DA1C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5.25pt;height:48pt" o:ole="">
            <v:imagedata r:id="rId7" o:title=""/>
          </v:shape>
          <o:OLEObject Type="Embed" ProgID="Excel.Sheet.12" ShapeID="_x0000_i1034" DrawAspect="Icon" ObjectID="_1689507203" r:id="rId8"/>
        </w:object>
      </w:r>
      <w:r>
        <w:rPr>
          <w:rFonts w:ascii="微软雅黑" w:eastAsia="微软雅黑" w:hAnsi="微软雅黑" w:cs="宋体" w:hint="eastAsia"/>
        </w:rPr>
        <w:t>，</w:t>
      </w:r>
      <w:r>
        <w:rPr>
          <w:rFonts w:ascii="微软雅黑" w:eastAsia="微软雅黑" w:hAnsi="微软雅黑" w:cs="宋体"/>
        </w:rPr>
        <w:t xml:space="preserve"> </w:t>
      </w:r>
      <w:r w:rsidR="00486FC9">
        <w:rPr>
          <w:rFonts w:ascii="微软雅黑" w:eastAsia="微软雅黑" w:hAnsi="微软雅黑" w:cs="宋体"/>
        </w:rPr>
        <w:object w:dxaOrig="1311" w:dyaOrig="951" w14:anchorId="18781D6E">
          <v:shape id="_x0000_i1032" type="#_x0000_t75" style="width:65.25pt;height:48pt" o:ole="">
            <v:imagedata r:id="rId9" o:title=""/>
          </v:shape>
          <o:OLEObject Type="Embed" ProgID="Excel.Sheet.12" ShapeID="_x0000_i1032" DrawAspect="Icon" ObjectID="_1689507204" r:id="rId10"/>
        </w:object>
      </w:r>
      <w:r>
        <w:rPr>
          <w:rFonts w:ascii="微软雅黑" w:eastAsia="微软雅黑" w:hAnsi="微软雅黑" w:cs="宋体" w:hint="eastAsia"/>
        </w:rPr>
        <w:t>。</w:t>
      </w:r>
    </w:p>
    <w:p w14:paraId="09BF26D3" w14:textId="77777777" w:rsidR="00D738D6" w:rsidRPr="006C63BA" w:rsidRDefault="00D738D6" w:rsidP="00D738D6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b/>
          <w:bCs/>
        </w:rPr>
      </w:pPr>
      <w:r w:rsidRPr="006C63BA">
        <w:rPr>
          <w:rFonts w:ascii="微软雅黑" w:eastAsia="微软雅黑" w:hAnsi="微软雅黑" w:hint="eastAsia"/>
          <w:b/>
          <w:bCs/>
        </w:rPr>
        <w:t>服务流程</w:t>
      </w:r>
    </w:p>
    <w:p w14:paraId="2504A303" w14:textId="6DE4B15D" w:rsidR="00486FC9" w:rsidRPr="00486FC9" w:rsidRDefault="00486FC9" w:rsidP="00486FC9">
      <w:pPr>
        <w:pStyle w:val="a7"/>
        <w:numPr>
          <w:ilvl w:val="0"/>
          <w:numId w:val="10"/>
        </w:numPr>
        <w:spacing w:line="276" w:lineRule="auto"/>
        <w:ind w:firstLineChars="0"/>
      </w:pPr>
      <w:r w:rsidRPr="00486FC9">
        <w:rPr>
          <w:rFonts w:hint="eastAsia"/>
        </w:rPr>
        <w:t>会员</w:t>
      </w:r>
      <w:proofErr w:type="gramStart"/>
      <w:r w:rsidRPr="00486FC9">
        <w:rPr>
          <w:rFonts w:hint="eastAsia"/>
        </w:rPr>
        <w:t>拨打远盟指定</w:t>
      </w:r>
      <w:proofErr w:type="gramEnd"/>
      <w:r w:rsidRPr="00486FC9">
        <w:rPr>
          <w:rFonts w:hint="eastAsia"/>
        </w:rPr>
        <w:t>服务热线提出院后康复服务需求</w:t>
      </w:r>
    </w:p>
    <w:p w14:paraId="545ABAB1" w14:textId="77777777" w:rsidR="00486FC9" w:rsidRPr="00486FC9" w:rsidRDefault="00486FC9" w:rsidP="00486FC9">
      <w:pPr>
        <w:pStyle w:val="a7"/>
        <w:numPr>
          <w:ilvl w:val="0"/>
          <w:numId w:val="10"/>
        </w:numPr>
        <w:ind w:firstLineChars="0"/>
      </w:pPr>
      <w:proofErr w:type="gramStart"/>
      <w:r w:rsidRPr="00486FC9">
        <w:rPr>
          <w:rFonts w:hint="eastAsia"/>
        </w:rPr>
        <w:t>远盟协调</w:t>
      </w:r>
      <w:proofErr w:type="gramEnd"/>
      <w:r w:rsidRPr="00486FC9">
        <w:rPr>
          <w:rFonts w:hint="eastAsia"/>
        </w:rPr>
        <w:t>员核实会员身份</w:t>
      </w:r>
    </w:p>
    <w:p w14:paraId="3524EF9C" w14:textId="77777777" w:rsidR="00486FC9" w:rsidRPr="00486FC9" w:rsidRDefault="00486FC9" w:rsidP="00486FC9">
      <w:pPr>
        <w:pStyle w:val="a7"/>
        <w:numPr>
          <w:ilvl w:val="0"/>
          <w:numId w:val="10"/>
        </w:numPr>
        <w:ind w:firstLineChars="0"/>
      </w:pPr>
      <w:r w:rsidRPr="00486FC9">
        <w:rPr>
          <w:rFonts w:hint="eastAsia"/>
        </w:rPr>
        <w:t>协调</w:t>
      </w:r>
      <w:proofErr w:type="gramStart"/>
      <w:r w:rsidRPr="00486FC9">
        <w:rPr>
          <w:rFonts w:hint="eastAsia"/>
        </w:rPr>
        <w:t>员记录</w:t>
      </w:r>
      <w:proofErr w:type="gramEnd"/>
      <w:r w:rsidRPr="00486FC9">
        <w:rPr>
          <w:rFonts w:hint="eastAsia"/>
        </w:rPr>
        <w:t>会员需求并收集会员疾病相关资料</w:t>
      </w:r>
    </w:p>
    <w:p w14:paraId="4A85E990" w14:textId="77777777" w:rsidR="00486FC9" w:rsidRPr="00486FC9" w:rsidRDefault="00486FC9" w:rsidP="00486FC9">
      <w:pPr>
        <w:pStyle w:val="a7"/>
        <w:numPr>
          <w:ilvl w:val="0"/>
          <w:numId w:val="10"/>
        </w:numPr>
        <w:ind w:firstLineChars="0"/>
      </w:pPr>
      <w:proofErr w:type="gramStart"/>
      <w:r w:rsidRPr="00486FC9">
        <w:rPr>
          <w:rFonts w:hint="eastAsia"/>
        </w:rPr>
        <w:t>远盟在</w:t>
      </w:r>
      <w:proofErr w:type="gramEnd"/>
      <w:r w:rsidRPr="00486FC9">
        <w:rPr>
          <w:rFonts w:hint="eastAsia"/>
        </w:rPr>
        <w:t>7</w:t>
      </w:r>
      <w:r w:rsidRPr="00486FC9">
        <w:rPr>
          <w:rFonts w:hint="eastAsia"/>
        </w:rPr>
        <w:t>个工作日内完成服务安排</w:t>
      </w:r>
    </w:p>
    <w:p w14:paraId="5C3A2BCD" w14:textId="77777777" w:rsidR="00486FC9" w:rsidRPr="00486FC9" w:rsidRDefault="00486FC9" w:rsidP="00486FC9">
      <w:pPr>
        <w:pStyle w:val="a7"/>
        <w:numPr>
          <w:ilvl w:val="0"/>
          <w:numId w:val="10"/>
        </w:numPr>
        <w:ind w:firstLineChars="0"/>
      </w:pPr>
      <w:r w:rsidRPr="00486FC9">
        <w:rPr>
          <w:rFonts w:hint="eastAsia"/>
        </w:rPr>
        <w:t>会员按约完成服务项目</w:t>
      </w:r>
    </w:p>
    <w:p w14:paraId="69C37AB5" w14:textId="70A8CF34" w:rsidR="00C760B1" w:rsidRPr="00486FC9" w:rsidRDefault="00486FC9" w:rsidP="00486FC9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 w:rsidRPr="00486FC9">
        <w:rPr>
          <w:rFonts w:hint="eastAsia"/>
        </w:rPr>
        <w:t>服务结束</w:t>
      </w:r>
    </w:p>
    <w:sectPr w:rsidR="00C760B1" w:rsidRPr="00486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27616" w14:textId="77777777" w:rsidR="008E4934" w:rsidRDefault="008E4934" w:rsidP="00D738D6">
      <w:r>
        <w:separator/>
      </w:r>
    </w:p>
  </w:endnote>
  <w:endnote w:type="continuationSeparator" w:id="0">
    <w:p w14:paraId="35D924CF" w14:textId="77777777" w:rsidR="008E4934" w:rsidRDefault="008E4934" w:rsidP="00D73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75CBC" w14:textId="77777777" w:rsidR="008E4934" w:rsidRDefault="008E4934" w:rsidP="00D738D6">
      <w:r>
        <w:separator/>
      </w:r>
    </w:p>
  </w:footnote>
  <w:footnote w:type="continuationSeparator" w:id="0">
    <w:p w14:paraId="6F04741F" w14:textId="77777777" w:rsidR="008E4934" w:rsidRDefault="008E4934" w:rsidP="00D73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790E"/>
    <w:multiLevelType w:val="hybridMultilevel"/>
    <w:tmpl w:val="B428F456"/>
    <w:lvl w:ilvl="0" w:tplc="17E28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3CC83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0BE6C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7D20D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F17A8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C276D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1C6E0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494A2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04C08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1" w15:restartNumberingAfterBreak="0">
    <w:nsid w:val="123103D0"/>
    <w:multiLevelType w:val="hybridMultilevel"/>
    <w:tmpl w:val="C494F24A"/>
    <w:lvl w:ilvl="0" w:tplc="B5C4AAC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3C0C3D"/>
    <w:multiLevelType w:val="hybridMultilevel"/>
    <w:tmpl w:val="829AB584"/>
    <w:lvl w:ilvl="0" w:tplc="0C52F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5ACEE6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E3969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99EEE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C8B2F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CADCE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C85E4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9782C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8B9ED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3" w15:restartNumberingAfterBreak="0">
    <w:nsid w:val="443F7890"/>
    <w:multiLevelType w:val="hybridMultilevel"/>
    <w:tmpl w:val="FD8A50F2"/>
    <w:lvl w:ilvl="0" w:tplc="CDB8C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B41AE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0B1EC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FC6C5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32568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859C3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FBF80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50542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6BA2C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4" w15:restartNumberingAfterBreak="0">
    <w:nsid w:val="4C3D00E1"/>
    <w:multiLevelType w:val="hybridMultilevel"/>
    <w:tmpl w:val="B42EC2D0"/>
    <w:lvl w:ilvl="0" w:tplc="5DEA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787C9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B8345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DFE2A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4BDE1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754C6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ACB66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78B09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29BA4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5" w15:restartNumberingAfterBreak="0">
    <w:nsid w:val="50E5185B"/>
    <w:multiLevelType w:val="hybridMultilevel"/>
    <w:tmpl w:val="47D40F9C"/>
    <w:lvl w:ilvl="0" w:tplc="B5C4A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B10BC"/>
    <w:multiLevelType w:val="hybridMultilevel"/>
    <w:tmpl w:val="2778AC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CE3C67E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305AAA"/>
    <w:multiLevelType w:val="hybridMultilevel"/>
    <w:tmpl w:val="F37096A2"/>
    <w:lvl w:ilvl="0" w:tplc="52F62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6EA67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DF58C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3E14F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BB5C4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06CE7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7D26A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436A9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32541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8" w15:restartNumberingAfterBreak="0">
    <w:nsid w:val="69B630FE"/>
    <w:multiLevelType w:val="hybridMultilevel"/>
    <w:tmpl w:val="7F0670FE"/>
    <w:lvl w:ilvl="0" w:tplc="5630C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4620C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E83E2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C47A2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E53CC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14FA3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386A8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1752F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FD58B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9" w15:restartNumberingAfterBreak="0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1F"/>
    <w:rsid w:val="002D6246"/>
    <w:rsid w:val="00474D1F"/>
    <w:rsid w:val="00486FC9"/>
    <w:rsid w:val="00736E90"/>
    <w:rsid w:val="008E4934"/>
    <w:rsid w:val="00D738D6"/>
    <w:rsid w:val="00FC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37CAD"/>
  <w15:chartTrackingRefBased/>
  <w15:docId w15:val="{F8CFE9BE-F82F-4A51-9594-163E7B8B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8D6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qFormat/>
    <w:rsid w:val="00D738D6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8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8D6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738D6"/>
    <w:rPr>
      <w:rFonts w:ascii="Cambria" w:eastAsia="宋体" w:hAnsi="Cambria" w:cs="Cambria"/>
      <w:b/>
      <w:bCs/>
      <w:sz w:val="32"/>
      <w:szCs w:val="32"/>
    </w:rPr>
  </w:style>
  <w:style w:type="paragraph" w:styleId="a7">
    <w:name w:val="List Paragraph"/>
    <w:basedOn w:val="a"/>
    <w:link w:val="a8"/>
    <w:uiPriority w:val="34"/>
    <w:qFormat/>
    <w:rsid w:val="00D738D6"/>
    <w:pPr>
      <w:ind w:firstLineChars="200" w:firstLine="420"/>
    </w:pPr>
    <w:rPr>
      <w:rFonts w:ascii="Times New Roman" w:hAnsi="Times New Roman"/>
      <w:szCs w:val="21"/>
    </w:rPr>
  </w:style>
  <w:style w:type="character" w:customStyle="1" w:styleId="a8">
    <w:name w:val="列表段落 字符"/>
    <w:link w:val="a7"/>
    <w:uiPriority w:val="34"/>
    <w:qFormat/>
    <w:rsid w:val="00D738D6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79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7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3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4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博阳</dc:creator>
  <cp:keywords/>
  <dc:description/>
  <cp:lastModifiedBy>刘 博阳</cp:lastModifiedBy>
  <cp:revision>3</cp:revision>
  <dcterms:created xsi:type="dcterms:W3CDTF">2021-08-03T06:11:00Z</dcterms:created>
  <dcterms:modified xsi:type="dcterms:W3CDTF">2021-08-03T06:46:00Z</dcterms:modified>
</cp:coreProperties>
</file>