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D96" w:rsidRDefault="007E7F6F" w:rsidP="007E7F6F">
      <w:r>
        <w:rPr>
          <w:rFonts w:hint="eastAsia"/>
        </w:rPr>
        <w:t>产品名称：</w:t>
      </w:r>
      <w:r w:rsidRPr="007E7F6F">
        <w:rPr>
          <w:rFonts w:hint="eastAsia"/>
        </w:rPr>
        <w:t>国联人寿健康增值服务</w:t>
      </w:r>
      <w:r w:rsidRPr="007E7F6F">
        <w:rPr>
          <w:rFonts w:hint="eastAsia"/>
        </w:rPr>
        <w:t>2020</w:t>
      </w:r>
      <w:r>
        <w:rPr>
          <w:rFonts w:hint="eastAsia"/>
        </w:rPr>
        <w:t>，产品标识码：</w:t>
      </w:r>
      <w:r w:rsidRPr="007E7F6F">
        <w:t>B20AD4</w:t>
      </w:r>
    </w:p>
    <w:p w:rsidR="007E7F6F" w:rsidRDefault="007E7F6F" w:rsidP="007E7F6F">
      <w:r>
        <w:rPr>
          <w:rFonts w:hint="eastAsia"/>
        </w:rPr>
        <w:t>需要对接：珊瑚健康管家</w:t>
      </w:r>
      <w:proofErr w:type="gramStart"/>
      <w:r>
        <w:t>—</w:t>
      </w:r>
      <w:r>
        <w:rPr>
          <w:rFonts w:hint="eastAsia"/>
        </w:rPr>
        <w:t>医疗助手</w:t>
      </w:r>
      <w:r>
        <w:t>—</w:t>
      </w:r>
      <w:r>
        <w:rPr>
          <w:rFonts w:hint="eastAsia"/>
        </w:rPr>
        <w:t>医疗</w:t>
      </w:r>
      <w:proofErr w:type="gramEnd"/>
      <w:r>
        <w:rPr>
          <w:rFonts w:hint="eastAsia"/>
        </w:rPr>
        <w:t>咨询模块</w:t>
      </w:r>
    </w:p>
    <w:p w:rsidR="007E7F6F" w:rsidRDefault="007E7F6F" w:rsidP="007E7F6F"/>
    <w:p w:rsidR="007E7F6F" w:rsidRDefault="007E7F6F" w:rsidP="007E7F6F">
      <w:r>
        <w:rPr>
          <w:rFonts w:hint="eastAsia"/>
        </w:rPr>
        <w:t>对方需要实现形式：提供文章列表链接，点击链接后直接进入文章列表页，此页</w:t>
      </w:r>
      <w:bookmarkStart w:id="0" w:name="_GoBack"/>
      <w:bookmarkEnd w:id="0"/>
      <w:r>
        <w:rPr>
          <w:rFonts w:hint="eastAsia"/>
        </w:rPr>
        <w:t>面</w:t>
      </w:r>
      <w:r w:rsidR="00B62FB1">
        <w:rPr>
          <w:rFonts w:hint="eastAsia"/>
        </w:rPr>
        <w:t>标题、</w:t>
      </w:r>
      <w:r>
        <w:rPr>
          <w:rFonts w:hint="eastAsia"/>
        </w:rPr>
        <w:t>展示形式</w:t>
      </w:r>
      <w:r w:rsidR="00B62FB1">
        <w:rPr>
          <w:rFonts w:hint="eastAsia"/>
        </w:rPr>
        <w:t>、内容</w:t>
      </w:r>
      <w:r>
        <w:rPr>
          <w:rFonts w:hint="eastAsia"/>
        </w:rPr>
        <w:t>与珊瑚一致，后续文章所进入的页面及内容与珊瑚保持一致。</w:t>
      </w:r>
    </w:p>
    <w:p w:rsidR="007E7F6F" w:rsidRPr="007E7F6F" w:rsidRDefault="007E7F6F" w:rsidP="007E7F6F">
      <w:pPr>
        <w:rPr>
          <w:rFonts w:hint="eastAsia"/>
        </w:rPr>
      </w:pPr>
      <w:r w:rsidRPr="007E7F6F">
        <w:rPr>
          <w:noProof/>
        </w:rPr>
        <w:drawing>
          <wp:inline distT="0" distB="0" distL="0" distR="0">
            <wp:extent cx="2781300" cy="5768625"/>
            <wp:effectExtent l="0" t="0" r="0" b="3810"/>
            <wp:docPr id="1" name="图片 1" descr="C:\Users\HEALTH~1\AppData\Local\Temp\WeChat Files\38986146bd4d61bdbee50b94f556a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LTH~1\AppData\Local\Temp\WeChat Files\38986146bd4d61bdbee50b94f556ac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600" cy="577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F6F" w:rsidRPr="007E7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AE"/>
    <w:rsid w:val="007E58AE"/>
    <w:rsid w:val="007E7F6F"/>
    <w:rsid w:val="00856D96"/>
    <w:rsid w:val="00B6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94580-1A11-478D-9E5F-32DA4A08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7F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7F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2020-05-27T09:00:00Z</dcterms:created>
  <dcterms:modified xsi:type="dcterms:W3CDTF">2020-05-27T09:08:00Z</dcterms:modified>
</cp:coreProperties>
</file>