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D7" w:rsidRDefault="00A0227D" w:rsidP="00A0227D">
      <w:pPr>
        <w:pStyle w:val="2"/>
      </w:pPr>
      <w:r>
        <w:rPr>
          <w:rFonts w:hint="eastAsia"/>
        </w:rPr>
        <w:t>背景说明</w:t>
      </w:r>
    </w:p>
    <w:p w:rsidR="009E4055" w:rsidRDefault="00A0227D" w:rsidP="00A0227D">
      <w:r>
        <w:rPr>
          <w:rFonts w:hint="eastAsia"/>
        </w:rPr>
        <w:t>产品名称：</w:t>
      </w:r>
      <w:r w:rsidRPr="00A0227D">
        <w:rPr>
          <w:rFonts w:hint="eastAsia"/>
        </w:rPr>
        <w:t>联通</w:t>
      </w:r>
      <w:r w:rsidRPr="00A0227D">
        <w:rPr>
          <w:rFonts w:hint="eastAsia"/>
        </w:rPr>
        <w:t>-</w:t>
      </w:r>
      <w:r w:rsidRPr="00A0227D">
        <w:rPr>
          <w:rFonts w:hint="eastAsia"/>
        </w:rPr>
        <w:t>信</w:t>
      </w:r>
      <w:proofErr w:type="gramStart"/>
      <w:r w:rsidRPr="00A0227D">
        <w:rPr>
          <w:rFonts w:hint="eastAsia"/>
        </w:rPr>
        <w:t>诺健康</w:t>
      </w:r>
      <w:proofErr w:type="gramEnd"/>
      <w:r w:rsidRPr="00A0227D">
        <w:rPr>
          <w:rFonts w:hint="eastAsia"/>
        </w:rPr>
        <w:t>管理服务</w:t>
      </w:r>
    </w:p>
    <w:p w:rsidR="00A0227D" w:rsidRDefault="00A0227D" w:rsidP="00A0227D">
      <w:r>
        <w:rPr>
          <w:rFonts w:hint="eastAsia"/>
        </w:rPr>
        <w:t>产品标识码：</w:t>
      </w:r>
      <w:r w:rsidRPr="00A0227D">
        <w:t>Q20AE5</w:t>
      </w:r>
    </w:p>
    <w:p w:rsidR="009E4055" w:rsidRDefault="009E4055" w:rsidP="00A0227D">
      <w:r>
        <w:rPr>
          <w:rFonts w:hint="eastAsia"/>
        </w:rPr>
        <w:t>产品类型：个性化产品</w:t>
      </w:r>
    </w:p>
    <w:p w:rsidR="00A0227D" w:rsidRDefault="00A0227D" w:rsidP="00A0227D">
      <w:r>
        <w:rPr>
          <w:rFonts w:hint="eastAsia"/>
        </w:rPr>
        <w:t>服务对接：电话医生、重疾绿通、视频医生、在线咨询、自助挂号、对症预约、优惠购药</w:t>
      </w:r>
    </w:p>
    <w:p w:rsidR="009E4055" w:rsidRDefault="009E4055" w:rsidP="009E4055">
      <w:pPr>
        <w:pStyle w:val="2"/>
      </w:pPr>
      <w:r>
        <w:rPr>
          <w:rFonts w:hint="eastAsia"/>
        </w:rPr>
        <w:t>对接说明</w:t>
      </w:r>
    </w:p>
    <w:p w:rsidR="009E4055" w:rsidRDefault="009E4055" w:rsidP="009E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用户信息通过接口备案给远盟。</w:t>
      </w:r>
    </w:p>
    <w:p w:rsidR="009E4055" w:rsidRDefault="009E4055" w:rsidP="009E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形式提供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对接。</w:t>
      </w:r>
    </w:p>
    <w:p w:rsidR="00C97FAC" w:rsidRPr="009E4055" w:rsidRDefault="00C97FAC" w:rsidP="00C97FAC">
      <w:pPr>
        <w:rPr>
          <w:rFonts w:hint="eastAsia"/>
        </w:rPr>
      </w:pPr>
      <w:r>
        <w:rPr>
          <w:rFonts w:hint="eastAsia"/>
        </w:rPr>
        <w:t>提供备案接口以及服务对接</w:t>
      </w:r>
      <w:r>
        <w:rPr>
          <w:rFonts w:hint="eastAsia"/>
        </w:rPr>
        <w:t>A</w:t>
      </w:r>
      <w:r>
        <w:t>PI</w:t>
      </w:r>
      <w:r>
        <w:t>。</w:t>
      </w:r>
      <w:bookmarkStart w:id="0" w:name="_GoBack"/>
      <w:bookmarkEnd w:id="0"/>
    </w:p>
    <w:sectPr w:rsidR="00C97FAC" w:rsidRPr="009E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D7DC4"/>
    <w:multiLevelType w:val="hybridMultilevel"/>
    <w:tmpl w:val="7DA0DA08"/>
    <w:lvl w:ilvl="0" w:tplc="569A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B5"/>
    <w:rsid w:val="001D5CB5"/>
    <w:rsid w:val="003E3DD7"/>
    <w:rsid w:val="007B1DE5"/>
    <w:rsid w:val="009E4055"/>
    <w:rsid w:val="00A0227D"/>
    <w:rsid w:val="00C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0E63-2F92-4F5D-AC5C-E0B130DD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2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2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4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2020-06-22T01:29:00Z</dcterms:created>
  <dcterms:modified xsi:type="dcterms:W3CDTF">2020-06-22T06:42:00Z</dcterms:modified>
</cp:coreProperties>
</file>