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60F05634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FA252D">
        <w:rPr>
          <w:rFonts w:hint="eastAsia"/>
          <w:lang w:eastAsia="zh-CN"/>
        </w:rPr>
        <w:t>上海</w:t>
      </w:r>
      <w:proofErr w:type="gramStart"/>
      <w:r w:rsidR="00FA252D">
        <w:rPr>
          <w:rFonts w:hint="eastAsia"/>
          <w:lang w:eastAsia="zh-CN"/>
        </w:rPr>
        <w:t>栈</w:t>
      </w:r>
      <w:proofErr w:type="gramEnd"/>
      <w:r w:rsidR="00FA252D">
        <w:rPr>
          <w:rFonts w:hint="eastAsia"/>
          <w:lang w:eastAsia="zh-CN"/>
        </w:rPr>
        <w:t>略米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Pr="00D25FE0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F34B30F" w14:textId="38D00A7E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FA252D">
        <w:rPr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0728E03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FA252D">
        <w:rPr>
          <w:lang w:eastAsia="zh-CN"/>
        </w:rPr>
        <w:t>901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5FC8AD0E" w:rsidR="00F641D6" w:rsidRDefault="00712222" w:rsidP="00FA252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FA252D">
              <w:rPr>
                <w:b/>
              </w:rPr>
              <w:t>901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5C64B73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8E0FB72" w14:textId="72262838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FA252D">
        <w:rPr>
          <w:rFonts w:ascii="宋体" w:eastAsia="宋体" w:hAnsi="宋体" w:cs="宋体" w:hint="eastAsia"/>
        </w:rPr>
        <w:t>sh</w:t>
      </w:r>
      <w:r w:rsidR="00FA252D">
        <w:rPr>
          <w:rFonts w:ascii="宋体" w:eastAsia="宋体" w:hAnsi="宋体" w:cs="宋体"/>
        </w:rPr>
        <w:t>zlm</w:t>
      </w:r>
    </w:p>
    <w:p w14:paraId="6A1B34E1" w14:textId="4A2F29E8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BE34C9">
        <w:rPr>
          <w:rFonts w:ascii="宋体" w:eastAsia="宋体" w:hAnsi="宋体" w:cs="宋体" w:hint="eastAsia"/>
        </w:rPr>
        <w:t>sh</w:t>
      </w:r>
      <w:r w:rsidR="00BE34C9">
        <w:rPr>
          <w:rFonts w:ascii="宋体" w:eastAsia="宋体" w:hAnsi="宋体" w:cs="宋体"/>
        </w:rPr>
        <w:t>zlm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637A1FE" w14:textId="69BB1771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r w:rsidR="00FA252D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上海</w:t>
      </w:r>
      <w:proofErr w:type="gramStart"/>
      <w:r w:rsidR="00FA252D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栈</w:t>
      </w:r>
      <w:proofErr w:type="gramEnd"/>
      <w:r w:rsidR="00FA252D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略米</w:t>
      </w:r>
      <w:proofErr w:type="gramStart"/>
      <w:r w:rsidR="00FA252D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医</w:t>
      </w:r>
      <w:proofErr w:type="gramEnd"/>
      <w:r w:rsidR="00FA252D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保百万医疗增值服务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12ABB828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BE34C9">
        <w:rPr>
          <w:rFonts w:ascii="宋体" w:eastAsia="宋体" w:hAnsi="宋体" w:cs="宋体" w:hint="eastAsia"/>
        </w:rPr>
        <w:t>sh</w:t>
      </w:r>
      <w:r w:rsidR="00BE34C9">
        <w:rPr>
          <w:rFonts w:ascii="宋体" w:eastAsia="宋体" w:hAnsi="宋体" w:cs="宋体"/>
        </w:rPr>
        <w:t>zlm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457C40EA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1F33B8">
        <w:rPr>
          <w:rFonts w:ascii="Helvetica" w:hAnsi="Helvetica" w:cs="Helvetica"/>
          <w:color w:val="141414"/>
          <w:szCs w:val="21"/>
          <w:shd w:val="clear" w:color="auto" w:fill="FFFFFF"/>
        </w:rPr>
        <w:t>B20AI8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14:paraId="1E84857A" w14:textId="3D4E6D4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14:paraId="04C31690" w14:textId="6DB42C97" w:rsidR="001F33B8" w:rsidRDefault="001F33B8" w:rsidP="001F33B8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gramStart"/>
      <w:r>
        <w:rPr>
          <w:rFonts w:ascii="宋体" w:eastAsia="宋体" w:hAnsi="宋体" w:cs="宋体"/>
        </w:rPr>
        <w:t>birthday</w:t>
      </w:r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1990-09-01</w:t>
      </w:r>
      <w:r>
        <w:rPr>
          <w:rFonts w:ascii="宋体" w:eastAsia="宋体" w:hAnsi="宋体" w:cs="宋体" w:hint="eastAsia"/>
        </w:rPr>
        <w:t>",</w:t>
      </w:r>
    </w:p>
    <w:p w14:paraId="387AC0FF" w14:textId="601E8580" w:rsidR="001F33B8" w:rsidRDefault="001F33B8" w:rsidP="001F33B8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河北</w:t>
      </w:r>
      <w:r>
        <w:rPr>
          <w:rFonts w:ascii="宋体" w:eastAsia="宋体" w:hAnsi="宋体" w:cs="宋体" w:hint="eastAsia"/>
        </w:rPr>
        <w:t>",</w:t>
      </w:r>
    </w:p>
    <w:p w14:paraId="341F8695" w14:textId="763BC06C" w:rsidR="001F33B8" w:rsidRDefault="001F33B8" w:rsidP="001F33B8">
      <w:pPr>
        <w:spacing w:beforeLines="50" w:before="156" w:afterLines="50" w:after="156"/>
        <w:ind w:left="420" w:firstLineChars="400" w:firstLine="8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石家庄</w:t>
      </w:r>
      <w:r>
        <w:rPr>
          <w:rFonts w:ascii="宋体" w:eastAsia="宋体" w:hAnsi="宋体" w:cs="宋体" w:hint="eastAsia"/>
        </w:rPr>
        <w:t>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05pt;height:36.2pt" o:ole="">
            <v:imagedata r:id="rId10" o:title=""/>
          </v:shape>
          <o:OLEObject Type="Embed" ProgID="Package" ShapeID="_x0000_i1025" DrawAspect="Content" ObjectID="_1660478140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679D6632" w:rsidR="00CD6EE9" w:rsidRDefault="001F33B8">
      <w:pPr>
        <w:ind w:left="420" w:firstLine="420"/>
      </w:pPr>
      <w:r w:rsidRPr="001F33B8">
        <w:t>I7Ti5JggEhGINOI</w:t>
      </w:r>
    </w:p>
    <w:p w14:paraId="031AEFD7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2FD9B674" w:rsidR="00AD7495" w:rsidRDefault="00BE34C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sh</w:t>
            </w:r>
            <w:r>
              <w:rPr>
                <w:rFonts w:ascii="宋体" w:eastAsia="宋体" w:hAnsi="宋体" w:cs="宋体"/>
              </w:rPr>
              <w:t>zlm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46C157D2" w:rsidR="00AD7495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B20AI8</w:t>
            </w:r>
          </w:p>
        </w:tc>
        <w:tc>
          <w:tcPr>
            <w:tcW w:w="2091" w:type="dxa"/>
          </w:tcPr>
          <w:p w14:paraId="701C60A8" w14:textId="0253C902" w:rsidR="00653D36" w:rsidRDefault="001F33B8" w:rsidP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B20AI8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上海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栈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略米</w:t>
            </w:r>
            <w:proofErr w:type="gramStart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</w:t>
            </w:r>
            <w:proofErr w:type="gramEnd"/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保百万医疗增值服务</w:t>
            </w: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774B133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186CB629" w:rsidR="00AD7495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4EC73136" w:rsidR="00AD7495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F33B8" w14:paraId="263B827D" w14:textId="77777777">
        <w:tc>
          <w:tcPr>
            <w:tcW w:w="1472" w:type="dxa"/>
          </w:tcPr>
          <w:p w14:paraId="058238CF" w14:textId="35DF07B6" w:rsidR="001F33B8" w:rsidRDefault="001F33B8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birthday</w:t>
            </w:r>
          </w:p>
        </w:tc>
        <w:tc>
          <w:tcPr>
            <w:tcW w:w="1232" w:type="dxa"/>
          </w:tcPr>
          <w:p w14:paraId="6FCA146B" w14:textId="7CCC20EA" w:rsidR="001F33B8" w:rsidRDefault="001F33B8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367E480E" w14:textId="3E17BB1A" w:rsidR="001F33B8" w:rsidRDefault="001F33B8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59F0C3E" w14:textId="19F412B2" w:rsidR="001F33B8" w:rsidRDefault="001F33B8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05" w:type="dxa"/>
          </w:tcPr>
          <w:p w14:paraId="61A5611E" w14:textId="7865E13D" w:rsidR="001F33B8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990-09-01</w:t>
            </w:r>
          </w:p>
        </w:tc>
        <w:tc>
          <w:tcPr>
            <w:tcW w:w="2091" w:type="dxa"/>
          </w:tcPr>
          <w:p w14:paraId="208B9763" w14:textId="77777777" w:rsidR="001F33B8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F33B8" w14:paraId="6ECAC2B1" w14:textId="77777777">
        <w:tc>
          <w:tcPr>
            <w:tcW w:w="1472" w:type="dxa"/>
          </w:tcPr>
          <w:p w14:paraId="054C3D1B" w14:textId="3A861EDC" w:rsidR="001F33B8" w:rsidRDefault="001F33B8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rovince</w:t>
            </w:r>
          </w:p>
        </w:tc>
        <w:tc>
          <w:tcPr>
            <w:tcW w:w="1232" w:type="dxa"/>
          </w:tcPr>
          <w:p w14:paraId="58D0E450" w14:textId="116F05CD" w:rsidR="001F33B8" w:rsidRDefault="001F33B8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60D3B10B" w14:textId="6B3E4BB5" w:rsidR="001F33B8" w:rsidRDefault="001F33B8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43BE6FC" w14:textId="65B73846" w:rsidR="001F33B8" w:rsidRDefault="003835B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79193247" w14:textId="03B89D43" w:rsidR="001F33B8" w:rsidRDefault="003835B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河北</w:t>
            </w:r>
          </w:p>
        </w:tc>
        <w:tc>
          <w:tcPr>
            <w:tcW w:w="2091" w:type="dxa"/>
          </w:tcPr>
          <w:p w14:paraId="56AABABD" w14:textId="77777777" w:rsidR="001F33B8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F33B8" w14:paraId="44367EC8" w14:textId="77777777">
        <w:tc>
          <w:tcPr>
            <w:tcW w:w="1472" w:type="dxa"/>
          </w:tcPr>
          <w:p w14:paraId="739BFEED" w14:textId="4ADF8D57" w:rsidR="001F33B8" w:rsidRDefault="001F33B8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ity</w:t>
            </w:r>
          </w:p>
        </w:tc>
        <w:tc>
          <w:tcPr>
            <w:tcW w:w="1232" w:type="dxa"/>
          </w:tcPr>
          <w:p w14:paraId="428FC967" w14:textId="4D6164BA" w:rsidR="001F33B8" w:rsidRDefault="001F33B8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212E3F46" w14:textId="4FEB4E79" w:rsidR="001F33B8" w:rsidRDefault="001F33B8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63E2584" w14:textId="5834FC1C" w:rsidR="001F33B8" w:rsidRDefault="003835B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1931FE90" w14:textId="5C75B3B5" w:rsidR="001F33B8" w:rsidRDefault="003835B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石家庄</w:t>
            </w:r>
          </w:p>
        </w:tc>
        <w:tc>
          <w:tcPr>
            <w:tcW w:w="2091" w:type="dxa"/>
          </w:tcPr>
          <w:p w14:paraId="2DFFAA56" w14:textId="77777777" w:rsidR="001F33B8" w:rsidRDefault="001F33B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3835B7">
              <w:rPr>
                <w:rFonts w:ascii="宋体" w:eastAsia="宋体" w:hAnsi="宋体" w:cs="宋体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 w:rsidRPr="003835B7"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24B7D580" w14:textId="3183E2D3" w:rsidR="00CA0F03" w:rsidRDefault="003835B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dataType</w:t>
            </w:r>
            <w:proofErr w:type="spellEnd"/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14:paraId="26E6ED2F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14:paraId="0FC20091" w14:textId="2FE89F12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bookmarkStart w:id="9" w:name="_GoBack"/>
      <w:bookmarkEnd w:id="9"/>
      <w:r w:rsidR="00BE34C9">
        <w:rPr>
          <w:rFonts w:ascii="宋体" w:eastAsia="宋体" w:hAnsi="宋体" w:cs="宋体" w:hint="eastAsia"/>
        </w:rPr>
        <w:t>sh</w:t>
      </w:r>
      <w:r w:rsidR="00BE34C9">
        <w:rPr>
          <w:rFonts w:ascii="宋体" w:eastAsia="宋体" w:hAnsi="宋体" w:cs="宋体"/>
        </w:rPr>
        <w:t>zlm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</w:t>
      </w:r>
      <w:r w:rsidR="003835B7">
        <w:rPr>
          <w:rFonts w:ascii="宋体" w:eastAsia="宋体" w:hAnsi="宋体" w:cs="宋体"/>
        </w:rPr>
        <w:t>22</w:t>
      </w:r>
      <w:r>
        <w:rPr>
          <w:rFonts w:ascii="宋体" w:eastAsia="宋体" w:hAnsi="宋体" w:cs="宋体" w:hint="eastAsia"/>
        </w:rPr>
        <w:t>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89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288"/>
      </w:tblGrid>
      <w:tr w:rsidR="00AD7495" w14:paraId="23680B0A" w14:textId="77777777" w:rsidTr="003557AD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288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 w:rsidTr="003557AD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37C1DBAD" w14:textId="5DBEC375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</w:t>
            </w:r>
          </w:p>
          <w:p w14:paraId="69058D41" w14:textId="77777777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必要参数不可为空</w:t>
            </w:r>
          </w:p>
          <w:p w14:paraId="295AC872" w14:textId="75962F45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 w:hint="eastAsia"/>
              </w:rPr>
              <w:t>（多种情况，详见message内容）</w:t>
            </w:r>
          </w:p>
          <w:p w14:paraId="6BB07111" w14:textId="2D33066F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没有此产品</w:t>
            </w:r>
          </w:p>
        </w:tc>
      </w:tr>
      <w:tr w:rsidR="00AD7495" w14:paraId="4E016CAF" w14:textId="77777777" w:rsidTr="003557AD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4E9DCC5B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 w:rsidRPr="003557AD">
              <w:rPr>
                <w:rFonts w:ascii="宋体" w:eastAsia="宋体" w:hAnsi="宋体" w:cs="宋体" w:hint="eastAsia"/>
              </w:rPr>
              <w:t>退服数据</w:t>
            </w:r>
            <w:proofErr w:type="gramEnd"/>
            <w:r w:rsidRPr="003557AD">
              <w:rPr>
                <w:rFonts w:ascii="宋体" w:eastAsia="宋体" w:hAnsi="宋体" w:cs="宋体" w:hint="eastAsia"/>
              </w:rPr>
              <w:t>必须传入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oldTranCode</w:t>
            </w:r>
            <w:proofErr w:type="spellEnd"/>
            <w:r>
              <w:rPr>
                <w:rFonts w:ascii="宋体" w:eastAsia="宋体" w:hAnsi="宋体" w:cs="宋体" w:hint="eastAsia"/>
              </w:rPr>
              <w:t>；</w:t>
            </w:r>
          </w:p>
          <w:p w14:paraId="51C5898F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日期格式错误</w:t>
            </w:r>
            <w:r>
              <w:rPr>
                <w:rFonts w:ascii="宋体" w:eastAsia="宋体" w:hAnsi="宋体" w:cs="宋体" w:hint="eastAsia"/>
              </w:rPr>
              <w:t>；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tranCode</w:t>
            </w:r>
            <w:proofErr w:type="spellEnd"/>
            <w:r w:rsidRPr="003557AD">
              <w:rPr>
                <w:rFonts w:ascii="宋体" w:eastAsia="宋体" w:hAnsi="宋体" w:cs="宋体" w:hint="eastAsia"/>
              </w:rPr>
              <w:t>重复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6EF1D190" w14:textId="223B1974" w:rsidR="00AD7495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失败（调用接口失败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D7495" w14:paraId="1CA5861B" w14:textId="77777777" w:rsidTr="003557AD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61132" w14:textId="77777777" w:rsidR="008032E1" w:rsidRDefault="008032E1">
      <w:r>
        <w:separator/>
      </w:r>
    </w:p>
  </w:endnote>
  <w:endnote w:type="continuationSeparator" w:id="0">
    <w:p w14:paraId="24D01A5E" w14:textId="77777777" w:rsidR="008032E1" w:rsidRDefault="0080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73DE5" w14:textId="77777777" w:rsidR="008032E1" w:rsidRDefault="008032E1">
      <w:r>
        <w:separator/>
      </w:r>
    </w:p>
  </w:footnote>
  <w:footnote w:type="continuationSeparator" w:id="0">
    <w:p w14:paraId="0F61BD76" w14:textId="77777777" w:rsidR="008032E1" w:rsidRDefault="00803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3AC2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40E18"/>
    <w:rsid w:val="00142557"/>
    <w:rsid w:val="00172A27"/>
    <w:rsid w:val="00186BAF"/>
    <w:rsid w:val="00192303"/>
    <w:rsid w:val="001C6B7D"/>
    <w:rsid w:val="001E0415"/>
    <w:rsid w:val="001F33B8"/>
    <w:rsid w:val="001F7476"/>
    <w:rsid w:val="00206ED8"/>
    <w:rsid w:val="00287732"/>
    <w:rsid w:val="002D4C94"/>
    <w:rsid w:val="00315B86"/>
    <w:rsid w:val="00337703"/>
    <w:rsid w:val="003557AD"/>
    <w:rsid w:val="00356CB3"/>
    <w:rsid w:val="003835B7"/>
    <w:rsid w:val="00385B9F"/>
    <w:rsid w:val="003938B0"/>
    <w:rsid w:val="003B77DD"/>
    <w:rsid w:val="003C599A"/>
    <w:rsid w:val="003E4C63"/>
    <w:rsid w:val="004144FB"/>
    <w:rsid w:val="0043648A"/>
    <w:rsid w:val="005012B9"/>
    <w:rsid w:val="0050186F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B095B"/>
    <w:rsid w:val="006F2150"/>
    <w:rsid w:val="00712222"/>
    <w:rsid w:val="00737C26"/>
    <w:rsid w:val="00747540"/>
    <w:rsid w:val="007840EF"/>
    <w:rsid w:val="007A1829"/>
    <w:rsid w:val="007E3785"/>
    <w:rsid w:val="008032E1"/>
    <w:rsid w:val="008051DF"/>
    <w:rsid w:val="008426CA"/>
    <w:rsid w:val="008842F6"/>
    <w:rsid w:val="00901810"/>
    <w:rsid w:val="00917C3D"/>
    <w:rsid w:val="009208EE"/>
    <w:rsid w:val="00955046"/>
    <w:rsid w:val="009E60A6"/>
    <w:rsid w:val="009F0D8F"/>
    <w:rsid w:val="00A063C0"/>
    <w:rsid w:val="00A27EC7"/>
    <w:rsid w:val="00A44C30"/>
    <w:rsid w:val="00A54283"/>
    <w:rsid w:val="00A9349F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BE34C9"/>
    <w:rsid w:val="00C51918"/>
    <w:rsid w:val="00C56EC4"/>
    <w:rsid w:val="00C61126"/>
    <w:rsid w:val="00C84E10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25FE0"/>
    <w:rsid w:val="00D32F4A"/>
    <w:rsid w:val="00D61784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478E1"/>
    <w:rsid w:val="00F641D6"/>
    <w:rsid w:val="00F64D55"/>
    <w:rsid w:val="00F977E4"/>
    <w:rsid w:val="00FA252D"/>
    <w:rsid w:val="00FB2163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  <w:style w:type="paragraph" w:styleId="ac">
    <w:name w:val="Balloon Text"/>
    <w:basedOn w:val="a"/>
    <w:link w:val="ad"/>
    <w:semiHidden/>
    <w:unhideWhenUsed/>
    <w:rsid w:val="00AF0C8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0E266-17C2-4763-8277-E20A8950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150</cp:revision>
  <dcterms:created xsi:type="dcterms:W3CDTF">2014-10-29T12:08:00Z</dcterms:created>
  <dcterms:modified xsi:type="dcterms:W3CDTF">2020-09-01T07:09:00Z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