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PartName="/word/theme/theme1.xml" ContentType="application/vnd.openxmlformats-officedocument.theme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 w:before="240"/>
      </w:pPr>
      <w:r>
        <w:t xml:space="preserve">18 October 2026</w:t>
      </w:r>
    </w:p>
    <w:p>
      <w:pPr>
        <w:spacing w:after="0"/>
      </w:pPr>
      <w:r>
        <w:t xml:space="preserve">Ms Jane Example</w:t>
      </w:r>
    </w:p>
    <w:p>
      <w:pPr>
        <w:spacing w:after="0"/>
      </w:pPr>
      <w:r>
        <w:t xml:space="preserve">Chief Executive Officer</w:t>
      </w:r>
    </w:p>
    <w:p>
      <w:pPr>
        <w:spacing w:after="0"/>
      </w:pPr>
      <w:r>
        <w:t xml:space="preserve">Example Holdings Inc.</w:t>
      </w:r>
    </w:p>
    <w:p>
      <w:pPr>
        <w:spacing w:after="0"/>
      </w:pPr>
      <w:r>
        <w:t xml:space="preserve">100 Market Street</w:t>
      </w:r>
    </w:p>
    <w:p>
      <w:pPr>
        <w:spacing w:after="240"/>
      </w:pPr>
      <w:r>
        <w:t xml:space="preserve">San Diego, CA 92101</w:t>
      </w:r>
    </w:p>
    <w:p>
      <w:r>
        <w:t xml:space="preserve">Dear Ms Example,</w:t>
      </w:r>
    </w:p>
    <w:p>
      <w:pPr>
        <w:pStyle w:val="Heading3"/>
      </w:pPr>
      <w:r>
        <w:t xml:space="preserve">Re: Technology leadership support for the next twelve months</w:t>
      </w:r>
    </w:p>
    <w:p>
      <w:r>
        <w:t xml:space="preserve">Thank you for the time on Tuesday. As discussed, Sky X Advisors can provide fractional CIO/CTO leadership to Example Holdings, starting with a two-week audit of your current stack, data and priorities and ending with a costed, prioritised roadmap your team can execute against.</w:t>
      </w:r>
    </w:p>
    <w:p>
      <w:r>
        <w:t xml:space="preserve">I have set out the proposed scope, timeline and investment in the attached proposal. If the shape is right, I can start on the first Monday of November. Please call me on the number below with any questions, or reply to this letter and I will arrange a time to walk through it together.</w:t>
      </w:r>
    </w:p>
    <w:p>
      <w:pPr>
        <w:spacing w:after="600" w:before="240"/>
      </w:pPr>
      <w:r>
        <w:t xml:space="preserve">Yours sincerely,</w:t>
      </w:r>
    </w:p>
    <w:p>
      <w:pPr>
        <w:spacing w:after="0"/>
      </w:pPr>
      <w:r>
        <w:t xml:space="preserve">Merv Lally, Sky X Advisors</w:t>
      </w:r>
    </w:p>
    <w:p>
      <w:pPr>
        <w:spacing w:after="0"/>
      </w:pPr>
      <w:r>
        <w:t xml:space="preserve">skyxadvisors.com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440" w:right="1440" w:bottom="1440" w:left="1440" w:header="720" w:footer="720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SkyXFooter"/>
    </w:pPr>
    <w:r>
      <w:t xml:space="preserve">Sky X Advisors · skyxadvisors.com · Confidential</w:t>
    </w:r>
    <w:r>
      <w:t xml:space="preserve">	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SkyXFooter"/>
    </w:pPr>
    <w:r>
      <w:t xml:space="preserve">Sky X Advisors · skyxadvisors.com · Confidential</w:t>
    </w:r>
    <w:r>
      <w:t xml:space="preserve">	</w:t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20" w:line="240" w:lineRule="auto"/>
      <w:jc w:val="right"/>
    </w:pPr>
    <w:r>
      <w:drawing>
        <wp:inline distT="0" distB="0" distL="0" distR="0">
          <wp:extent cx="32385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238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240" w:line="240" w:lineRule="auto"/>
    </w:pPr>
    <w:r>
      <w:drawing>
        <wp:inline distT="0" distB="0" distL="0" distR="0">
          <wp:extent cx="2009775" cy="5048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09775" cy="5048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540" w:hanging="27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color w:val="3C4A56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60" w:line="259" w:lineRule="auto"/>
    </w:pPr>
    <w:rPr>
      <w:rFonts w:ascii="Calibri" w:cs="Calibri" w:eastAsia="Calibri" w:hAnsi="Calibri"/>
      <w:color w:val="3C4A56"/>
      <w:sz w:val="22"/>
      <w:szCs w:val="22"/>
    </w:rPr>
  </w:style>
  <w:style w:type="paragraph" w:styleId="Title">
    <w:name w:val="Title"/>
    <w:basedOn w:val="Normal"/>
    <w:next w:val="Normal"/>
    <w:qFormat/>
    <w:pPr>
      <w:spacing w:after="240" w:before="0" w:line="240" w:lineRule="auto"/>
    </w:pPr>
    <w:rPr>
      <w:rFonts w:ascii="Playfair Display" w:cs="Playfair Display" w:eastAsia="Playfair Display" w:hAnsi="Playfair Display"/>
      <w:color w:val="070F16"/>
      <w:sz w:val="56"/>
      <w:szCs w:val="56"/>
    </w:rPr>
  </w:style>
  <w:style w:type="paragraph" w:styleId="Subtitle">
    <w:name w:val="Subtitle"/>
    <w:basedOn w:val="Normal"/>
    <w:next w:val="Normal"/>
    <w:qFormat/>
    <w:pPr>
      <w:spacing w:after="120" w:line="259" w:lineRule="auto"/>
    </w:pPr>
    <w:rPr>
      <w:rFonts w:ascii="Calibri" w:cs="Calibri" w:eastAsia="Calibri" w:hAnsi="Calibri"/>
      <w:color w:val="3C4A56"/>
      <w:sz w:val="26"/>
      <w:szCs w:val="26"/>
    </w:rPr>
  </w:style>
  <w:style w:type="paragraph" w:styleId="Heading1">
    <w:name w:val="heading 1"/>
    <w:basedOn w:val="Normal"/>
    <w:next w:val="Normal"/>
    <w:qFormat/>
    <w:pPr>
      <w:keepNext/>
      <w:spacing w:after="160" w:before="480" w:line="240" w:lineRule="auto"/>
      <w:outlineLvl w:val="0"/>
    </w:pPr>
    <w:rPr>
      <w:rFonts w:ascii="Playfair Display" w:cs="Playfair Display" w:eastAsia="Playfair Display" w:hAnsi="Playfair Display"/>
      <w:color w:val="070F16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after="120" w:before="320" w:line="240" w:lineRule="auto"/>
      <w:outlineLvl w:val="1"/>
    </w:pPr>
    <w:rPr>
      <w:rFonts w:ascii="Playfair Display" w:cs="Playfair Display" w:eastAsia="Playfair Display" w:hAnsi="Playfair Display"/>
      <w:color w:val="070F16"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after="80" w:before="240" w:line="259" w:lineRule="auto"/>
      <w:outlineLvl w:val="2"/>
    </w:pPr>
    <w:rPr>
      <w:rFonts w:ascii="Calibri" w:cs="Calibri" w:eastAsia="Calibri" w:hAnsi="Calibri"/>
      <w:b/>
      <w:bCs/>
      <w:color w:val="C2A05E"/>
      <w:sz w:val="22"/>
      <w:szCs w:val="22"/>
    </w:rPr>
  </w:style>
  <w:style w:type="paragraph" w:styleId="SkyXFooter">
    <w:name w:val="SkyX Footer"/>
    <w:basedOn w:val="Normal"/>
    <w:qFormat w:val="false"/>
    <w:pPr>
      <w:tabs>
        <w:tab w:val="right" w:pos="9360"/>
      </w:tabs>
      <w:spacing w:after="0" w:before="0" w:line="240" w:lineRule="auto"/>
    </w:pPr>
    <w:rPr>
      <w:rFonts w:ascii="Calibri" w:cs="Calibri" w:eastAsia="Calibri" w:hAnsi="Calibri"/>
      <w:color w:val="3C4A56"/>
      <w:sz w:val="17"/>
      <w:szCs w:val="17"/>
    </w:rPr>
  </w:style>
  <w:style w:type="paragraph" w:styleId="SkyXCover">
    <w:name w:val="SkyX Cover Text"/>
    <w:basedOn w:val="Normal"/>
    <w:qFormat w:val="false"/>
    <w:pPr>
      <w:spacing w:after="120" w:before="0" w:line="259" w:lineRule="auto"/>
    </w:pPr>
    <w:rPr>
      <w:rFonts w:ascii="Calibri" w:cs="Calibri" w:eastAsia="Calibri" w:hAnsi="Calibri"/>
      <w:color w:val="F2EDE5"/>
      <w:sz w:val="24"/>
      <w:szCs w:val="24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kyXTable">
    <w:name w:val="SkyX Table"/>
    <w:basedOn w:val="TableGrid"/>
    <w:uiPriority w:val="59"/>
    <w:pPr>
      <w:spacing w:after="0" w:line="240" w:lineRule="auto"/>
    </w:pPr>
    <w:rPr>
      <w:rFonts w:ascii="Calibri" w:hAnsi="Calibri"/>
      <w:color w:val="3C4A56"/>
      <w:sz w:val="21"/>
    </w:rPr>
    <w:tblPr>
      <w:tblBorders>
        <w:top w:val="single" w:sz="4" w:space="0" w:color="D8D2C6"/>
        <w:left w:val="single" w:sz="4" w:space="0" w:color="D8D2C6"/>
        <w:bottom w:val="single" w:sz="4" w:space="0" w:color="D8D2C6"/>
        <w:right w:val="single" w:sz="4" w:space="0" w:color="D8D2C6"/>
        <w:insideH w:val="single" w:sz="4" w:space="0" w:color="D8D2C6"/>
        <w:insideV w:val="single" w:sz="4" w:space="0" w:color="D8D2C6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color w:val="F2EDE5"/>
        <w:sz w:val="20"/>
      </w:rPr>
      <w:tcPr>
        <w:shd w:val="clear" w:color="auto" w:fill="070F16"/>
      </w:tcPr>
    </w:tblStyle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Relationship Id="rIdTheme1" Type="http://schemas.openxmlformats.org/officeDocument/2006/relationships/theme" Target="theme/theme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ba582e82697e69b13a841ea445d4dfaa1d644996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7f909c54eff59fab26fb156b9cf692f65c562090.png"/></Relationships>
</file>

<file path=word/theme/theme1.xml><?xml version="1.0" encoding="utf-8"?>
<a:theme xmlns:a="http://schemas.openxmlformats.org/drawingml/2006/main" name="SkyX">
  <a:themeElements>
    <a:clrScheme name="SkyX">
      <a:dk1>
        <a:srgbClr val="070F16"/>
      </a:dk1>
      <a:lt1>
        <a:srgbClr val="FFFFFF"/>
      </a:lt1>
      <a:dk2>
        <a:srgbClr val="3C4A56"/>
      </a:dk2>
      <a:lt2>
        <a:srgbClr val="F2EDE5"/>
      </a:lt2>
      <a:accent1>
        <a:srgbClr val="C2A05E"/>
      </a:accent1>
      <a:accent2>
        <a:srgbClr val="D9BC7E"/>
      </a:accent2>
      <a:accent3>
        <a:srgbClr val="3C4A56"/>
      </a:accent3>
      <a:accent4>
        <a:srgbClr val="D8D2C6"/>
      </a:accent4>
      <a:accent5>
        <a:srgbClr val="7A6020"/>
      </a:accent5>
      <a:accent6>
        <a:srgbClr val="070F16"/>
      </a:accent6>
      <a:hlink>
        <a:srgbClr val="7A6020"/>
      </a:hlink>
      <a:folHlink>
        <a:srgbClr val="3C4A56"/>
      </a:folHlink>
    </a:clrScheme>
    <a:fontScheme name="SkyX">
      <a:majorFont>
        <a:latin typeface="Playfair Display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Sky X Advisors letter</dc:title>
  <dc:creator>Sky X Advisors</dc:creator>
  <cp:lastModifiedBy>Un-named</cp:lastModifiedBy>
  <cp:revision>1</cp:revision>
  <dcterms:created xsi:type="dcterms:W3CDTF">2026-10-18T17:58:45.635Z</dcterms:created>
  <dcterms:modified xsi:type="dcterms:W3CDTF">2026-10-18T17:58:45.638Z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