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>
      <w:pPr>
        <w:rPr>
          <w:rFonts w:hint="eastAsia"/>
        </w:rPr>
      </w:pPr>
      <w:r>
        <w:rPr>
          <w:rFonts w:hint="eastAsia"/>
          <w:color w:val="0000FF"/>
        </w:rPr>
        <w:t>Spring任务调度：</w:t>
      </w:r>
      <w:r>
        <w:rPr>
          <w:rFonts w:hint="eastAsia"/>
        </w:rPr>
        <w:t>quartz使用；</w:t>
      </w:r>
      <w:r>
        <w:rPr>
          <w:rFonts w:hint="eastAsia"/>
          <w:lang w:val="en-US" w:eastAsia="zh-CN"/>
        </w:rPr>
        <w:t>---4.1版，实现方式；</w:t>
      </w:r>
    </w:p>
    <w:p>
      <w:pPr>
        <w:rPr>
          <w:rFonts w:hint="eastAsia"/>
        </w:rPr>
      </w:pPr>
      <w:r>
        <w:rPr>
          <w:rFonts w:hint="eastAsia"/>
          <w:color w:val="3366FF"/>
          <w:lang w:val="en-US" w:eastAsia="zh-CN"/>
        </w:rPr>
        <w:t>·任务执行和线程池</w:t>
      </w:r>
      <w:r>
        <w:rPr>
          <w:rFonts w:hint="eastAsia"/>
          <w:lang w:val="en-US" w:eastAsia="zh-CN"/>
        </w:rPr>
        <w:t>；</w:t>
      </w:r>
    </w:p>
    <w:p>
      <w:pPr>
        <w:rPr>
          <w:rFonts w:hint="eastAsia" w:eastAsia="宋体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多定时任务；</w:t>
      </w:r>
      <w:r>
        <w:rPr>
          <w:rFonts w:hint="eastAsia" w:ascii="Consolas" w:hAnsi="Consolas" w:eastAsia="Consolas"/>
          <w:i/>
          <w:color w:val="2A00FF"/>
          <w:sz w:val="22"/>
        </w:rPr>
        <w:t>SchedulerFactoryBean</w:t>
      </w:r>
    </w:p>
    <w:p>
      <w:pPr>
        <w:rPr>
          <w:rFonts w:hint="eastAsia" w:ascii="Consolas" w:hAnsi="Consolas" w:eastAsia="Consolas"/>
          <w:i/>
          <w:color w:val="2A00FF"/>
          <w:sz w:val="22"/>
        </w:rPr>
      </w:pPr>
      <w:r>
        <w:rPr>
          <w:rFonts w:hint="eastAsia"/>
          <w:lang w:val="en-US" w:eastAsia="zh-CN"/>
        </w:rPr>
        <w:t>定时触发；</w:t>
      </w:r>
      <w:r>
        <w:rPr>
          <w:rFonts w:hint="eastAsia" w:ascii="Consolas" w:hAnsi="Consolas" w:eastAsia="Consolas"/>
          <w:i/>
          <w:color w:val="2A00FF"/>
          <w:sz w:val="22"/>
        </w:rPr>
        <w:t>CronTriggerFactoryBean</w:t>
      </w:r>
    </w:p>
    <w:p>
      <w:pPr>
        <w:rPr>
          <w:rFonts w:hint="eastAsia" w:ascii="Consolas" w:hAnsi="Consolas" w:eastAsia="Consolas"/>
          <w:i/>
          <w:color w:val="2A00FF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i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lang w:val="en-US" w:eastAsia="zh-CN"/>
        </w:rPr>
        <w:t>实现细节：</w:t>
      </w:r>
    </w:p>
    <w:p>
      <w:pPr>
        <w:rPr>
          <w:rFonts w:hint="eastAsia" w:ascii="Consolas" w:hAnsi="Consolas" w:eastAsia="Consolas"/>
          <w:i/>
          <w:color w:val="2A00FF"/>
          <w:sz w:val="22"/>
          <w:lang w:val="en-US" w:eastAsia="zh-CN"/>
        </w:rPr>
      </w:pPr>
      <w:r>
        <w:rPr>
          <w:rFonts w:hint="eastAsia" w:ascii="Consolas" w:hAnsi="Consolas" w:eastAsia="Consolas"/>
          <w:i/>
          <w:color w:val="2A00FF"/>
          <w:sz w:val="22"/>
          <w:lang w:val="en-US" w:eastAsia="zh-CN"/>
        </w:rPr>
        <w:t>专门写一个spring扩展配置文件；</w:t>
      </w:r>
      <w:r>
        <w:rPr>
          <w:rFonts w:hint="eastAsia" w:ascii="Consolas" w:hAnsi="Consolas" w:eastAsia="Consolas"/>
          <w:i/>
          <w:color w:val="auto"/>
          <w:sz w:val="22"/>
          <w:lang w:val="en-US" w:eastAsia="zh-CN"/>
        </w:rPr>
        <w:t>applicationContext-quartz.xml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spring配置，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定时调度任务触发列表--&gt;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"quartzScheduler"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"org.springframework.scheduling.quartz.SchedulerFactoryBean"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"triggers"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list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126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5FBF"/>
          <w:sz w:val="22"/>
        </w:rPr>
        <w:t>&lt;!-- 债权转让系统自动流标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ref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bean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hd w:val="clear" w:color="FFFFFF" w:fill="D9D9D9"/>
        </w:rPr>
        <w:t>transferFlowUpdateHanlderTime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list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"configLocation"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value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"classpath:/</w:t>
      </w:r>
      <w:r>
        <w:rPr>
          <w:rFonts w:hint="eastAsia" w:ascii="Consolas" w:hAnsi="Consolas" w:eastAsia="Consolas"/>
          <w:i/>
          <w:color w:val="FF00FF"/>
          <w:sz w:val="22"/>
        </w:rPr>
        <w:t>quartz.properties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color w:val="008080"/>
          <w:sz w:val="22"/>
        </w:rPr>
        <w:t>/&gt;</w:t>
      </w:r>
    </w:p>
    <w:p>
      <w:pPr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3F5FBF"/>
          <w:sz w:val="22"/>
        </w:rPr>
        <w:t>&lt;!--*************债权转让流标   定时任务开始********** --&gt;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transferUpdateFlowStatuService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"com.cxdai.face.quartz.service.TransferUpdateFlowStatuService"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5FBF"/>
          <w:sz w:val="22"/>
        </w:rPr>
        <w:t>&lt;!-- 定义调用对象和调用对象的方法 --&gt;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transferUpdateFlowStatutask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sz w:val="22"/>
        </w:rPr>
        <w:t xml:space="preserve">       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"org.springframework.scheduling.quartz.MethodInvokingJobDetailFactoryBean"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5FBF"/>
          <w:sz w:val="22"/>
        </w:rPr>
        <w:t>&lt;!-- 调用的类 --&gt;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"targetObject"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ref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bean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transferUpdateFlowStatuService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5FBF"/>
          <w:sz w:val="22"/>
        </w:rPr>
        <w:t>&lt;!-- 调用类中的方法 --&gt;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"targetMethod"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updateTransferFlowStatue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808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宋体"/>
          <w:color w:val="008080"/>
          <w:sz w:val="22"/>
          <w:lang w:val="en-US" w:eastAsia="zh-CN"/>
        </w:rPr>
      </w:pP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宋体"/>
          <w:color w:val="3F5FBF"/>
          <w:sz w:val="22"/>
          <w:lang w:val="en-US" w:eastAsia="zh-CN"/>
        </w:rPr>
        <w:t>并发设置</w:t>
      </w:r>
      <w:r>
        <w:rPr>
          <w:rFonts w:hint="eastAsia" w:ascii="Consolas" w:hAnsi="Consolas" w:eastAsia="Consolas"/>
          <w:color w:val="3F5FBF"/>
          <w:sz w:val="22"/>
        </w:rPr>
        <w:t xml:space="preserve"> --&gt;</w:t>
      </w:r>
    </w:p>
    <w:p>
      <w:pPr>
        <w:spacing w:beforeLines="0" w:afterLines="0"/>
        <w:ind w:left="420" w:leftChars="0"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8080"/>
          <w:sz w:val="22"/>
          <w:highlight w:val="white"/>
        </w:rPr>
        <w:t>&lt;</w:t>
      </w:r>
      <w:r>
        <w:rPr>
          <w:rFonts w:hint="eastAsia" w:ascii="Consolas" w:hAnsi="Consolas" w:eastAsia="Consolas"/>
          <w:color w:val="3F7F7F"/>
          <w:sz w:val="22"/>
          <w:highlight w:val="white"/>
        </w:rPr>
        <w:t>property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name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"concurrent"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7F007F"/>
          <w:sz w:val="22"/>
          <w:highlight w:val="white"/>
        </w:rPr>
        <w:t>value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>=</w:t>
      </w:r>
      <w:r>
        <w:rPr>
          <w:rFonts w:hint="eastAsia" w:ascii="Consolas" w:hAnsi="Consolas" w:eastAsia="Consolas"/>
          <w:i/>
          <w:color w:val="2A00FF"/>
          <w:sz w:val="22"/>
          <w:highlight w:val="white"/>
        </w:rPr>
        <w:t>"false"</w:t>
      </w:r>
      <w:r>
        <w:rPr>
          <w:rFonts w:hint="eastAsia" w:ascii="Consolas" w:hAnsi="Consolas" w:eastAsia="Consolas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color w:val="008080"/>
          <w:sz w:val="22"/>
          <w:highlight w:val="white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5FBF"/>
          <w:sz w:val="22"/>
        </w:rPr>
        <w:t>&lt;!-- 定义触发时间,每天23点00分00秒时触发 --&gt;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2A00FF"/>
          <w:sz w:val="22"/>
          <w:shd w:val="clear" w:color="FFFFFF" w:fill="D9D9D9"/>
        </w:rPr>
        <w:t>transferFlowUpdateHanlderTime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class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"org.springframework.scheduling.quartz.CronTriggerFactoryBean"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"jobDetail"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ref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bean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i/>
          <w:color w:val="FF00FF"/>
          <w:sz w:val="22"/>
        </w:rPr>
        <w:t>transferUpdateFlowStatutask</w:t>
      </w:r>
      <w:r>
        <w:rPr>
          <w:rFonts w:hint="eastAsia" w:ascii="Consolas" w:hAnsi="Consolas" w:eastAsia="Consolas"/>
          <w:i/>
          <w:color w:val="2A00FF"/>
          <w:sz w:val="22"/>
        </w:rPr>
        <w:t>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/&gt;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3F5FBF"/>
          <w:sz w:val="22"/>
        </w:rPr>
        <w:t xml:space="preserve">&lt;!-- </w:t>
      </w:r>
      <w:r>
        <w:rPr>
          <w:rFonts w:hint="eastAsia" w:ascii="Consolas" w:hAnsi="Consolas" w:eastAsia="Consolas"/>
          <w:color w:val="3F5FBF"/>
          <w:sz w:val="22"/>
          <w:u w:val="single"/>
        </w:rPr>
        <w:t>cron</w:t>
      </w:r>
      <w:r>
        <w:rPr>
          <w:rFonts w:hint="eastAsia" w:ascii="Consolas" w:hAnsi="Consolas" w:eastAsia="Consolas"/>
          <w:color w:val="3F5FBF"/>
          <w:sz w:val="22"/>
        </w:rPr>
        <w:t>表达式 --&gt;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"cronExpression"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00 00 23 * * ?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bean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3F5FBF"/>
          <w:sz w:val="22"/>
        </w:rPr>
        <w:t>&lt;!--***************债权转让流标   定时任务结束************* --&gt;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 w:eastAsia="Consolas"/>
          <w:color w:val="auto"/>
        </w:rPr>
      </w:pPr>
      <w:r>
        <w:rPr>
          <w:rFonts w:hint="eastAsia" w:ascii="Consolas" w:hAnsi="Consolas" w:eastAsia="Consolas"/>
          <w:color w:val="FF00FF"/>
        </w:rPr>
        <w:t>Quartz.properties</w:t>
      </w:r>
      <w:r>
        <w:rPr>
          <w:rFonts w:hint="eastAsia" w:ascii="Consolas" w:hAnsi="Consolas" w:eastAsia="宋体"/>
          <w:color w:val="auto"/>
          <w:lang w:eastAsia="zh-CN"/>
        </w:rPr>
        <w:t>，</w:t>
      </w: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2"/>
          <w:lang w:val="en-US" w:eastAsia="zh-CN"/>
        </w:rPr>
      </w:pPr>
      <w:r>
        <w:rPr>
          <w:rFonts w:hint="eastAsia" w:ascii="Consolas" w:hAnsi="Consolas" w:eastAsia="宋体"/>
          <w:color w:val="3F7F5F"/>
          <w:sz w:val="22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org.quartz.scheduler.instanceName = </w:t>
      </w:r>
      <w:r>
        <w:rPr>
          <w:rFonts w:hint="eastAsia" w:ascii="Consolas" w:hAnsi="Consolas" w:eastAsia="Consolas"/>
          <w:color w:val="2A00FF"/>
          <w:sz w:val="22"/>
        </w:rPr>
        <w:t>DefaultQuartzScheduler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org.quartz.scheduler.rmi.export = </w:t>
      </w:r>
      <w:r>
        <w:rPr>
          <w:rFonts w:hint="eastAsia" w:ascii="Consolas" w:hAnsi="Consolas" w:eastAsia="Consolas"/>
          <w:color w:val="2A00FF"/>
          <w:sz w:val="22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org.quartz.scheduler.rmi.proxy = </w:t>
      </w:r>
      <w:r>
        <w:rPr>
          <w:rFonts w:hint="eastAsia" w:ascii="Consolas" w:hAnsi="Consolas" w:eastAsia="Consolas"/>
          <w:color w:val="2A00FF"/>
          <w:sz w:val="22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org.quartz.scheduler.wrapJobExecutionInUserTransaction = </w:t>
      </w:r>
      <w:r>
        <w:rPr>
          <w:rFonts w:hint="eastAsia" w:ascii="Consolas" w:hAnsi="Consolas" w:eastAsia="Consolas"/>
          <w:color w:val="2A00FF"/>
          <w:sz w:val="22"/>
        </w:rPr>
        <w:t>false</w:t>
      </w: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val="en-US" w:eastAsia="zh-CN"/>
        </w:rPr>
      </w:pPr>
      <w:r>
        <w:rPr>
          <w:rFonts w:hint="eastAsia" w:ascii="Consolas" w:hAnsi="Consolas" w:eastAsia="宋体"/>
          <w:sz w:val="22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org.quartz.threadPool.class = </w:t>
      </w:r>
      <w:r>
        <w:rPr>
          <w:rFonts w:hint="eastAsia" w:ascii="Consolas" w:hAnsi="Consolas" w:eastAsia="Consolas"/>
          <w:color w:val="2A00FF"/>
          <w:sz w:val="22"/>
        </w:rPr>
        <w:t>org.quartz.simpl.SimpleThreadPool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org.quartz.threadPool.threadCount = </w:t>
      </w:r>
      <w:r>
        <w:rPr>
          <w:rFonts w:hint="eastAsia" w:ascii="Consolas" w:hAnsi="Consolas" w:eastAsia="Consolas"/>
          <w:color w:val="2A00FF"/>
          <w:sz w:val="22"/>
        </w:rPr>
        <w:t>30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org.quartz.threadPool.threadPriority = </w:t>
      </w:r>
      <w:r>
        <w:rPr>
          <w:rFonts w:hint="eastAsia" w:ascii="Consolas" w:hAnsi="Consolas" w:eastAsia="Consolas"/>
          <w:color w:val="2A00FF"/>
          <w:sz w:val="22"/>
        </w:rPr>
        <w:t>5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org.quartz.threadPool.threadsInheritContextClassLoaderOfInitializingThread = </w:t>
      </w:r>
      <w:r>
        <w:rPr>
          <w:rFonts w:hint="eastAsia" w:ascii="Consolas" w:hAnsi="Consolas" w:eastAsia="Consolas"/>
          <w:color w:val="2A00FF"/>
          <w:sz w:val="22"/>
        </w:rPr>
        <w:t>true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color w:val="3F7F5F"/>
          <w:sz w:val="22"/>
          <w:lang w:val="en-US" w:eastAsia="zh-CN"/>
        </w:rPr>
      </w:pPr>
      <w:r>
        <w:rPr>
          <w:rFonts w:hint="eastAsia" w:ascii="Consolas" w:hAnsi="Consolas" w:eastAsia="宋体"/>
          <w:color w:val="3F7F5F"/>
          <w:sz w:val="22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org.quartz.jobStore.misfireThreshold = </w:t>
      </w:r>
      <w:r>
        <w:rPr>
          <w:rFonts w:hint="eastAsia" w:ascii="Consolas" w:hAnsi="Consolas" w:eastAsia="Consolas"/>
          <w:color w:val="2A00FF"/>
          <w:sz w:val="22"/>
        </w:rPr>
        <w:t>60000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eastAsia="zh-CN"/>
        </w:rPr>
      </w:pPr>
      <w:r>
        <w:rPr>
          <w:rFonts w:hint="eastAsia" w:ascii="Consolas" w:hAnsi="Consolas" w:eastAsia="宋体"/>
          <w:color w:val="3F7F5F"/>
          <w:sz w:val="22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org.quartz.jobStore.class = </w:t>
      </w:r>
      <w:r>
        <w:rPr>
          <w:rFonts w:hint="eastAsia" w:ascii="Consolas" w:hAnsi="Consolas" w:eastAsia="Consolas"/>
          <w:color w:val="2A00FF"/>
          <w:sz w:val="22"/>
        </w:rPr>
        <w:t>org.quartz.simpl.RAMJobStore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</w:p>
    <w:p>
      <w:pPr>
        <w:spacing w:beforeLines="0" w:afterLines="0"/>
        <w:jc w:val="left"/>
        <w:rPr>
          <w:rFonts w:hint="eastAsia" w:ascii="Consolas" w:hAnsi="Consolas" w:eastAsia="宋体"/>
          <w:sz w:val="22"/>
          <w:lang w:eastAsia="zh-CN"/>
        </w:rPr>
      </w:pPr>
      <w:r>
        <w:rPr>
          <w:rFonts w:hint="eastAsia" w:ascii="Consolas" w:hAnsi="Consolas" w:eastAsia="宋体"/>
          <w:color w:val="3F7F5F"/>
          <w:sz w:val="22"/>
          <w:lang w:val="en-US" w:eastAsia="zh-CN"/>
        </w:rPr>
        <w:t>//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#org.quartz.jobStore.class = org.quartz.impl.jdbcjobstore.JobStoreTX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#org.quartz.jobStore.driverDelegateClass=org.quartz.impl.jdbcjobstore.HSQLDBDelegate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3F7F5F"/>
          <w:sz w:val="22"/>
        </w:rPr>
        <w:t>#org.quartz.jobStore.driverDelegateClass=org.quartz.impl.jdbcjobstore.oracle.OracleDelegate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 w:eastAsia="宋体"/>
          <w:color w:val="auto"/>
          <w:lang w:val="en-US" w:eastAsia="zh-CN"/>
        </w:rPr>
        <w:t>//service类：</w:t>
      </w:r>
    </w:p>
    <w:p>
      <w:pPr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class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TransferUpdateFlowStatuService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646464"/>
          <w:sz w:val="22"/>
        </w:rPr>
        <w:t>@</w:t>
      </w:r>
      <w:r>
        <w:rPr>
          <w:rFonts w:hint="eastAsia" w:ascii="Consolas" w:hAnsi="Consolas" w:eastAsia="Consolas"/>
          <w:color w:val="000000"/>
          <w:sz w:val="22"/>
          <w:highlight w:val="lightGray"/>
        </w:rPr>
        <w:t>Autowired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TransferUpdateFlowStatuMapper transferUpdateFlowStatuMapper;</w:t>
      </w:r>
    </w:p>
    <w:p>
      <w:pPr>
        <w:ind w:firstLine="420" w:firstLineChars="0"/>
        <w:rPr>
          <w:rFonts w:hint="eastAsia" w:ascii="Consolas" w:hAnsi="Consolas" w:eastAsia="Consolas"/>
          <w:color w:val="000000"/>
          <w:sz w:val="22"/>
          <w:highlight w:val="white"/>
        </w:rPr>
      </w:pP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public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  <w:highlight w:val="white"/>
        </w:rPr>
        <w:t>void</w:t>
      </w:r>
      <w:r>
        <w:rPr>
          <w:rFonts w:hint="eastAsia" w:ascii="Consolas" w:hAnsi="Consolas" w:eastAsia="Consolas"/>
          <w:color w:val="000000"/>
          <w:sz w:val="22"/>
          <w:highlight w:val="white"/>
        </w:rPr>
        <w:t xml:space="preserve">  updateTransferFlowStatue(){</w:t>
      </w:r>
    </w:p>
    <w:p>
      <w:pPr>
        <w:ind w:left="420" w:leftChars="0" w:firstLine="420" w:firstLineChars="0"/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</w:pPr>
      <w:r>
        <w:rPr>
          <w:rFonts w:hint="eastAsia" w:ascii="Consolas" w:hAnsi="Consolas" w:eastAsia="宋体"/>
          <w:color w:val="000000"/>
          <w:sz w:val="22"/>
          <w:highlight w:val="white"/>
          <w:lang w:val="en-US" w:eastAsia="zh-CN"/>
        </w:rPr>
        <w:t>//调用存储过程</w:t>
      </w:r>
    </w:p>
    <w:p>
      <w:pPr>
        <w:ind w:left="420" w:leftChars="0" w:firstLine="420" w:firstLineChars="0"/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0000"/>
          <w:sz w:val="22"/>
          <w:highlight w:val="white"/>
        </w:rPr>
        <w:t>transferUpdateFlowStatuMapper.updateFlowTransferStatus(map);</w:t>
      </w:r>
    </w:p>
    <w:p>
      <w:pPr>
        <w:rPr>
          <w:rFonts w:hint="eastAsia" w:ascii="Consolas" w:hAnsi="Consolas" w:eastAsia="宋体"/>
          <w:color w:val="auto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 w:eastAsia="宋体"/>
          <w:color w:val="auto"/>
          <w:lang w:val="en-US" w:eastAsia="zh-CN"/>
        </w:rPr>
        <w:t>//xml，---调用存储过程，或自己写sql语句的实现方式；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id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"updateFlowTransferStatus"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sz w:val="22"/>
        </w:rPr>
        <w:tab/>
      </w:r>
      <w:r>
        <w:rPr>
          <w:rFonts w:hint="eastAsia" w:ascii="Consolas" w:hAnsi="Consolas" w:eastAsia="Consolas"/>
          <w:color w:val="7F007F"/>
          <w:sz w:val="22"/>
        </w:rPr>
        <w:t>statementType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"CALLABLE"</w:t>
      </w:r>
      <w:r>
        <w:rPr>
          <w:rFonts w:hint="eastAsia" w:ascii="Consolas" w:hAnsi="Consolas" w:eastAsia="Consolas"/>
          <w:sz w:val="22"/>
        </w:rPr>
        <w:t xml:space="preserve">   </w:t>
      </w:r>
      <w:r>
        <w:rPr>
          <w:rFonts w:hint="eastAsia" w:ascii="Consolas" w:hAnsi="Consolas" w:eastAsia="Consolas"/>
          <w:color w:val="7F007F"/>
          <w:sz w:val="22"/>
        </w:rPr>
        <w:t>parameterType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"java.util.Map"</w:t>
      </w:r>
      <w:r>
        <w:rPr>
          <w:rFonts w:hint="eastAsia" w:ascii="Consolas" w:hAnsi="Consolas" w:eastAsia="Consolas"/>
          <w:sz w:val="22"/>
        </w:rPr>
        <w:t xml:space="preserve">  </w:t>
      </w:r>
      <w:r>
        <w:rPr>
          <w:rFonts w:hint="eastAsia" w:ascii="Consolas" w:hAnsi="Consolas" w:eastAsia="Consolas"/>
          <w:color w:val="7F007F"/>
          <w:sz w:val="22"/>
        </w:rPr>
        <w:t>resultType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"java.lang.String"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</w:t>
      </w:r>
      <w:r>
        <w:rPr>
          <w:rFonts w:hint="eastAsia" w:ascii="Consolas" w:hAnsi="Consolas" w:eastAsia="Consolas"/>
          <w:color w:val="008080"/>
          <w:sz w:val="22"/>
        </w:rPr>
        <w:t>&lt;![CDATA[</w:t>
      </w:r>
      <w:r>
        <w:rPr>
          <w:rFonts w:hint="eastAsia" w:ascii="Consolas" w:hAnsi="Consolas" w:eastAsia="Consolas"/>
          <w:color w:val="000000"/>
          <w:sz w:val="22"/>
        </w:rPr>
        <w:t xml:space="preserve">   { call transferCancel(#{id},#{cancelUser},#{cancelIP},#{cancelRemark},#{msg,mode=OUT,jdbcType=VARCHAR}) }   </w:t>
      </w:r>
      <w:r>
        <w:rPr>
          <w:rFonts w:hint="eastAsia" w:ascii="Consolas" w:hAnsi="Consolas" w:eastAsia="Consolas"/>
          <w:color w:val="008080"/>
          <w:sz w:val="22"/>
        </w:rPr>
        <w:t>]]&gt;</w:t>
      </w:r>
    </w:p>
    <w:p>
      <w:pPr>
        <w:rPr>
          <w:rFonts w:hint="eastAsia" w:ascii="Consolas" w:hAnsi="Consolas" w:eastAsia="Consolas"/>
          <w:color w:val="008080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select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 w:eastAsia="宋体"/>
          <w:color w:val="008080"/>
          <w:lang w:val="en-US" w:eastAsia="zh-CN"/>
        </w:rPr>
      </w:pPr>
      <w:r>
        <w:rPr>
          <w:rFonts w:hint="eastAsia" w:ascii="Consolas" w:hAnsi="Consolas" w:eastAsia="宋体"/>
          <w:color w:val="008080"/>
          <w:lang w:val="en-US" w:eastAsia="zh-CN"/>
        </w:rPr>
        <w:t>------------------</w:t>
      </w:r>
    </w:p>
    <w:p>
      <w:pPr>
        <w:rPr>
          <w:rFonts w:hint="eastAsia" w:ascii="Consolas" w:hAnsi="Consolas" w:eastAsia="宋体"/>
          <w:color w:val="008080"/>
          <w:lang w:val="en-US" w:eastAsia="zh-CN"/>
        </w:rPr>
      </w:pPr>
    </w:p>
    <w:p>
      <w:pPr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 w:eastAsia="宋体"/>
          <w:color w:val="auto"/>
          <w:lang w:val="en-US" w:eastAsia="zh-CN"/>
        </w:rPr>
        <w:t>//每天22时30分30秒；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sz w:val="22"/>
        </w:rPr>
        <w:t xml:space="preserve"> </w:t>
      </w:r>
      <w:r>
        <w:rPr>
          <w:rFonts w:hint="eastAsia" w:ascii="Consolas" w:hAnsi="Consolas" w:eastAsia="Consolas"/>
          <w:color w:val="7F007F"/>
          <w:sz w:val="22"/>
        </w:rPr>
        <w:t>name</w:t>
      </w:r>
      <w:r>
        <w:rPr>
          <w:rFonts w:hint="eastAsia" w:ascii="Consolas" w:hAnsi="Consolas" w:eastAsia="Consolas"/>
          <w:color w:val="000000"/>
          <w:sz w:val="22"/>
        </w:rPr>
        <w:t>=</w:t>
      </w:r>
      <w:r>
        <w:rPr>
          <w:rFonts w:hint="eastAsia" w:ascii="Consolas" w:hAnsi="Consolas" w:eastAsia="Consolas"/>
          <w:i/>
          <w:color w:val="2A00FF"/>
          <w:sz w:val="22"/>
        </w:rPr>
        <w:t>"cronExpression"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    </w:t>
      </w:r>
      <w:r>
        <w:rPr>
          <w:rFonts w:hint="eastAsia" w:ascii="Consolas" w:hAnsi="Consolas" w:eastAsia="Consolas"/>
          <w:color w:val="008080"/>
          <w:sz w:val="22"/>
        </w:rPr>
        <w:t>&lt;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>30 30 22 * * ?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value</w:t>
      </w:r>
      <w:r>
        <w:rPr>
          <w:rFonts w:hint="eastAsia" w:ascii="Consolas" w:hAnsi="Consolas" w:eastAsia="Consolas"/>
          <w:color w:val="008080"/>
          <w:sz w:val="22"/>
        </w:rPr>
        <w:t>&gt;</w:t>
      </w:r>
    </w:p>
    <w:p>
      <w:pPr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 xml:space="preserve">        </w:t>
      </w:r>
      <w:r>
        <w:rPr>
          <w:rFonts w:hint="eastAsia" w:ascii="Consolas" w:hAnsi="Consolas" w:eastAsia="Consolas"/>
          <w:color w:val="008080"/>
          <w:sz w:val="22"/>
        </w:rPr>
        <w:t>&lt;/</w:t>
      </w:r>
      <w:r>
        <w:rPr>
          <w:rFonts w:hint="eastAsia" w:ascii="Consolas" w:hAnsi="Consolas" w:eastAsia="Consolas"/>
          <w:color w:val="3F7F7F"/>
          <w:sz w:val="22"/>
        </w:rPr>
        <w:t>property</w:t>
      </w:r>
      <w:r>
        <w:rPr>
          <w:rFonts w:hint="eastAsia" w:ascii="Consolas" w:hAnsi="Consolas" w:eastAsia="Consolas"/>
          <w:color w:val="008080"/>
          <w:sz w:val="22"/>
        </w:rPr>
        <w:t>&gt;</w:t>
      </w:r>
      <w:r>
        <w:rPr>
          <w:rFonts w:hint="eastAsia" w:ascii="Consolas" w:hAnsi="Consolas" w:eastAsia="Consolas"/>
          <w:color w:val="000000"/>
          <w:sz w:val="22"/>
        </w:rPr>
        <w:t xml:space="preserve">  </w:t>
      </w:r>
    </w:p>
    <w:p>
      <w:pPr>
        <w:rPr>
          <w:rFonts w:hint="eastAsia" w:ascii="Consolas" w:hAnsi="Consolas" w:eastAsia="Consolas"/>
          <w:color w:val="000000"/>
          <w:sz w:val="22"/>
          <w:lang w:val="en-US" w:eastAsia="zh-CN"/>
        </w:rPr>
      </w:pP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 w:eastAsia="Consolas"/>
          <w:color w:val="008080"/>
        </w:rPr>
      </w:pPr>
    </w:p>
    <w:p>
      <w:pPr>
        <w:rPr>
          <w:rFonts w:hint="eastAsia" w:ascii="Consolas" w:hAnsi="Consolas" w:eastAsia="宋体"/>
          <w:color w:val="auto"/>
          <w:lang w:val="en-US" w:eastAsia="zh-CN"/>
        </w:rPr>
      </w:pPr>
      <w:r>
        <w:rPr>
          <w:rFonts w:hint="eastAsia" w:ascii="Consolas" w:hAnsi="Consolas" w:eastAsia="宋体"/>
          <w:color w:val="auto"/>
          <w:lang w:val="en-US" w:eastAsia="zh-CN"/>
        </w:rPr>
        <w:t>//////////////////////////////////////////////</w:t>
      </w:r>
    </w:p>
    <w:p/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panose1 w:val="020B0609020204030204"/>
    <w:charset w:val="86"/>
    <w:family w:val="modern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000000"/>
    <w:rsid w:val="615F39E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kern w:val="2"/>
      <w:sz w:val="21"/>
      <w:lang w:val="en-US" w:eastAsia="zh-CN" w:bidi="ar-SA"/>
    </w:rPr>
  </w:style>
  <w:style w:type="character" w:default="1" w:styleId="2">
    <w:name w:val="Default Paragraph Font"/>
    <w:unhideWhenUsed/>
    <w:uiPriority w:val="0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个人版_9.1.0.4867_{F1E327BC-269C-435d-A152-05C5408002CA}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2015-01-06T10:07:56Z</dcterms:created>
  <cp:lastModifiedBy>Administrator</cp:lastModifiedBy>
  <dcterms:modified xsi:type="dcterms:W3CDTF">2015-01-06T10:08:16Z</dcterms:modified>
  <dc:title>Spring任务调度：quartz使用；---4.1版，实现方式；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2052-9.1.0.4867</vt:lpwstr>
  </property>
</Properties>
</file>