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修改网站url：</w:t>
      </w:r>
    </w:p>
    <w:p>
      <w:pPr>
        <w:rPr>
          <w:rFonts w:hint="eastAsia" w:ascii="Consolas" w:hAnsi="Consolas" w:eastAsia="宋体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官网，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taglib.jsp的，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/cxdai_portal/WebContent/WEB-INF/page/common/taglib.jsp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"bbsPath"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"http://192.168.1.154:8084/cxdai_bbs"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"path"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然后其它页面使用：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color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#fff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"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path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国诚金融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代码” ${pageContext.request.contextPath}”的作用是取出部署的应用程序名，这样不管如何部署，所用路径都是正确的。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${pageContext.request.serverPort!='80'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页面判断登录</w:t>
      </w:r>
      <w:r>
        <w:rPr>
          <w:rFonts w:hint="eastAsia"/>
          <w:lang w:val="en-US" w:eastAsia="zh-CN"/>
        </w:rPr>
        <w:t>，js中判断：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jsp页面中，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()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(${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==portal:currentUser()}){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A3010C7"/>
    <w:rsid w:val="0B6B55CC"/>
    <w:rsid w:val="16666C4E"/>
    <w:rsid w:val="181A71B0"/>
    <w:rsid w:val="1C9F5B04"/>
    <w:rsid w:val="1D6D3BD2"/>
    <w:rsid w:val="1EAB48DF"/>
    <w:rsid w:val="25F435D2"/>
    <w:rsid w:val="2A21112E"/>
    <w:rsid w:val="2C9F6F43"/>
    <w:rsid w:val="31335748"/>
    <w:rsid w:val="32B545C0"/>
    <w:rsid w:val="37D416A4"/>
    <w:rsid w:val="40EF6094"/>
    <w:rsid w:val="412907F7"/>
    <w:rsid w:val="42CC190E"/>
    <w:rsid w:val="45610E61"/>
    <w:rsid w:val="478807F6"/>
    <w:rsid w:val="481935D8"/>
    <w:rsid w:val="4CC77104"/>
    <w:rsid w:val="525A582C"/>
    <w:rsid w:val="548051B1"/>
    <w:rsid w:val="58EE2472"/>
    <w:rsid w:val="633A62DA"/>
    <w:rsid w:val="64A5552C"/>
    <w:rsid w:val="6C236C77"/>
    <w:rsid w:val="72683B3E"/>
    <w:rsid w:val="76A9033B"/>
    <w:rsid w:val="77326F9A"/>
    <w:rsid w:val="798D4BFB"/>
    <w:rsid w:val="7CC3693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2014-12-16T08:03:00Z</dcterms:created>
  <cp:lastModifiedBy>Administrator</cp:lastModifiedBy>
  <dcterms:modified xsi:type="dcterms:W3CDTF">2015-02-12T09:41:23Z</dcterms:modified>
  <dc:title>mybabis下使用存储过程：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