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rPr>
          <w:rFonts w:hint="eastAsia"/>
          <w:lang w:val="en-US" w:eastAsia="zh-CN"/>
        </w:rPr>
      </w:pPr>
      <w:r>
        <w:rPr>
          <w:rFonts w:hint="eastAsia"/>
          <w:color w:val="0000FF"/>
          <w:lang w:val="en-US" w:eastAsia="zh-CN"/>
        </w:rPr>
        <w:t>选择菜单查询</w:t>
      </w:r>
      <w:r>
        <w:rPr>
          <w:rFonts w:hint="eastAsia"/>
          <w:lang w:val="en-US" w:eastAsia="zh-CN"/>
        </w:rPr>
        <w:t>；</w:t>
      </w:r>
      <w:r>
        <w:rPr>
          <w:rFonts w:hint="eastAsia"/>
          <w:lang w:val="en-US" w:eastAsia="zh-CN"/>
        </w:rPr>
        <w:tab/>
        <w:t/>
      </w:r>
      <w:r>
        <w:rPr>
          <w:rFonts w:hint="eastAsia"/>
          <w:lang w:val="en-US" w:eastAsia="zh-CN"/>
        </w:rPr>
        <w:tab/>
        <w:t>---债权列表页面；</w:t>
      </w:r>
    </w:p>
    <w:p>
      <w:pPr>
        <w:rPr>
          <w:rFonts w:hint="eastAsia" w:ascii="Consolas" w:hAnsi="Consolas" w:eastAsia="Consolas"/>
          <w:color w:val="000000"/>
          <w:sz w:val="22"/>
          <w:lang w:val="en-US" w:eastAsia="zh-CN"/>
        </w:rPr>
      </w:pPr>
      <w:r>
        <w:rPr>
          <w:rFonts w:hint="eastAsia" w:ascii="Consolas" w:hAnsi="Consolas" w:eastAsia="Consolas"/>
          <w:color w:val="0000FF"/>
          <w:sz w:val="22"/>
          <w:lang w:val="en-US" w:eastAsia="zh-CN"/>
        </w:rPr>
        <w:t>静态内容页面的菜单导航</w:t>
      </w:r>
      <w:r>
        <w:rPr>
          <w:rFonts w:hint="eastAsia" w:ascii="Consolas" w:hAnsi="Consolas" w:eastAsia="Consolas"/>
          <w:color w:val="000000"/>
          <w:sz w:val="22"/>
          <w:lang w:val="en-US" w:eastAsia="zh-CN"/>
        </w:rPr>
        <w:t>；</w:t>
      </w:r>
    </w:p>
    <w:p/>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color w:val="0000FF"/>
          <w:lang w:val="en-US" w:eastAsia="zh-CN"/>
        </w:rPr>
        <w:t>选择菜单查询</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公司官网：我要投标-债权转让，筛选债权转让项目，</w:t>
      </w:r>
      <w:r>
        <w:rPr>
          <w:rFonts w:hint="eastAsia"/>
          <w:color w:val="3366FF"/>
          <w:lang w:val="en-US" w:eastAsia="zh-CN"/>
        </w:rPr>
        <w:t>js操作</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0000FF"/>
          <w:lang w:val="en-US" w:eastAsia="zh-CN"/>
        </w:rPr>
        <w:t>页面html</w:t>
      </w:r>
      <w:r>
        <w:rPr>
          <w:rFonts w:hint="eastAsia"/>
          <w:lang w:val="en-US" w:eastAsia="zh-CN"/>
        </w:rPr>
        <w: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td</w:t>
      </w:r>
      <w:r>
        <w:rPr>
          <w:rFonts w:hint="eastAsia" w:ascii="Consolas" w:hAnsi="Consolas" w:eastAsia="Consolas"/>
          <w:color w:val="auto"/>
          <w:sz w:val="22"/>
        </w:rPr>
        <w:t xml:space="preserve"> class=</w:t>
      </w:r>
      <w:r>
        <w:rPr>
          <w:rFonts w:hint="eastAsia" w:ascii="Consolas" w:hAnsi="Consolas" w:eastAsia="Consolas"/>
          <w:i/>
          <w:color w:val="auto"/>
          <w:sz w:val="22"/>
        </w:rPr>
        <w:t>"rz_font"</w:t>
      </w:r>
      <w:r>
        <w:rPr>
          <w:rFonts w:hint="eastAsia" w:ascii="Consolas" w:hAnsi="Consolas" w:eastAsia="Consolas"/>
          <w:color w:val="auto"/>
          <w:sz w:val="22"/>
        </w:rPr>
        <w:t>&gt;标的类型：&lt;/</w:t>
      </w:r>
      <w:r>
        <w:rPr>
          <w:rFonts w:hint="eastAsia" w:ascii="Consolas" w:hAnsi="Consolas" w:eastAsia="Consolas"/>
          <w:color w:val="auto"/>
          <w:sz w:val="22"/>
          <w:highlight w:val="lightGray"/>
        </w:rPr>
        <w:t>td</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w:t>
      </w:r>
      <w:r>
        <w:rPr>
          <w:rFonts w:hint="eastAsia" w:ascii="Consolas" w:hAnsi="Consolas" w:eastAsia="Consolas"/>
          <w:color w:val="auto"/>
          <w:sz w:val="22"/>
        </w:rPr>
        <w:tab/>
      </w: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"tbp_btn </w:t>
      </w:r>
      <w:r>
        <w:rPr>
          <w:rFonts w:hint="eastAsia" w:ascii="Consolas" w:hAnsi="Consolas" w:eastAsia="Consolas"/>
          <w:i/>
          <w:color w:val="FF00FF"/>
          <w:sz w:val="22"/>
        </w:rPr>
        <w:t>selected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w:t>
      </w:r>
      <w:r>
        <w:rPr>
          <w:rFonts w:hint="eastAsia" w:ascii="Consolas" w:hAnsi="Consolas" w:eastAsia="Consolas"/>
          <w:color w:val="auto"/>
          <w:sz w:val="22"/>
        </w:rPr>
        <w:t>&gt;不限&lt;/a&gt;&lt;/span&gt;&lt;/td&gt;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w:t>
      </w:r>
      <w:r>
        <w:rPr>
          <w:rFonts w:hint="eastAsia" w:ascii="Consolas" w:hAnsi="Consolas" w:eastAsia="Consolas"/>
          <w:i/>
          <w:color w:val="FF00FF"/>
          <w:sz w:val="22"/>
        </w:rPr>
        <w:t>tbp_btn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FF00FF"/>
          <w:sz w:val="22"/>
        </w:rPr>
        <w:t>=</w:t>
      </w:r>
      <w:r>
        <w:rPr>
          <w:rFonts w:hint="eastAsia" w:ascii="Consolas" w:hAnsi="Consolas" w:eastAsia="Consolas"/>
          <w:i/>
          <w:color w:val="FF00FF"/>
          <w:sz w:val="22"/>
        </w:rPr>
        <w:t>'2'</w:t>
      </w:r>
      <w:r>
        <w:rPr>
          <w:rFonts w:hint="eastAsia" w:ascii="Consolas" w:hAnsi="Consolas" w:eastAsia="Consolas"/>
          <w:color w:val="auto"/>
          <w:sz w:val="22"/>
        </w:rPr>
        <w:t>&gt;资产抵押标&lt;/a&gt;&lt;/span&gt;&lt;/td&gt;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'5'</w:t>
      </w:r>
      <w:r>
        <w:rPr>
          <w:rFonts w:hint="eastAsia" w:ascii="Consolas" w:hAnsi="Consolas" w:eastAsia="Consolas"/>
          <w:color w:val="auto"/>
          <w:sz w:val="22"/>
        </w:rPr>
        <w:t>&gt;机构担保标&lt;/a&gt;&lt;/span&gt;&lt;/td&gt;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'1'</w:t>
      </w:r>
      <w:r>
        <w:rPr>
          <w:rFonts w:hint="eastAsia" w:ascii="Consolas" w:hAnsi="Consolas" w:eastAsia="Consolas"/>
          <w:color w:val="auto"/>
          <w:sz w:val="22"/>
        </w:rPr>
        <w:t>&gt;信用认证标&lt;/a&gt;&lt;/span&gt;&lt;/td&gt;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'3'</w:t>
      </w:r>
      <w:r>
        <w:rPr>
          <w:rFonts w:hint="eastAsia" w:ascii="Consolas" w:hAnsi="Consolas" w:eastAsia="Consolas"/>
          <w:color w:val="auto"/>
          <w:sz w:val="22"/>
        </w:rPr>
        <w:t>&gt;净值标&lt;/a&gt;&lt;/span&gt;&lt;/td&gt;</w:t>
      </w:r>
    </w:p>
    <w:p>
      <w:pPr>
        <w:rPr>
          <w:rFonts w:hint="eastAsia" w:ascii="Consolas" w:hAnsi="Consolas" w:eastAsia="Consolas"/>
          <w:color w:val="auto"/>
          <w:sz w:val="22"/>
        </w:rPr>
      </w:pPr>
      <w:r>
        <w:rPr>
          <w:rFonts w:hint="eastAsia" w:ascii="Consolas" w:hAnsi="Consolas" w:eastAsia="Consolas"/>
          <w:color w:val="auto"/>
          <w:sz w:val="22"/>
        </w:rPr>
        <w:t xml:space="preserve">                        &lt;/tr&gt;</w:t>
      </w:r>
    </w:p>
    <w:p>
      <w:pPr>
        <w:rPr>
          <w:rFonts w:hint="eastAsia" w:ascii="Consolas" w:hAnsi="Consolas" w:eastAsia="Consolas"/>
          <w:color w:val="auto"/>
          <w:sz w:val="22"/>
        </w:rPr>
      </w:pPr>
    </w:p>
    <w:p>
      <w:pPr>
        <w:rPr>
          <w:rFonts w:hint="eastAsia" w:ascii="Consolas" w:hAnsi="Consolas" w:eastAsia="Consolas"/>
          <w:color w:val="auto"/>
          <w:sz w:val="22"/>
        </w:rPr>
      </w:pP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 class=</w:t>
      </w:r>
      <w:r>
        <w:rPr>
          <w:rFonts w:hint="eastAsia" w:ascii="Consolas" w:hAnsi="Consolas" w:eastAsia="Consolas"/>
          <w:i/>
          <w:color w:val="auto"/>
          <w:sz w:val="22"/>
        </w:rPr>
        <w:t>"rz_font"</w:t>
      </w:r>
      <w:r>
        <w:rPr>
          <w:rFonts w:hint="eastAsia" w:ascii="Consolas" w:hAnsi="Consolas" w:eastAsia="Consolas"/>
          <w:color w:val="auto"/>
          <w:sz w:val="22"/>
        </w:rPr>
        <w:t>&gt;排序方式：&lt;/td&gt;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"tbtype </w:t>
      </w:r>
      <w:r>
        <w:rPr>
          <w:rFonts w:hint="eastAsia" w:ascii="Consolas" w:hAnsi="Consolas" w:eastAsia="Consolas"/>
          <w:i/>
          <w:color w:val="FF00FF"/>
          <w:sz w:val="22"/>
        </w:rPr>
        <w:t>orderBy</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orderBy</w:t>
      </w:r>
      <w:r>
        <w:rPr>
          <w:rFonts w:hint="eastAsia" w:ascii="Consolas" w:hAnsi="Consolas" w:eastAsia="Consolas"/>
          <w:color w:val="FF00FF"/>
          <w:sz w:val="22"/>
        </w:rPr>
        <w:t>=</w:t>
      </w:r>
      <w:r>
        <w:rPr>
          <w:rFonts w:hint="eastAsia" w:ascii="Consolas" w:hAnsi="Consolas" w:eastAsia="Consolas"/>
          <w:i/>
          <w:color w:val="FF00FF"/>
          <w:sz w:val="22"/>
        </w:rPr>
        <w:t>"apr"</w:t>
      </w:r>
      <w:r>
        <w:rPr>
          <w:rFonts w:hint="eastAsia" w:ascii="Consolas" w:hAnsi="Consolas" w:eastAsia="Consolas"/>
          <w:color w:val="FF00FF"/>
          <w:sz w:val="22"/>
        </w:rPr>
        <w:t xml:space="preserve"> </w:t>
      </w:r>
      <w:r>
        <w:rPr>
          <w:rFonts w:hint="eastAsia" w:ascii="Consolas" w:hAnsi="Consolas" w:eastAsia="Consolas"/>
          <w:color w:val="auto"/>
          <w:sz w:val="22"/>
        </w:rPr>
        <w:t xml:space="preserve">&gt;年化利率&lt;span  </w:t>
      </w:r>
      <w:r>
        <w:rPr>
          <w:rFonts w:hint="eastAsia" w:ascii="Consolas" w:hAnsi="Consolas" w:eastAsia="Consolas"/>
          <w:color w:val="FF00FF"/>
          <w:sz w:val="22"/>
        </w:rPr>
        <w:t xml:space="preserve">id </w:t>
      </w:r>
      <w:r>
        <w:rPr>
          <w:rFonts w:hint="eastAsia" w:ascii="Consolas" w:hAnsi="Consolas" w:eastAsia="Consolas"/>
          <w:color w:val="auto"/>
          <w:sz w:val="22"/>
        </w:rPr>
        <w:t>=</w:t>
      </w:r>
      <w:r>
        <w:rPr>
          <w:rFonts w:hint="eastAsia" w:ascii="Consolas" w:hAnsi="Consolas" w:eastAsia="Consolas"/>
          <w:i/>
          <w:color w:val="auto"/>
          <w:sz w:val="22"/>
        </w:rPr>
        <w:t>"apr_order"</w:t>
      </w:r>
      <w:r>
        <w:rPr>
          <w:rFonts w:hint="eastAsia" w:ascii="Consolas" w:hAnsi="Consolas" w:eastAsia="Consolas"/>
          <w:color w:val="auto"/>
          <w:sz w:val="22"/>
        </w:rPr>
        <w:t xml:space="preserve"> </w:t>
      </w:r>
      <w:r>
        <w:rPr>
          <w:rFonts w:hint="eastAsia" w:ascii="Consolas" w:hAnsi="Consolas" w:eastAsia="Consolas"/>
          <w:color w:val="FF00FF"/>
          <w:sz w:val="22"/>
        </w:rPr>
        <w:t>class</w:t>
      </w:r>
      <w:r>
        <w:rPr>
          <w:rFonts w:hint="eastAsia" w:ascii="Consolas" w:hAnsi="Consolas" w:eastAsia="Consolas"/>
          <w:color w:val="auto"/>
          <w:sz w:val="22"/>
        </w:rPr>
        <w:t>=</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FF00FF"/>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"apr"</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 xml:space="preserve">  &gt;剩余债权价值&lt;span id=</w:t>
      </w:r>
      <w:r>
        <w:rPr>
          <w:rFonts w:hint="eastAsia" w:ascii="Consolas" w:hAnsi="Consolas" w:eastAsia="Consolas"/>
          <w:i/>
          <w:color w:val="auto"/>
          <w:sz w:val="22"/>
        </w:rPr>
        <w:t>"account_order"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&gt;&lt;/span&gt;&lt;/a&gt;&lt;/span &gt;&lt;/td&gt;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 xml:space="preserve">  &gt;转让系数&lt;span id=</w:t>
      </w:r>
      <w:r>
        <w:rPr>
          <w:rFonts w:hint="eastAsia" w:ascii="Consolas" w:hAnsi="Consolas" w:eastAsia="Consolas"/>
          <w:i/>
          <w:color w:val="auto"/>
          <w:sz w:val="22"/>
        </w:rPr>
        <w:t>"coef_order"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 xml:space="preserve">  &gt;转出价格&lt;span id=</w:t>
      </w:r>
      <w:r>
        <w:rPr>
          <w:rFonts w:hint="eastAsia" w:ascii="Consolas" w:hAnsi="Consolas" w:eastAsia="Consolas"/>
          <w:i/>
          <w:color w:val="auto"/>
          <w:sz w:val="22"/>
        </w:rPr>
        <w:t>"accountReal_order"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&gt;&lt;/span&gt;&lt;/a&gt;&lt;/span&gt;&lt;/td&gt;</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FF"/>
          <w:sz w:val="22"/>
          <w:lang w:val="en-US" w:eastAsia="zh-CN"/>
        </w:rPr>
        <w:t>Js</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html点击事件---控件样式操作---变量赋值操作； | 多变量，多条件赋值；</w:t>
      </w:r>
    </w:p>
    <w:p>
      <w:pPr>
        <w:rPr>
          <w:rFonts w:hint="eastAsia" w:ascii="Consolas" w:hAnsi="Consolas"/>
          <w:color w:val="000000"/>
          <w:sz w:val="22"/>
          <w:lang w:val="en-US" w:eastAsia="zh-CN"/>
        </w:rPr>
      </w:pPr>
      <w:r>
        <w:rPr>
          <w:rFonts w:hint="eastAsia" w:ascii="Consolas" w:hAnsi="Consolas"/>
          <w:color w:val="000000"/>
          <w:sz w:val="22"/>
          <w:lang w:val="en-US" w:eastAsia="zh-CN"/>
        </w:rPr>
        <w:t>Ajax，条件查询，参数使用bean传递；</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script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type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"text/javascript"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r>
        <w:rPr>
          <w:rFonts w:hint="eastAsia" w:ascii="Consolas" w:hAnsi="Consolas" w:eastAsia="Consolas"/>
          <w:b/>
          <w:color w:val="7F0055"/>
          <w:sz w:val="22"/>
          <w:highlight w:val="white"/>
        </w:rPr>
        <w:t>var</w:t>
      </w:r>
      <w:r>
        <w:rPr>
          <w:rFonts w:hint="eastAsia" w:ascii="Consolas" w:hAnsi="Consolas" w:eastAsia="Consolas"/>
          <w:color w:val="000000"/>
          <w:sz w:val="22"/>
          <w:highlight w:val="white"/>
        </w:rPr>
        <w:t xml:space="preserve"> BorrowType;</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ab/>
      </w:r>
      <w:r>
        <w:rPr>
          <w:rFonts w:hint="eastAsia" w:ascii="Consolas" w:hAnsi="Consolas" w:eastAsia="Consolas"/>
          <w:color w:val="000000"/>
          <w:sz w:val="22"/>
        </w:rPr>
        <w:t>OrderBy;</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orderType = </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OrderName;</w:t>
      </w:r>
    </w:p>
    <w:p>
      <w:pPr>
        <w:rPr>
          <w:rFonts w:hint="eastAsia" w:ascii="Consolas" w:hAnsi="Consolas" w:eastAsia="Consolas"/>
          <w:color w:val="000000"/>
          <w:sz w:val="22"/>
        </w:rPr>
      </w:pP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$(document).ready(</w:t>
      </w:r>
      <w:r>
        <w:rPr>
          <w:rFonts w:hint="eastAsia" w:ascii="Consolas" w:hAnsi="Consolas" w:eastAsia="Consolas"/>
          <w:b/>
          <w:color w:val="7F0055"/>
          <w:sz w:val="22"/>
          <w:highlight w:val="white"/>
        </w:rPr>
        <w:t>function</w:t>
      </w:r>
      <w:r>
        <w:rPr>
          <w:rFonts w:hint="eastAsia" w:ascii="Consolas" w:hAnsi="Consolas" w:eastAsia="Consolas"/>
          <w:color w:val="000000"/>
          <w:sz w:val="22"/>
          <w:highlight w:val="white"/>
        </w:rPr>
        <w:t>()</w:t>
      </w: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//获取标的类型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).removeClass(</w:t>
      </w:r>
      <w:r>
        <w:rPr>
          <w:rFonts w:hint="eastAsia" w:ascii="Consolas" w:hAnsi="Consolas" w:eastAsia="Consolas"/>
          <w:color w:val="2A00FF"/>
          <w:sz w:val="22"/>
        </w:rPr>
        <w:t>"selected"</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).siblings().removeClass(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//移除同辈节点的class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).addClass(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//给当前节点添加class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BorrowType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"borrowType"</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highlight w:val="white"/>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".orderBy"</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r>
        <w:rPr>
          <w:rFonts w:hint="eastAsia" w:ascii="Consolas" w:hAnsi="Consolas" w:eastAsia="Consolas"/>
          <w:color w:val="3F7F5F"/>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OrderBy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"orderBy"</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//判断是否点击同一个排序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3F7F5F"/>
          <w:sz w:val="22"/>
        </w:rPr>
        <w:t>//判断箭头朝向后赋值，各个排序独立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'&amp;darr;'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//清除所有箭头</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"#apr_order"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"#coef_order"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"#accountReal_order"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FF"/>
          <w:sz w:val="22"/>
          <w:lang w:val="en-US" w:eastAsia="zh-CN"/>
        </w:rPr>
        <w:t>静态内容页面的菜单导航</w:t>
      </w: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页面1，帮助中心：</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"tit4"</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help/newcomer/index.do#1</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help/newcomer/knowgc.do#1,1,6</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"top f20 bold"</w:t>
      </w:r>
      <w:r>
        <w:rPr>
          <w:rFonts w:hint="eastAsia" w:ascii="Consolas" w:hAnsi="Consolas" w:eastAsia="Consolas"/>
          <w:color w:val="008080"/>
          <w:sz w:val="22"/>
        </w:rPr>
        <w:t>&gt;</w:t>
      </w:r>
      <w:r>
        <w:rPr>
          <w:rFonts w:hint="eastAsia" w:ascii="Consolas" w:hAnsi="Consolas" w:eastAsia="Consolas"/>
          <w:color w:val="000000"/>
          <w:sz w:val="22"/>
        </w:rPr>
        <w:t>名词解释</w:t>
      </w: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"helpwords"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A-G</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"borderbottom"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help/words/index.do#5#listId=2</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等额本息</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r>
        <w:rPr>
          <w:rFonts w:hint="eastAsia" w:ascii="Consolas" w:hAnsi="Consolas" w:eastAsia="Consolas"/>
          <w:color w:val="000000"/>
          <w:sz w:val="22"/>
        </w:rPr>
        <w:t xml:space="preserve">   </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008080"/>
          <w:sz w:val="22"/>
          <w:lang w:val="en-US" w:eastAsia="zh-CN"/>
        </w:rPr>
      </w:pPr>
      <w:r>
        <w:rPr>
          <w:rFonts w:hint="eastAsia" w:ascii="Consolas" w:hAnsi="Consolas"/>
          <w:color w:val="008080"/>
          <w:sz w:val="22"/>
          <w:lang w:val="en-US" w:eastAsia="zh-CN"/>
        </w:rPr>
        <w:t>Action：</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"/{path}/{jsp}"</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ModelAndView forword(</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path</w:t>
      </w:r>
      <w:r>
        <w:rPr>
          <w:rFonts w:hint="eastAsia" w:ascii="Consolas" w:hAnsi="Consolas" w:eastAsia="Consolas"/>
          <w:color w:val="000000"/>
          <w:sz w:val="22"/>
        </w:rPr>
        <w:t xml:space="preserve">, </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jsp</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forword(</w:t>
      </w:r>
      <w:r>
        <w:rPr>
          <w:rFonts w:hint="eastAsia" w:ascii="Consolas" w:hAnsi="Consolas" w:eastAsia="Consolas"/>
          <w:color w:val="2A00FF"/>
          <w:sz w:val="22"/>
        </w:rPr>
        <w:t>"/helpcenter/"</w:t>
      </w:r>
      <w:r>
        <w:rPr>
          <w:rFonts w:hint="eastAsia" w:ascii="Consolas" w:hAnsi="Consolas" w:eastAsia="Consolas"/>
          <w:color w:val="000000"/>
          <w:sz w:val="22"/>
        </w:rPr>
        <w:t xml:space="preserve"> + </w:t>
      </w:r>
      <w:r>
        <w:rPr>
          <w:rFonts w:hint="eastAsia" w:ascii="Consolas" w:hAnsi="Consolas" w:eastAsia="Consolas"/>
          <w:color w:val="6A3E3E"/>
          <w:sz w:val="22"/>
        </w:rPr>
        <w:t>path</w:t>
      </w:r>
      <w:r>
        <w:rPr>
          <w:rFonts w:hint="eastAsia" w:ascii="Consolas" w:hAnsi="Consolas" w:eastAsia="Consolas"/>
          <w:color w:val="000000"/>
          <w:sz w:val="22"/>
        </w:rPr>
        <w:t xml:space="preserve"> + </w:t>
      </w:r>
      <w:r>
        <w:rPr>
          <w:rFonts w:hint="eastAsia" w:ascii="Consolas" w:hAnsi="Consolas" w:eastAsia="Consolas"/>
          <w:color w:val="2A00FF"/>
          <w:sz w:val="22"/>
        </w:rPr>
        <w:t>"/"</w:t>
      </w:r>
      <w:r>
        <w:rPr>
          <w:rFonts w:hint="eastAsia" w:ascii="Consolas" w:hAnsi="Consolas" w:eastAsia="Consolas"/>
          <w:color w:val="000000"/>
          <w:sz w:val="22"/>
        </w:rPr>
        <w:t xml:space="preserve"> + </w:t>
      </w:r>
      <w:r>
        <w:rPr>
          <w:rFonts w:hint="eastAsia" w:ascii="Consolas" w:hAnsi="Consolas" w:eastAsia="Consolas"/>
          <w:color w:val="6A3E3E"/>
          <w:sz w:val="22"/>
        </w:rPr>
        <w:t>jsp</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页面2，新手导航：</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w:t>
      </w:r>
      <w:r>
        <w:rPr>
          <w:rFonts w:hint="eastAsia" w:ascii="Consolas" w:hAnsi="Consolas" w:eastAsia="Consolas"/>
          <w:i/>
          <w:color w:val="FF00FF"/>
          <w:sz w:val="22"/>
        </w:rPr>
        <w:t>leftMenu.jsp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w:t>
      </w:r>
      <w:r>
        <w:rPr>
          <w:rFonts w:hint="eastAsia" w:ascii="Consolas" w:hAnsi="Consolas" w:eastAsia="Consolas"/>
          <w:i/>
          <w:color w:val="FF00FF"/>
          <w:sz w:val="22"/>
        </w:rPr>
        <w:t>knowgcDiv.jsp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"/page/helpcenter/newcomer/regloginDiv.jsp"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"/page/helpcenter/newcomer/rechargeDiv.jsp"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"/page/helpcenter/newcomer/safeDiv.jsp"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"/page/helpcenter/newcomer/bidDiv.jsp"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"/page/helpcenter/newcomer/feeDiv.jsp"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页面3：左侧导航;</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/help/newcomer/index.do#1"</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"icon icon8"</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/help/newcomer/knowgc.do#1,1,6"</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eastAsia="宋体"/>
          <w:color w:val="008080"/>
          <w:sz w:val="22"/>
          <w:lang w:val="en-US" w:eastAsia="zh-CN"/>
        </w:rPr>
      </w:pPr>
      <w:r>
        <w:rPr>
          <w:rFonts w:hint="eastAsia" w:ascii="Consolas" w:hAnsi="Consolas"/>
          <w:color w:val="FF00FF"/>
          <w:sz w:val="22"/>
          <w:lang w:val="en-US" w:eastAsia="zh-CN"/>
        </w:rPr>
        <w:t>Js，菜单展开</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初始化</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window.onload=</w:t>
      </w:r>
      <w:r>
        <w:rPr>
          <w:rFonts w:hint="eastAsia" w:ascii="Consolas" w:hAnsi="Consolas" w:eastAsia="Consolas"/>
          <w:b/>
          <w:color w:val="7F0055"/>
          <w:sz w:val="22"/>
        </w:rPr>
        <w:t>function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hashStr = window.location.hash;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(hashStr.indexOf(</w:t>
      </w:r>
      <w:r>
        <w:rPr>
          <w:rFonts w:hint="eastAsia" w:ascii="Consolas" w:hAnsi="Consolas" w:eastAsia="Consolas"/>
          <w:color w:val="2A00FF"/>
          <w:sz w:val="22"/>
        </w:rPr>
        <w:t>"#"</w:t>
      </w:r>
      <w:r>
        <w:rPr>
          <w:rFonts w:hint="eastAsia" w:ascii="Consolas" w:hAnsi="Consolas" w:eastAsia="Consolas"/>
          <w:color w:val="000000"/>
          <w:sz w:val="22"/>
        </w:rPr>
        <w:t>)==-1){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hashAry = hashStr.split(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ary = hashAry[1].split(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changeMenu2(ary[0],ary[1],ary[2]);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begin = hashStr.indexOf(</w:t>
      </w:r>
      <w:r>
        <w:rPr>
          <w:rFonts w:hint="eastAsia" w:ascii="Consolas" w:hAnsi="Consolas" w:eastAsia="Consolas"/>
          <w:color w:val="2A00FF"/>
          <w:sz w:val="22"/>
        </w:rPr>
        <w:t>"listId"</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(begin!=-1){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listId = hashStr.subString(begin+7,hashStr.length);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(listId&lt;100){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list(listId);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(listId&gt;7&amp;&amp;listId&lt;13){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window.scrollTo(0,400);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(listId&gt;=13&amp;&amp;listId&lt;20){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window.scrollTo(0,500);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(listId==102){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window.scrollTo(0,1680);</w:t>
      </w:r>
      <w:r>
        <w:rPr>
          <w:rFonts w:hint="eastAsia" w:ascii="Consolas" w:hAnsi="Consolas" w:eastAsia="Consolas"/>
          <w:color w:val="3F7F5F"/>
          <w:sz w:val="22"/>
        </w:rPr>
        <w:t>//诚商贷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(listId==103){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window.scrollTo(0,3200);</w:t>
      </w:r>
      <w:r>
        <w:rPr>
          <w:rFonts w:hint="eastAsia" w:ascii="Consolas" w:hAnsi="Consolas" w:eastAsia="Consolas"/>
          <w:color w:val="3F7F5F"/>
          <w:sz w:val="22"/>
        </w:rPr>
        <w:t>//净值贷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一级菜单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i=1;i&lt;=8;i++){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+m).addClass(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二级菜单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changeMenu2(m,o,n){</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i=1;i&lt;=n;i++){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+o).removeClass(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+o).addClass(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右侧：列表页面；</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"/page/helpcenter/leftMenu.jsp"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"/page/helpcenter/newcomer/knowgcDiv.jsp"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FF00FF"/>
          <w:sz w:val="22"/>
        </w:rPr>
        <w:t>list</w:t>
      </w:r>
      <w:r>
        <w:rPr>
          <w:rFonts w:hint="eastAsia" w:ascii="Consolas" w:hAnsi="Consolas" w:eastAsia="Consolas"/>
          <w:color w:val="000000"/>
          <w:sz w:val="22"/>
        </w:rPr>
        <w:t>(i)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"#list"</w:t>
      </w:r>
      <w:r>
        <w:rPr>
          <w:rFonts w:hint="eastAsia" w:ascii="Consolas" w:hAnsi="Consolas" w:eastAsia="Consolas"/>
          <w:color w:val="000000"/>
          <w:sz w:val="22"/>
        </w:rPr>
        <w:t xml:space="preserve"> + i).animate({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height : </w:t>
      </w:r>
      <w:r>
        <w:rPr>
          <w:rFonts w:hint="eastAsia" w:ascii="Consolas" w:hAnsi="Consolas" w:eastAsia="Consolas"/>
          <w:color w:val="2A00FF"/>
          <w:sz w:val="22"/>
        </w:rPr>
        <w:t>'toggle'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auto"/>
          <w:sz w:val="22"/>
          <w:lang w:val="en-US" w:eastAsia="zh-CN"/>
        </w:rPr>
      </w:pPr>
      <w:r>
        <w:rPr>
          <w:rFonts w:hint="eastAsia" w:ascii="Consolas" w:hAnsi="Consolas"/>
          <w:color w:val="auto"/>
          <w:sz w:val="22"/>
          <w:lang w:val="en-US" w:eastAsia="zh-CN"/>
        </w:rPr>
        <w:t>右侧：内容页面：</w:t>
      </w:r>
      <w:r>
        <w:rPr>
          <w:rFonts w:hint="eastAsia" w:ascii="Consolas" w:hAnsi="Consolas"/>
          <w:color w:val="auto"/>
          <w:sz w:val="22"/>
          <w:lang w:val="en-US" w:eastAsia="zh-CN"/>
        </w:rPr>
        <w:tab/>
      </w:r>
      <w:r>
        <w:rPr>
          <w:rFonts w:hint="eastAsia" w:ascii="Consolas" w:hAnsi="Consolas"/>
          <w:color w:val="auto"/>
          <w:sz w:val="22"/>
          <w:lang w:val="en-US" w:eastAsia="zh-CN"/>
        </w:rPr>
        <w:tab/>
      </w:r>
      <w:r>
        <w:rPr>
          <w:rFonts w:hint="eastAsia" w:ascii="Consolas" w:hAnsi="Consolas"/>
          <w:color w:val="auto"/>
          <w:sz w:val="22"/>
          <w:lang w:val="en-US" w:eastAsia="zh-CN"/>
        </w:rPr>
        <w:t>//</w:t>
      </w:r>
      <w:r>
        <w:rPr>
          <w:rFonts w:hint="eastAsia" w:ascii="Consolas" w:hAnsi="Consolas"/>
          <w:color w:val="FF00FF"/>
          <w:sz w:val="22"/>
          <w:lang w:val="en-US" w:eastAsia="zh-CN"/>
        </w:rPr>
        <w:t>层的伸缩</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"help-title"</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FF00FF"/>
          <w:sz w:val="22"/>
        </w:rPr>
        <w:t>list</w:t>
      </w:r>
      <w:r>
        <w:rPr>
          <w:rFonts w:hint="eastAsia" w:ascii="Consolas" w:hAnsi="Consolas" w:eastAsia="Consolas"/>
          <w:color w:val="2A00FF"/>
          <w:sz w:val="22"/>
        </w:rPr>
        <w: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"help-content"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i/>
          <w:color w:val="FF00FF"/>
          <w:sz w:val="22"/>
        </w:rPr>
        <w:t>list1</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国诚金融是中国领先的互联网金融公司，公司秉承“诚信、规范、专业、共赢”的服务理念，旨在为出借人和借款人搭建一个安全、透明、规范、高效的P2P互动平台。借款人可以提供相关材料，提出借款申请，我们将通过严格的审核流程帮您实现快速、高效的融资需求；出借用户则可以把自己的闲余资金通过国诚金融借给有良好信誉的借款者，在实现您财富增长的同时帮助我们的优质借款者，最终实现借款者，出借者和平台三方的共赢。</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"up"</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"list(1)"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2A00FF"/>
          <w:sz w:val="22"/>
        </w:rPr>
        <w:t>&amp;nbsp;</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rPr>
          <w:rFonts w:hint="eastAsia" w:ascii="Consolas" w:hAnsi="Consolas"/>
          <w:color w:val="008080"/>
          <w:sz w:val="22"/>
          <w:lang w:val="en-US" w:eastAsia="zh-CN"/>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splitPgBreakAndParaMark/>
    <w:doNotExpandShiftReturn/>
    <w:adjustLineHeightInTable/>
    <w:doNotWrapTextWithPunct/>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8CA4C78"/>
    <w:rsid w:val="0CFD6C5C"/>
    <w:rsid w:val="3F395AC9"/>
    <w:rsid w:val="42B61283"/>
    <w:rsid w:val="4A1C02A5"/>
    <w:rsid w:val="4B1751BF"/>
    <w:rsid w:val="4DDA5CC7"/>
    <w:rsid w:val="4EBD75B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3">
    <w:name w:val="Normal Table"/>
    <w:unhideWhenUsed/>
    <w:uiPriority w:val="99"/>
    <w:tblPr>
      <w:tblLayout w:type="fixed"/>
      <w:tblCellMar>
        <w:top w:w="0" w:type="dxa"/>
        <w:left w:w="108" w:type="dxa"/>
        <w:bottom w:w="0" w:type="dxa"/>
        <w:right w:w="108" w:type="dxa"/>
      </w:tblCellMar>
    </w:tblPr>
    <w:tcPr>
      <w:textDirection w:val="btLr"/>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2015-03-06T03:18:51Z</dcterms:created>
  <cp:lastModifiedBy>Administrator</cp:lastModifiedBy>
  <dcterms:modified xsi:type="dcterms:W3CDTF">2015-03-06T03:20:17Z</dcterms:modified>
  <dc:titl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