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</w:t>
      </w:r>
      <w:bookmarkStart w:id="0" w:name="_GoBack"/>
      <w:bookmarkEnd w:id="0"/>
      <w:r>
        <w:rPr>
          <w:rFonts w:hint="eastAsia"/>
          <w:color w:val="auto"/>
          <w:sz w:val="21"/>
          <w:szCs w:val="21"/>
          <w:lang w:val="en-US" w:eastAsia="zh-CN"/>
        </w:rPr>
        <w:t>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只有有并发冲突的，才需要如此操作，没有的不需要；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1，发起债权转让的投标记录，不能重复发起； | 本质是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修改添加，使用加锁方式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方式1：sql语句加锁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查询数据，加锁；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返回查询结果，不为空，操作该语句；---完成自动解锁语句。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"lockCollectionRecordByTenderId"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"com.cxdai.portal.invest.mapper.AccCommonCollectionMapper.accCommonCollectionResultMap"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SELECT  * FROM rocky_b_collectionrecord rbc  WHERE  rbc.TENDER_ID = #{tenderId}   and  rbc.`ORDER`=#{transferBeginOrder}   and  rbc.STATUS=0    LIMIT 0,1  </w:t>
      </w:r>
      <w:r>
        <w:rPr>
          <w:rFonts w:hint="eastAsia" w:ascii="Consolas" w:hAnsi="Consolas" w:eastAsia="Consolas"/>
          <w:color w:val="FF00FF"/>
          <w:sz w:val="22"/>
        </w:rPr>
        <w:t>for update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锁住代收表中 第一条待还记录 的期数是不是原先期数 ，数据库加锁防止并发 转让操作，事务不结束，锁不解开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CommonCollectionVo 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 xml:space="preserve">.getTenderId(), 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.getTransferBeginOrder().intValue());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判断期数 和 转让期数是不是同一期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"该笔代收已经不存在,不能发起转让"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(existsTransferRecordBytenderId(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.getTenderId()))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"该投标已经被转让"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插入转让记录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.insert(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CommonCollectionVo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 xml:space="preserve">(Integer </w:t>
      </w:r>
      <w:r>
        <w:rPr>
          <w:rFonts w:hint="eastAsia" w:ascii="Consolas" w:hAnsi="Consolas" w:eastAsia="Consolas"/>
          <w:color w:val="6A3E3E"/>
          <w:sz w:val="22"/>
        </w:rPr>
        <w:t>tenderId</w:t>
      </w:r>
      <w:r>
        <w:rPr>
          <w:rFonts w:hint="eastAsia" w:ascii="Consolas" w:hAnsi="Consolas" w:eastAsia="Consolas"/>
          <w:color w:val="000000"/>
          <w:sz w:val="22"/>
        </w:rPr>
        <w:t xml:space="preserve">, Integer </w:t>
      </w:r>
      <w:r>
        <w:rPr>
          <w:rFonts w:hint="eastAsia" w:ascii="Consolas" w:hAnsi="Consolas" w:eastAsia="Consolas"/>
          <w:color w:val="6A3E3E"/>
          <w:sz w:val="22"/>
        </w:rPr>
        <w:t>transferBeginOrder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.lockCollectionRecordByTenderId(</w:t>
      </w:r>
      <w:r>
        <w:rPr>
          <w:rFonts w:hint="eastAsia" w:ascii="Consolas" w:hAnsi="Consolas" w:eastAsia="Consolas"/>
          <w:color w:val="6A3E3E"/>
          <w:sz w:val="22"/>
        </w:rPr>
        <w:t>tenderId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transferBeginOrder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方式2：悲观锁</w:t>
      </w:r>
      <w:r>
        <w:rPr>
          <w:rFonts w:hint="eastAsia" w:ascii="Consolas" w:hAnsi="Consolas"/>
          <w:color w:val="000000"/>
          <w:sz w:val="22"/>
          <w:lang w:val="en-US" w:eastAsia="zh-CN"/>
        </w:rPr>
        <w:t>；代码中加锁；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2，单纯添加的操作：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方式1：  //存在userid相同，已有记录type=0,status=0，则不能再添加；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//代码中的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先查询是否存在数据(查询userid,type,status)，没控制住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mybatis的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xml中，添加语句执行前，先判断是否有锁定语句，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可以保证去除重复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方式2：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实例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债权转让撤销；---防止重复；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实现在存储过程中；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可重复判断：</w:t>
      </w:r>
      <w:r>
        <w:rPr>
          <w:rFonts w:hint="eastAsia"/>
          <w:color w:val="FF00FF"/>
          <w:sz w:val="21"/>
          <w:szCs w:val="21"/>
          <w:lang w:val="en-US" w:eastAsia="zh-CN"/>
        </w:rPr>
        <w:t>存储过程中，执行前，判断状态，已撤销的，跳出</w:t>
      </w:r>
      <w:r>
        <w:rPr>
          <w:rFonts w:hint="eastAsia"/>
          <w:sz w:val="21"/>
          <w:szCs w:val="21"/>
          <w:lang w:val="en-US" w:eastAsia="zh-CN"/>
        </w:rPr>
        <w:t>；---就不会重复了。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FD1152"/>
    <w:rsid w:val="025340DF"/>
    <w:rsid w:val="02612653"/>
    <w:rsid w:val="033433CD"/>
    <w:rsid w:val="0395216D"/>
    <w:rsid w:val="046105BC"/>
    <w:rsid w:val="095B7DEA"/>
    <w:rsid w:val="098553AB"/>
    <w:rsid w:val="0A1A36A0"/>
    <w:rsid w:val="0C8D3125"/>
    <w:rsid w:val="0D3A6AC1"/>
    <w:rsid w:val="0D92714F"/>
    <w:rsid w:val="15154D22"/>
    <w:rsid w:val="162D1072"/>
    <w:rsid w:val="16953F1A"/>
    <w:rsid w:val="17733908"/>
    <w:rsid w:val="180B4D80"/>
    <w:rsid w:val="18E637EA"/>
    <w:rsid w:val="1A84670E"/>
    <w:rsid w:val="1C3309D3"/>
    <w:rsid w:val="1C4F4A80"/>
    <w:rsid w:val="1F6C499D"/>
    <w:rsid w:val="22380333"/>
    <w:rsid w:val="223F7CBE"/>
    <w:rsid w:val="22B84105"/>
    <w:rsid w:val="255B46D8"/>
    <w:rsid w:val="27E61803"/>
    <w:rsid w:val="28A605BD"/>
    <w:rsid w:val="2C856399"/>
    <w:rsid w:val="2FA07530"/>
    <w:rsid w:val="2FA20835"/>
    <w:rsid w:val="330A6248"/>
    <w:rsid w:val="337D6587"/>
    <w:rsid w:val="35002E80"/>
    <w:rsid w:val="3D280AA7"/>
    <w:rsid w:val="3F4418DB"/>
    <w:rsid w:val="407C4E5B"/>
    <w:rsid w:val="41955928"/>
    <w:rsid w:val="449B239D"/>
    <w:rsid w:val="44B52F47"/>
    <w:rsid w:val="468B1848"/>
    <w:rsid w:val="478D5F73"/>
    <w:rsid w:val="4B3C797D"/>
    <w:rsid w:val="4CE51F37"/>
    <w:rsid w:val="4E092F93"/>
    <w:rsid w:val="4ED129DC"/>
    <w:rsid w:val="54AF247D"/>
    <w:rsid w:val="586E1F24"/>
    <w:rsid w:val="59E6628D"/>
    <w:rsid w:val="5CAC1F18"/>
    <w:rsid w:val="5E0537CF"/>
    <w:rsid w:val="5F2E1FB7"/>
    <w:rsid w:val="61001EB2"/>
    <w:rsid w:val="61B31956"/>
    <w:rsid w:val="64D77000"/>
    <w:rsid w:val="650F29DD"/>
    <w:rsid w:val="68153BCE"/>
    <w:rsid w:val="6AF44007"/>
    <w:rsid w:val="6C290B81"/>
    <w:rsid w:val="6CAD0DDA"/>
    <w:rsid w:val="6EC10845"/>
    <w:rsid w:val="71874850"/>
    <w:rsid w:val="72445F08"/>
    <w:rsid w:val="724B5893"/>
    <w:rsid w:val="72513F19"/>
    <w:rsid w:val="72C22F53"/>
    <w:rsid w:val="75641328"/>
    <w:rsid w:val="75ED2186"/>
    <w:rsid w:val="7862510D"/>
    <w:rsid w:val="79D85F74"/>
    <w:rsid w:val="79FE2930"/>
    <w:rsid w:val="7CFA4897"/>
    <w:rsid w:val="7DD2457A"/>
    <w:rsid w:val="7ED52EA3"/>
    <w:rsid w:val="7F3776C5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2014-12-31T05:39:14Z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