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页面-action；---对应记录，方便查找；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业务逻辑；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代码实现，分开的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网站前台；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网站后台；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文档-债权转让</w:t>
      </w:r>
      <w:r>
        <w:rPr>
          <w:rFonts w:hint="eastAsia"/>
          <w:lang w:val="en-US" w:eastAsia="zh-CN"/>
        </w:rPr>
        <w:t>：</w:t>
      </w:r>
    </w:p>
    <w:p>
      <w:pPr>
        <w:tabs>
          <w:tab w:val="left" w:pos="83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路径，</w:t>
      </w:r>
    </w:p>
    <w:p>
      <w:pPr>
        <w:tabs>
          <w:tab w:val="left" w:pos="836"/>
          <w:tab w:val="center" w:pos="43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02-需求分析\01-需求分析说明书\国诚官网</w:t>
      </w:r>
    </w:p>
    <w:p>
      <w:pPr>
        <w:tabs>
          <w:tab w:val="left" w:pos="836"/>
          <w:tab w:val="center" w:pos="43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中，</w:t>
      </w:r>
      <w:r>
        <w:rPr>
          <w:rFonts w:hint="eastAsia"/>
          <w:color w:val="FF00FF"/>
          <w:lang w:val="en-US" w:eastAsia="zh-CN"/>
        </w:rPr>
        <w:t>关于债权转让的两个文档的最新版本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设计页面-债权转让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03-系统设计\06-UI设计\cxds_v4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中，</w:t>
      </w:r>
      <w:r>
        <w:rPr>
          <w:rFonts w:hint="eastAsia"/>
          <w:color w:val="FF00FF"/>
          <w:lang w:val="en-US" w:eastAsia="zh-CN"/>
        </w:rPr>
        <w:t>债权转让相关的页面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</w:t>
      </w:r>
    </w:p>
    <w:p/>
    <w:p>
      <w:r>
        <w:rPr>
          <w:rFonts w:hint="eastAsia"/>
          <w:highlight w:val="yellow"/>
        </w:rPr>
        <w:t>模块</w:t>
      </w:r>
      <w:r>
        <w:rPr>
          <w:rFonts w:hint="eastAsia"/>
        </w:rPr>
        <w:t>：</w:t>
      </w:r>
    </w:p>
    <w:p/>
    <w:p/>
    <w:p>
      <w:r>
        <w:rPr>
          <w:rFonts w:hint="eastAsia"/>
          <w:color w:val="0000FF"/>
        </w:rPr>
        <w:t>我要投标</w:t>
      </w:r>
      <w:r>
        <w:rPr>
          <w:rFonts w:hint="eastAsia"/>
        </w:rPr>
        <w:t>；</w:t>
      </w:r>
    </w:p>
    <w:p>
      <w:r>
        <w:rPr>
          <w:rFonts w:hint="eastAsia"/>
        </w:rPr>
        <w:t>·直通车专区；</w:t>
      </w:r>
    </w:p>
    <w:p>
      <w:pPr>
        <w:rPr>
          <w:rFonts w:hint="eastAsia"/>
        </w:rPr>
      </w:pPr>
      <w:r>
        <w:rPr>
          <w:rFonts w:hint="eastAsia"/>
        </w:rPr>
        <w:t>·投标专区；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FF"/>
          <w:lang w:val="en-US" w:eastAsia="zh-CN"/>
        </w:rPr>
        <w:t>·债权转让；</w:t>
      </w:r>
    </w:p>
    <w:p>
      <w:r>
        <w:rPr>
          <w:rFonts w:hint="eastAsia"/>
        </w:rPr>
        <w:t>·投标资费；</w:t>
      </w:r>
    </w:p>
    <w:p/>
    <w:p/>
    <w:p/>
    <w:p>
      <w:r>
        <w:rPr>
          <w:rFonts w:hint="eastAsia"/>
          <w:color w:val="0000FF"/>
        </w:rPr>
        <w:t>我要融资</w:t>
      </w:r>
      <w:r>
        <w:rPr>
          <w:rFonts w:hint="eastAsia"/>
        </w:rPr>
        <w:t>；</w:t>
      </w:r>
    </w:p>
    <w:p>
      <w:r>
        <w:rPr>
          <w:rFonts w:hint="eastAsia"/>
        </w:rPr>
        <w:t>·诚薪贷；</w:t>
      </w:r>
    </w:p>
    <w:p>
      <w:r>
        <w:rPr>
          <w:rFonts w:hint="eastAsia"/>
        </w:rPr>
        <w:t>·诚商贷；</w:t>
      </w:r>
    </w:p>
    <w:p>
      <w:r>
        <w:rPr>
          <w:rFonts w:hint="eastAsia"/>
        </w:rPr>
        <w:t>·净值贷；</w:t>
      </w:r>
    </w:p>
    <w:p/>
    <w:p/>
    <w:p>
      <w:r>
        <w:rPr>
          <w:rFonts w:hint="eastAsia"/>
          <w:color w:val="0000FF"/>
        </w:rPr>
        <w:t>用户管理</w:t>
      </w:r>
      <w:r>
        <w:rPr>
          <w:rFonts w:hint="eastAsia"/>
        </w:rPr>
        <w:t>：</w:t>
      </w:r>
    </w:p>
    <w:p>
      <w:r>
        <w:rPr>
          <w:rFonts w:hint="eastAsia"/>
        </w:rPr>
        <w:t>我的账户；</w:t>
      </w:r>
    </w:p>
    <w:p>
      <w:r>
        <w:rPr>
          <w:rFonts w:hint="eastAsia"/>
        </w:rPr>
        <w:t>资金管理；</w:t>
      </w:r>
    </w:p>
    <w:p>
      <w:r>
        <w:rPr>
          <w:rFonts w:hint="eastAsia"/>
        </w:rPr>
        <w:t>·资金明细；</w:t>
      </w:r>
    </w:p>
    <w:p>
      <w:r>
        <w:rPr>
          <w:rFonts w:hint="eastAsia"/>
        </w:rPr>
        <w:t>·充值；</w:t>
      </w:r>
    </w:p>
    <w:p>
      <w:r>
        <w:rPr>
          <w:rFonts w:hint="eastAsia"/>
        </w:rPr>
        <w:t>·提现；</w:t>
      </w:r>
    </w:p>
    <w:p>
      <w:r>
        <w:rPr>
          <w:rFonts w:hint="eastAsia"/>
        </w:rPr>
        <w:t>投标管理；</w:t>
      </w:r>
    </w:p>
    <w:p>
      <w:r>
        <w:rPr>
          <w:rFonts w:hint="eastAsia"/>
        </w:rPr>
        <w:t>·投标列表；</w:t>
      </w:r>
    </w:p>
    <w:p>
      <w:r>
        <w:rPr>
          <w:rFonts w:hint="eastAsia"/>
        </w:rPr>
        <w:t>·普通代收；</w:t>
      </w:r>
    </w:p>
    <w:p>
      <w:r>
        <w:rPr>
          <w:rFonts w:hint="eastAsia"/>
        </w:rPr>
        <w:t>·直通车代收；</w:t>
      </w:r>
    </w:p>
    <w:p>
      <w:pPr>
        <w:rPr>
          <w:rFonts w:hint="eastAsia"/>
        </w:rPr>
      </w:pPr>
      <w:r>
        <w:rPr>
          <w:rFonts w:hint="eastAsia"/>
        </w:rPr>
        <w:t>·直通车列表；</w:t>
      </w:r>
    </w:p>
    <w:p>
      <w:pPr>
        <w:rPr>
          <w:rFonts w:hint="eastAsia"/>
        </w:rPr>
      </w:pPr>
      <w:r>
        <w:rPr>
          <w:rFonts w:hint="eastAsia"/>
        </w:rPr>
        <w:t>·自动投标；</w:t>
      </w:r>
    </w:p>
    <w:p>
      <w:r>
        <w:rPr>
          <w:rFonts w:hint="eastAsia"/>
          <w:lang w:val="en-US" w:eastAsia="zh-CN"/>
        </w:rPr>
        <w:t>债权转让</w:t>
      </w:r>
      <w:r>
        <w:rPr>
          <w:rFonts w:hint="eastAsia"/>
        </w:rPr>
        <w:t>：</w:t>
      </w:r>
    </w:p>
    <w:p>
      <w:r>
        <w:rPr>
          <w:rFonts w:hint="eastAsia"/>
        </w:rPr>
        <w:t>·</w:t>
      </w:r>
      <w:r>
        <w:rPr>
          <w:rFonts w:hint="eastAsia"/>
          <w:lang w:val="en-US" w:eastAsia="zh-CN"/>
        </w:rPr>
        <w:t>债权转入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  <w:lang w:val="en-US" w:eastAsia="zh-CN"/>
        </w:rPr>
        <w:t>债权转出</w:t>
      </w:r>
      <w:r>
        <w:rPr>
          <w:rFonts w:hint="eastAsia"/>
        </w:rPr>
        <w:t>；</w:t>
      </w:r>
    </w:p>
    <w:p>
      <w:r>
        <w:rPr>
          <w:rFonts w:hint="eastAsia"/>
        </w:rPr>
        <w:t>融资管理：</w:t>
      </w:r>
    </w:p>
    <w:p>
      <w:r>
        <w:rPr>
          <w:rFonts w:hint="eastAsia"/>
        </w:rPr>
        <w:t>·待还管理；</w:t>
      </w:r>
    </w:p>
    <w:p>
      <w:pPr>
        <w:rPr>
          <w:rFonts w:hint="eastAsia"/>
        </w:rPr>
      </w:pPr>
      <w:r>
        <w:rPr>
          <w:rFonts w:hint="eastAsia"/>
        </w:rPr>
        <w:t>·招标中；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·融资列表；</w:t>
      </w:r>
    </w:p>
    <w:p>
      <w:r>
        <w:rPr>
          <w:rFonts w:hint="eastAsia"/>
        </w:rPr>
        <w:t>账户管理：</w:t>
      </w:r>
    </w:p>
    <w:p>
      <w:r>
        <w:rPr>
          <w:rFonts w:hint="eastAsia"/>
        </w:rPr>
        <w:t>·安全中心；</w:t>
      </w:r>
    </w:p>
    <w:p>
      <w:r>
        <w:rPr>
          <w:rFonts w:hint="eastAsia"/>
        </w:rPr>
        <w:t>·银行卡信息；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市场活动：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·推荐人数；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·推荐排名；</w:t>
      </w:r>
    </w:p>
    <w:p/>
    <w:p/>
    <w:p/>
    <w:p>
      <w:r>
        <w:rPr>
          <w:rFonts w:hint="eastAsia"/>
        </w:rPr>
        <w:t>-------------------------</w:t>
      </w:r>
    </w:p>
    <w:p/>
    <w:p>
      <w:r>
        <w:rPr>
          <w:rFonts w:hint="eastAsia"/>
          <w:color w:val="0000FF"/>
        </w:rPr>
        <w:t>安全保障</w:t>
      </w:r>
      <w:r>
        <w:rPr>
          <w:rFonts w:hint="eastAsia"/>
        </w:rPr>
        <w:t>；</w:t>
      </w:r>
    </w:p>
    <w:p>
      <w:r>
        <w:rPr>
          <w:rFonts w:hint="eastAsia"/>
        </w:rPr>
        <w:t>·文字；</w:t>
      </w:r>
    </w:p>
    <w:p>
      <w:r>
        <w:rPr>
          <w:rFonts w:hint="eastAsia"/>
        </w:rPr>
        <w:t>·文字+</w:t>
      </w:r>
      <w:r>
        <w:rPr>
          <w:rFonts w:hint="eastAsia"/>
          <w:color w:val="FF00FF"/>
        </w:rPr>
        <w:t>表格</w:t>
      </w:r>
      <w:r>
        <w:rPr>
          <w:rFonts w:hint="eastAsia"/>
        </w:rPr>
        <w:t>；</w:t>
      </w:r>
    </w:p>
    <w:p/>
    <w:p/>
    <w:p>
      <w:r>
        <w:rPr>
          <w:rFonts w:hint="eastAsia"/>
          <w:color w:val="0000FF"/>
        </w:rPr>
        <w:t>关于我们</w:t>
      </w:r>
      <w:r>
        <w:rPr>
          <w:rFonts w:hint="eastAsia"/>
        </w:rPr>
        <w:t>；</w:t>
      </w:r>
    </w:p>
    <w:p>
      <w:r>
        <w:rPr>
          <w:rFonts w:hint="eastAsia"/>
        </w:rPr>
        <w:t>介绍信息；</w:t>
      </w:r>
    </w:p>
    <w:p>
      <w:r>
        <w:rPr>
          <w:rFonts w:hint="eastAsia"/>
        </w:rPr>
        <w:t>媒体信息；</w:t>
      </w:r>
    </w:p>
    <w:p>
      <w:r>
        <w:rPr>
          <w:rFonts w:hint="eastAsia"/>
        </w:rPr>
        <w:t>平台公告；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招聘信息；</w:t>
      </w:r>
    </w:p>
    <w:p/>
    <w:p/>
    <w:p>
      <w:r>
        <w:rPr>
          <w:rFonts w:hint="eastAsia"/>
          <w:color w:val="0000FF"/>
        </w:rPr>
        <w:t>帮助中心</w:t>
      </w:r>
      <w:r>
        <w:rPr>
          <w:rFonts w:hint="eastAsia"/>
        </w:rPr>
        <w:t>：</w:t>
      </w:r>
    </w:p>
    <w:p>
      <w:r>
        <w:rPr>
          <w:rFonts w:hint="eastAsia"/>
        </w:rPr>
        <w:t>·文字；</w:t>
      </w:r>
    </w:p>
    <w:p>
      <w:r>
        <w:rPr>
          <w:rFonts w:hint="eastAsia"/>
        </w:rPr>
        <w:t>·文字+</w:t>
      </w:r>
      <w:r>
        <w:rPr>
          <w:rFonts w:hint="eastAsia"/>
          <w:color w:val="FF00FF"/>
        </w:rPr>
        <w:t>表格</w:t>
      </w:r>
      <w:r>
        <w:rPr>
          <w:rFonts w:hint="eastAsia"/>
        </w:rPr>
        <w:t>；</w:t>
      </w:r>
    </w:p>
    <w:p/>
    <w:p/>
    <w:p>
      <w:r>
        <w:rPr>
          <w:rFonts w:hint="eastAsia"/>
          <w:color w:val="0000FF"/>
          <w:lang w:val="en-US" w:eastAsia="zh-CN"/>
        </w:rPr>
        <w:t>首页</w:t>
      </w:r>
      <w:r>
        <w:rPr>
          <w:rFonts w:hint="eastAsia"/>
          <w:color w:val="0000FF"/>
        </w:rPr>
        <w:t>幻灯</w:t>
      </w:r>
      <w:r>
        <w:rPr>
          <w:rFonts w:hint="eastAsia"/>
        </w:rPr>
        <w:t>；</w:t>
      </w:r>
    </w:p>
    <w:p/>
    <w:p>
      <w:r>
        <w:rPr>
          <w:rFonts w:hint="eastAsia"/>
          <w:color w:val="0000FF"/>
          <w:lang w:val="en-US" w:eastAsia="zh-CN"/>
        </w:rPr>
        <w:t>首页</w:t>
      </w:r>
      <w:bookmarkStart w:id="0" w:name="_GoBack"/>
      <w:bookmarkEnd w:id="0"/>
      <w:r>
        <w:rPr>
          <w:rFonts w:hint="eastAsia"/>
          <w:color w:val="0000FF"/>
        </w:rPr>
        <w:t>友情超链</w:t>
      </w:r>
      <w:r>
        <w:rPr>
          <w:rFonts w:hint="eastAsia"/>
        </w:rPr>
        <w:t>；</w:t>
      </w:r>
    </w:p>
    <w:p/>
    <w:p/>
    <w:p/>
    <w:p>
      <w:r>
        <w:rPr>
          <w:rFonts w:hint="eastAsia"/>
        </w:rPr>
        <w:t>/////////////////////////////////////////////////////////////////////////////////////////////////////////////</w:t>
      </w:r>
    </w:p>
    <w:p/>
    <w:p/>
    <w:p>
      <w:r>
        <w:rPr>
          <w:highlight w:val="yellow"/>
        </w:rPr>
        <w:t>页面</w:t>
      </w:r>
      <w:r>
        <w:t>：</w:t>
      </w:r>
    </w:p>
    <w:p/>
    <w:p/>
    <w:p>
      <w:r>
        <w:rPr>
          <w:color w:val="0070C0"/>
        </w:rPr>
        <w:t>关于我们</w:t>
      </w:r>
      <w:r>
        <w:t>：</w:t>
      </w:r>
    </w:p>
    <w:p>
      <w:pPr>
        <w:rPr>
          <w:rFonts w:hint="eastAsia"/>
        </w:rPr>
      </w:pPr>
      <w:r>
        <w:t>公司简介； 管理团队； 公司简介； 招贤纳士；---</w:t>
      </w:r>
      <w:r>
        <w:rPr>
          <w:color w:val="F79646"/>
        </w:rPr>
        <w:t>静态页面</w:t>
      </w:r>
      <w:r>
        <w:t>；</w:t>
      </w:r>
    </w:p>
    <w:p>
      <w:pPr>
        <w:rPr>
          <w:rFonts w:hint="eastAsia"/>
        </w:rPr>
      </w:pPr>
      <w:r>
        <w:t>对应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>GlobleController；</w:t>
      </w:r>
      <w:r>
        <w:rPr>
          <w:rFonts w:hint="eastAsia"/>
          <w:lang w:val="en-US" w:eastAsia="zh-CN"/>
        </w:rPr>
        <w:t>---</w:t>
      </w:r>
      <w:r>
        <w:rPr>
          <w:rFonts w:hint="eastAsia"/>
          <w:color w:val="FF00FF"/>
          <w:lang w:val="en-US" w:eastAsia="zh-CN"/>
        </w:rPr>
        <w:t>index</w:t>
      </w:r>
      <w:r>
        <w:rPr>
          <w:rFonts w:hint="eastAsia"/>
          <w:lang w:val="en-US" w:eastAsia="zh-CN"/>
        </w:rPr>
        <w:t>文件夹下页面；</w:t>
      </w:r>
    </w:p>
    <w:p>
      <w:r>
        <w:t>~</w:t>
      </w:r>
    </w:p>
    <w:p>
      <w:r>
        <w:t>平台公告；媒体报道；</w:t>
      </w:r>
      <w:r>
        <w:rPr>
          <w:rFonts w:hint="eastAsia"/>
          <w:lang w:val="en-US" w:eastAsia="zh-CN"/>
        </w:rPr>
        <w:t>---内容；</w:t>
      </w:r>
    </w:p>
    <w:p>
      <w:r>
        <w:t>对应NewsNoticeController；</w:t>
      </w:r>
    </w:p>
    <w:p>
      <w:r>
        <w:t>~</w:t>
      </w:r>
    </w:p>
    <w:p>
      <w:pPr>
        <w:rPr>
          <w:rFonts w:hint="eastAsia"/>
        </w:rPr>
      </w:pPr>
      <w:r>
        <w:t>表：</w:t>
      </w:r>
      <w:r>
        <w:rPr>
          <w:color w:val="4F81BD"/>
        </w:rPr>
        <w:t>ROCKY_NEWS_NOTICE</w:t>
      </w:r>
      <w:r>
        <w:tab/>
      </w:r>
      <w:r>
        <w:tab/>
      </w:r>
      <w:r>
        <w:tab/>
      </w:r>
      <w:r>
        <w:rPr>
          <w:rFonts w:hint="eastAsia"/>
        </w:rPr>
        <w:t>新闻公告类</w:t>
      </w:r>
    </w:p>
    <w:p>
      <w:pPr>
        <w:tabs>
          <w:tab w:val="left" w:pos="1354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p/>
    <w:p>
      <w:r>
        <w:rPr>
          <w:color w:val="0070C0"/>
        </w:rPr>
        <w:t>帮助中心</w:t>
      </w:r>
      <w:r>
        <w:t>：---大堆静态页面；</w:t>
      </w:r>
      <w:r>
        <w:rPr>
          <w:rFonts w:hint="eastAsia"/>
        </w:rPr>
        <w:t xml:space="preserve"> |</w:t>
      </w:r>
      <w:r>
        <w:t xml:space="preserve"> </w:t>
      </w:r>
      <w:r>
        <w:rPr>
          <w:color w:val="F79646"/>
        </w:rPr>
        <w:t>技术点：一堆超链的跳转问题；</w:t>
      </w:r>
    </w:p>
    <w:p>
      <w:pPr>
        <w:rPr>
          <w:rFonts w:hint="eastAsia"/>
        </w:rPr>
      </w:pPr>
      <w:r>
        <w:t xml:space="preserve">help/index.do---HelpCenterController--- </w:t>
      </w:r>
      <w:r>
        <w:rPr>
          <w:color w:val="FF00FF"/>
        </w:rPr>
        <w:t>helpcenter</w:t>
      </w:r>
      <w:r>
        <w:t>/helpindex.jsp页面；---</w:t>
      </w:r>
      <w:r>
        <w:rPr>
          <w:color w:val="F79646"/>
        </w:rPr>
        <w:t>静态页面</w:t>
      </w:r>
      <w:r>
        <w:t>，动态超链；</w:t>
      </w:r>
    </w:p>
    <w:p>
      <w:r>
        <w:rPr>
          <w:rFonts w:hint="eastAsia"/>
        </w:rPr>
        <w:t>~</w:t>
      </w:r>
    </w:p>
    <w:p>
      <w:r>
        <w:t>新手导航：</w:t>
      </w:r>
    </w:p>
    <w:p>
      <w:pPr>
        <w:ind w:firstLine="500"/>
        <w:rPr>
          <w:rFonts w:hint="eastAsia"/>
        </w:rPr>
      </w:pPr>
      <w:r>
        <w:t>左侧菜单，静态页面，动态超链；</w:t>
      </w:r>
    </w:p>
    <w:p>
      <w:r>
        <w:tab/>
      </w:r>
      <w:r>
        <w:t>右侧内容，超链；---再进入，具体的静态页面；</w:t>
      </w:r>
    </w:p>
    <w:p>
      <w:pPr>
        <w:rPr>
          <w:rFonts w:hint="eastAsia"/>
        </w:rPr>
      </w:pPr>
    </w:p>
    <w:p/>
    <w:p>
      <w:r>
        <w:rPr>
          <w:color w:val="0070C0"/>
        </w:rPr>
        <w:t>安全保障</w:t>
      </w:r>
      <w:r>
        <w:t>：</w:t>
      </w:r>
    </w:p>
    <w:p>
      <w:r>
        <w:t>safe/index.do---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SafeController</w:t>
      </w:r>
      <w:r>
        <w:t>---</w:t>
      </w:r>
      <w:r>
        <w:rPr>
          <w:color w:val="FF00FF"/>
        </w:rPr>
        <w:t>safe</w:t>
      </w:r>
      <w:r>
        <w:t>文件夹下页面；</w:t>
      </w:r>
    </w:p>
    <w:p>
      <w:pPr>
        <w:rPr>
          <w:rFonts w:hint="eastAsia"/>
        </w:rPr>
      </w:pPr>
      <w:r>
        <w:t>都是</w:t>
      </w:r>
      <w:r>
        <w:rPr>
          <w:color w:val="F79646"/>
        </w:rPr>
        <w:t>静态页面</w:t>
      </w:r>
      <w:r>
        <w:t>；|　</w:t>
      </w:r>
      <w:r>
        <w:rPr>
          <w:color w:val="F79646"/>
        </w:rPr>
        <w:t>技术点：一堆超链的跳转问题；</w:t>
      </w:r>
    </w:p>
    <w:p/>
    <w:p>
      <w:r>
        <w:t>注册：</w:t>
      </w:r>
    </w:p>
    <w:p>
      <w:r>
        <w:t>member/toRegister.do---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MemberController</w:t>
      </w:r>
      <w:r>
        <w:t xml:space="preserve"> --- </w:t>
      </w:r>
      <w:r>
        <w:rPr>
          <w:color w:val="FF00FF"/>
        </w:rPr>
        <w:t>member</w:t>
      </w:r>
      <w:r>
        <w:t>/register.jsp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平台公告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newsNotices/toNewMain/0.do---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NewsNoticeController</w:t>
      </w:r>
      <w:r>
        <w:rPr>
          <w:rFonts w:hint="eastAsia"/>
          <w:lang w:val="en-US" w:eastAsia="zh-CN"/>
        </w:rPr>
        <w:t>---</w:t>
      </w:r>
    </w:p>
    <w:p/>
    <w:p/>
    <w:p>
      <w:r>
        <w:rPr>
          <w:color w:val="0000FF"/>
        </w:rPr>
        <w:t>登录</w:t>
      </w:r>
      <w:r>
        <w:rPr>
          <w:rFonts w:hint="eastAsia"/>
        </w:rPr>
        <w:t>：</w:t>
      </w:r>
    </w:p>
    <w:p>
      <w:r>
        <w:t>member/toLogin.do---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MemberController</w:t>
      </w:r>
      <w:r>
        <w:t>--- member/login.jsp</w:t>
      </w:r>
    </w:p>
    <w:p>
      <w:r>
        <w:t>登录member/login.do</w:t>
      </w:r>
    </w:p>
    <w:p>
      <w:r>
        <w:t>~</w:t>
      </w:r>
    </w:p>
    <w:p>
      <w:r>
        <w:t>表：</w:t>
      </w:r>
      <w:r>
        <w:rPr>
          <w:color w:val="4BACC6"/>
        </w:rPr>
        <w:t>ROCKY_MEMBER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会员类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myaccount/toIndex.do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account.controller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MyAccountController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account/myAccount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首页</w:t>
      </w:r>
      <w:r>
        <w:t>，</w:t>
      </w:r>
    </w:p>
    <w:p>
      <w:pPr>
        <w:rPr>
          <w:color w:val="E36C0A"/>
        </w:rPr>
      </w:pPr>
      <w:r>
        <w:rPr>
          <w:color w:val="E36C0A"/>
        </w:rPr>
        <w:t>index.jsp</w:t>
      </w:r>
      <w:r>
        <w:t>，一个跳转，</w:t>
      </w:r>
      <w:r>
        <w:rPr>
          <w:color w:val="E36C0A"/>
        </w:rPr>
        <w:t>/home/index.do</w:t>
      </w:r>
      <w:r>
        <w:t>---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</w:t>
      </w:r>
      <w:r>
        <w:rPr>
          <w:rFonts w:ascii="Consolas" w:hAnsi="Consolas" w:cs="Consolas"/>
          <w:color w:val="E36C0A"/>
          <w:kern w:val="0"/>
          <w:sz w:val="22"/>
          <w:szCs w:val="22"/>
          <w:highlight w:val="lightGray"/>
        </w:rPr>
        <w:t>IndexController</w:t>
      </w:r>
      <w:r>
        <w:t>，</w:t>
      </w:r>
      <w:r>
        <w:rPr>
          <w:rFonts w:hint="eastAsia"/>
        </w:rPr>
        <w:t>---</w:t>
      </w:r>
      <w:r>
        <w:rPr>
          <w:color w:val="E36C0A"/>
        </w:rPr>
        <w:t>/common/main</w:t>
      </w:r>
    </w:p>
    <w:p>
      <w:pPr>
        <w:rPr>
          <w:color w:val="E36C0A"/>
        </w:rPr>
      </w:pPr>
      <w:r>
        <w:rPr>
          <w:rFonts w:hint="eastAsia"/>
        </w:rPr>
        <w:t>//</w:t>
      </w:r>
      <w:r>
        <w:t>借款，风险保证，直通车，新闻公告</w:t>
      </w:r>
    </w:p>
    <w:p>
      <w:r>
        <w:t>~</w:t>
      </w:r>
    </w:p>
    <w:p>
      <w:pPr>
        <w:rPr>
          <w:rFonts w:hint="eastAsia"/>
        </w:rPr>
      </w:pPr>
      <w:r>
        <w:t>公共页：</w:t>
      </w:r>
    </w:p>
    <w:p>
      <w:pPr>
        <w:rPr>
          <w:rFonts w:hint="eastAsia"/>
        </w:rPr>
      </w:pPr>
      <w:r>
        <w:rPr>
          <w:rFonts w:hint="eastAsia"/>
        </w:rPr>
        <w:t>标签，&lt;%@ include file="/page/common/taglib.jsp"%&gt;</w:t>
      </w:r>
    </w:p>
    <w:p>
      <w:pPr>
        <w:rPr>
          <w:rFonts w:hint="eastAsia"/>
        </w:rPr>
      </w:pPr>
      <w:r>
        <w:rPr>
          <w:rFonts w:hint="eastAsia"/>
        </w:rPr>
        <w:t>引入js等，&lt;%@ include file="/page/common/public.jsp"%&gt;</w:t>
      </w:r>
    </w:p>
    <w:p>
      <w:pPr>
        <w:rPr>
          <w:rFonts w:hint="eastAsia"/>
        </w:rPr>
      </w:pPr>
      <w:r>
        <w:rPr>
          <w:rFonts w:hint="eastAsia"/>
        </w:rPr>
        <w:t>头部，%@include file="/page/common/header.jsp" %</w:t>
      </w:r>
      <w:r>
        <w:tab/>
      </w:r>
      <w:r>
        <w:tab/>
      </w:r>
      <w:r>
        <w:t>静态页面，动态超链；</w:t>
      </w:r>
    </w:p>
    <w:p>
      <w:pPr>
        <w:rPr>
          <w:rFonts w:hint="eastAsia"/>
        </w:rPr>
      </w:pPr>
      <w:r>
        <w:rPr>
          <w:rFonts w:hint="eastAsia"/>
        </w:rPr>
        <w:t>页脚，</w:t>
      </w:r>
      <w:r>
        <w:fldChar w:fldCharType="begin"/>
      </w:r>
      <w:r>
        <w:instrText xml:space="preserve">HYPERLINK "mailto:%@include file="/page/common/footer.jsp" %" </w:instrText>
      </w:r>
      <w:r>
        <w:fldChar w:fldCharType="separate"/>
      </w:r>
      <w:r>
        <w:rPr>
          <w:rStyle w:val="6"/>
          <w:rFonts w:hint="eastAsia"/>
        </w:rPr>
        <w:t>%@include file="/page/common/footer.jsp" %</w:t>
      </w:r>
      <w:r>
        <w:fldChar w:fldCharType="end"/>
      </w:r>
      <w:r>
        <w:tab/>
      </w:r>
      <w:r>
        <w:tab/>
      </w:r>
      <w:r>
        <w:t>静态页面，动态超链；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金额统计数据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成交总额：借款标表，状态4、5、42的数据count(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</w:t>
      </w:r>
      <w:r>
        <w:rPr>
          <w:rFonts w:hint="eastAsia"/>
          <w:lang w:val="en-US" w:eastAsia="zh-CN"/>
        </w:rPr>
        <w:t>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风险保证金：</w:t>
      </w:r>
      <w:r>
        <w:rPr>
          <w:rFonts w:hint="eastAsia"/>
        </w:rPr>
        <w:t>风险保证金表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查询；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投资者总收益：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逾期率：逾期总额/逾期总额+正常还款总额；---*100，取两位小数，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首页-投标列表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幻灯管理；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更多统计数据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chart/finance/show.do---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chart.controller</w:t>
      </w:r>
      <w:r>
        <w:rPr>
          <w:rFonts w:hint="eastAsia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FinanceChartController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/chart/realtime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/>
          <w:lang w:val="en-US" w:eastAsia="zh-CN"/>
        </w:rPr>
        <w:t>统计表格中的数据，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span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"invest_cent"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$.post(</w:t>
      </w:r>
      <w:r>
        <w:rPr>
          <w:rFonts w:hint="eastAsia" w:ascii="Consolas" w:hAnsi="Consolas" w:eastAsia="Consolas"/>
          <w:color w:val="2A00FF"/>
          <w:sz w:val="22"/>
        </w:rPr>
        <w:t>"${path}/chart/finance/moneyPersonData.do"</w:t>
      </w:r>
      <w:r>
        <w:rPr>
          <w:rFonts w:hint="eastAsia" w:ascii="Consolas" w:hAnsi="Consolas" w:eastAsia="Consolas"/>
          <w:color w:val="000000"/>
          <w:sz w:val="22"/>
        </w:rPr>
        <w:t xml:space="preserve">, {},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"#invest_cent"</w:t>
      </w:r>
      <w:r>
        <w:rPr>
          <w:rFonts w:hint="eastAsia" w:ascii="Consolas" w:hAnsi="Consolas" w:eastAsia="Consolas"/>
          <w:color w:val="000000"/>
          <w:sz w:val="22"/>
        </w:rPr>
        <w:t xml:space="preserve">).html(data); 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FinanceChartController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查询数据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chart/finance/moneyperson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·投资者总收益：借款标表，BORROWTYPE为1、2、5的，对应的</w:t>
      </w:r>
      <w:r>
        <w:rPr>
          <w:rFonts w:hint="eastAsia"/>
          <w:shd w:val="clear" w:color="FFFFFF" w:fill="D9D9D9"/>
          <w:lang w:val="en-US" w:eastAsia="zh-CN"/>
        </w:rPr>
        <w:t>投标记录表记录</w:t>
      </w:r>
      <w:r>
        <w:rPr>
          <w:rFonts w:hint="eastAsia"/>
          <w:lang w:val="en-US" w:eastAsia="zh-CN"/>
        </w:rPr>
        <w:t>，对应的</w:t>
      </w:r>
      <w:r>
        <w:rPr>
          <w:rFonts w:hint="eastAsia"/>
          <w:shd w:val="clear" w:color="FFFFFF" w:fill="D9D9D9"/>
          <w:lang w:val="en-US" w:eastAsia="zh-CN"/>
        </w:rPr>
        <w:t>待收记录表记录</w:t>
      </w:r>
      <w:r>
        <w:rPr>
          <w:rFonts w:hint="eastAsia"/>
          <w:lang w:val="en-US" w:eastAsia="zh-CN"/>
        </w:rPr>
        <w:t>的利息；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借款列表：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weekInfo();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chart/finance/weekInfo/10.do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/chart/week-info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逾期：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overdueInfo();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chart/finance/overdueInfo/10.do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/chart/overdue-info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结清：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finishInfo();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chart/finance/finishInfo/10.do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/chart/finish-info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/>
    <w:p>
      <w:r>
        <w:t>---------------------------</w:t>
      </w:r>
    </w:p>
    <w:p/>
    <w:p/>
    <w:p>
      <w:r>
        <w:rPr>
          <w:color w:val="0000FF"/>
        </w:rPr>
        <w:t>我要投标</w:t>
      </w:r>
      <w: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我要投标/</w:t>
      </w:r>
      <w:r>
        <w:rPr>
          <w:rFonts w:hint="eastAsia"/>
          <w:lang w:val="en-US" w:eastAsia="zh-CN"/>
        </w:rPr>
        <w:t>投标资费：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/>
          <w:lang w:val="en-US" w:eastAsia="zh-CN"/>
        </w:rPr>
        <w:t>global/investment/investTariffInfo.do---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GlobleController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</w:rPr>
        <w:t>/investment/investTariffInfo</w:t>
      </w:r>
      <w:r>
        <w:rPr>
          <w:rFonts w:hint="eastAsia" w:ascii="Consolas" w:hAnsi="Consolas"/>
          <w:color w:val="2A00FF"/>
          <w:sz w:val="22"/>
          <w:lang w:eastAsia="zh-CN"/>
        </w:rPr>
        <w:t>，</w:t>
      </w:r>
      <w:r>
        <w:rPr>
          <w:rFonts w:hint="eastAsia" w:ascii="Consolas" w:hAnsi="Consolas"/>
          <w:color w:val="auto"/>
          <w:sz w:val="22"/>
          <w:lang w:val="en-US" w:eastAsia="zh-CN"/>
        </w:rPr>
        <w:t>静态页面；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我要投标/</w:t>
      </w:r>
      <w:r>
        <w:rPr>
          <w:rFonts w:hint="eastAsia"/>
          <w:color w:val="3366FF"/>
          <w:lang w:val="en-US" w:eastAsia="zh-CN"/>
        </w:rPr>
        <w:t>投标专区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投标专区，myaccount/myInvest.do---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account/myInvest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//理财计算器</w:t>
      </w:r>
    </w:p>
    <w:p>
      <w:r>
        <w:rPr>
          <w:rFonts w:hint="eastAsia"/>
        </w:rPr>
        <w:t>myInvest.jsp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borrow/calculator/toCounter.do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CalculatorController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financing/calculator/counter</w:t>
      </w:r>
      <w:r>
        <w:rPr>
          <w:rFonts w:hint="eastAsia"/>
        </w:rPr>
        <w:t>.jsp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理财计算器页面；---js计算；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FF"/>
          <w:lang w:val="en-US" w:eastAsia="zh-CN"/>
        </w:rPr>
        <w:t>页面初始化后，ajax加载列表数据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/>
          <w:lang w:val="en-US" w:eastAsia="zh-CN"/>
        </w:rPr>
        <w:t>myInvest.jsp---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myaccount/queryInvestList.do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borrow/borrowGridByPage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ROCKY_BORROW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借款表(贷款记录)；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借款详情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myaccount/toInvest/"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+borrowId+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toInvest</w:t>
      </w:r>
      <w:r>
        <w:rPr>
          <w:rFonts w:hint="eastAsia"/>
          <w:lang w:val="en-US" w:eastAsia="zh-CN"/>
        </w:rPr>
        <w:t>()---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ROCKY_BORROW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借款表,id查询；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借款中的：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显示贷款剩余资金量，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显示个人账户余额，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倒计时标剩余时间，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完成的，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显示个人下期还款信息；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rocky_b_repaymentrecord</w:t>
      </w:r>
      <w:r>
        <w:rPr>
          <w:rFonts w:hint="eastAsia"/>
        </w:rPr>
        <w:t>待还记录</w:t>
      </w:r>
      <w:r>
        <w:rPr>
          <w:rFonts w:hint="eastAsia"/>
          <w:lang w:val="en-US" w:eastAsia="zh-CN"/>
        </w:rPr>
        <w:t>表---</w:t>
      </w:r>
      <w:r>
        <w:rPr>
          <w:rFonts w:hint="eastAsia"/>
          <w:color w:val="FF00FF"/>
          <w:lang w:val="en-US" w:eastAsia="zh-CN"/>
        </w:rPr>
        <w:t>贷款人待还记录</w:t>
      </w:r>
      <w:r>
        <w:rPr>
          <w:rFonts w:hint="eastAsia"/>
          <w:lang w:val="en-US" w:eastAsia="zh-CN"/>
        </w:rPr>
        <w:t>；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i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3366FF"/>
          <w:sz w:val="22"/>
          <w:highlight w:val="white"/>
          <w:lang w:val="en-US" w:eastAsia="zh-CN"/>
        </w:rPr>
        <w:t>标详情</w:t>
      </w:r>
      <w:r>
        <w:rPr>
          <w:rFonts w:hint="eastAsia" w:ascii="Consolas" w:hAnsi="Consolas"/>
          <w:i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investment/toInvest_borrowDetail.jsp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关联贷款人Tab：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个人借款总计，其它借款信息：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rocky_b_repaymentrecord</w:t>
      </w:r>
      <w:r>
        <w:rPr>
          <w:rFonts w:hint="eastAsia"/>
        </w:rPr>
        <w:t>待还记录</w:t>
      </w:r>
      <w:r>
        <w:rPr>
          <w:rFonts w:hint="eastAsia"/>
          <w:lang w:val="en-US" w:eastAsia="zh-CN"/>
        </w:rPr>
        <w:t>表---</w:t>
      </w:r>
      <w:r>
        <w:rPr>
          <w:rFonts w:hint="eastAsia"/>
          <w:color w:val="FF00FF"/>
          <w:lang w:val="en-US" w:eastAsia="zh-CN"/>
        </w:rPr>
        <w:t>贷款人待还记录</w:t>
      </w:r>
      <w:r>
        <w:rPr>
          <w:rFonts w:hint="eastAsia"/>
          <w:lang w:val="en-US" w:eastAsia="zh-CN"/>
        </w:rPr>
        <w:t>；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t_mortgage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抵押物表；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rocky_account_upload_doc</w:t>
      </w:r>
      <w:r>
        <w:rPr>
          <w:rFonts w:hint="eastAsia"/>
        </w:rPr>
        <w:t>上传资料</w:t>
      </w:r>
      <w:r>
        <w:rPr>
          <w:rFonts w:hint="eastAsia"/>
          <w:lang w:val="en-US" w:eastAsia="zh-CN"/>
        </w:rPr>
        <w:t>表；---贷款人认证信息；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·用户信息；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本标投标计划：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TenderController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searchTenderRecordList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investment/toInvest_tenderRecord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ROCKY_B_TENDERRECORD</w:t>
      </w:r>
      <w:r>
        <w:rPr>
          <w:rFonts w:hint="eastAsia"/>
        </w:rPr>
        <w:t>投标记录</w:t>
      </w:r>
      <w:r>
        <w:rPr>
          <w:rFonts w:hint="eastAsia"/>
          <w:lang w:val="en-US" w:eastAsia="zh-CN"/>
        </w:rPr>
        <w:t>表，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本标还款计划：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---完成的标中存在此tab；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rocky_b_repaymentrecord</w:t>
      </w:r>
      <w:r>
        <w:rPr>
          <w:rFonts w:hint="eastAsia"/>
        </w:rPr>
        <w:t>待还记录</w:t>
      </w:r>
      <w:r>
        <w:rPr>
          <w:rFonts w:hint="eastAsia"/>
          <w:lang w:val="en-US" w:eastAsia="zh-CN"/>
        </w:rPr>
        <w:t>表---</w:t>
      </w:r>
      <w:r>
        <w:rPr>
          <w:rFonts w:hint="eastAsia"/>
          <w:color w:val="FF00FF"/>
          <w:lang w:val="en-US" w:eastAsia="zh-CN"/>
        </w:rPr>
        <w:t>贷款人待还记录</w:t>
      </w:r>
      <w:r>
        <w:rPr>
          <w:rFonts w:hint="eastAsia"/>
          <w:lang w:val="en-US" w:eastAsia="zh-CN"/>
        </w:rPr>
        <w:t>；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投标：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borrow/borrowGridByPage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myaccount/toInvest/"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+borrowId+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---借款详情页面；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借款详情：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/page/investment/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toInvest_borrowDetail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.jsp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Js,投标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toTender()</w:t>
      </w:r>
      <w:r>
        <w:rPr>
          <w:rFonts w:hint="eastAsia" w:ascii="Consolas" w:hAnsi="Consolas"/>
          <w:color w:val="2A00FF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/borrow/borrow/toTender/${borrow.id}.do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BorrowController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/borrow/borrowtender</w:t>
      </w:r>
      <w:r>
        <w:rPr>
          <w:rFonts w:hint="eastAsia" w:ascii="Consolas" w:hAnsi="Consolas"/>
          <w:color w:val="2A00FF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投标页面；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投标处理：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borrow/borrow/tenderBorrow.do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选项卡-借款详情： | 找不到action；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investment/toInvest_borrowInfo.jsp</w:t>
      </w:r>
      <w:r>
        <w:rPr>
          <w:rFonts w:hint="eastAsia" w:ascii="Consolas" w:hAnsi="Consolas"/>
          <w:i/>
          <w:color w:val="000000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i/>
          <w:color w:val="000000"/>
          <w:sz w:val="22"/>
          <w:highlight w:val="white"/>
          <w:lang w:val="en-US" w:eastAsia="zh-CN"/>
        </w:rPr>
        <w:t>js---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borrowdoc/showInner/${borrow.id}/'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+style+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i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投标记录；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tender/searchTenderRecordList/${borrow.id}/'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+pageNum+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TenderController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investment/toInvest_tenderRecord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还款计划：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repayment/searchRepaymentList/${borrow.id}/'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+pageNum+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BRepaymentRecordController</w:t>
      </w: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investment/toInvest_repaymentPlan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债权信息；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transfer/transferinfo/${borrow.id}/'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+pageNum+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</w:p>
    <w:p>
      <w:pP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TransferController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investment/toInvest_transferinfo</w:t>
      </w: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转让记录：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transfer/searchBorrowSubscribes/${borrow.id}/'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+pageNum+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TransferController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investment/toInvest_transferrecord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我要投标/直通车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直通车专区：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first/borrow/toFirstList.do---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FirstBorrowController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first/firstInvestList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first/borrow/searchFirstList.do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first/firstInvestList-inner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直通车详情：</w:t>
      </w:r>
    </w:p>
    <w:p>
      <w:pP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first/borrow/toInvest/"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+id+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FirstBorrowController</w:t>
      </w:r>
      <w: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first/invest</w:t>
      </w:r>
      <w: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绑定数据，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·当前登录用户，用户余额；</w:t>
      </w:r>
    </w:p>
    <w:p>
      <w:pPr>
        <w:ind w:firstLine="500" w:firstLineChars="0"/>
      </w:pPr>
      <w:r>
        <w:rPr>
          <w:color w:val="3366FF"/>
        </w:rPr>
        <w:t>ROCKY_ACCOUNT</w:t>
      </w:r>
      <w:r>
        <w:rPr>
          <w:rFonts w:hint="eastAsia"/>
        </w:rPr>
        <w:t>账户表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·直通车标信息；</w:t>
      </w:r>
    </w:p>
    <w:p>
      <w:pPr>
        <w:ind w:firstLine="500" w:firstLineChars="0"/>
      </w:pPr>
      <w:r>
        <w:rPr>
          <w:color w:val="5B9BD5"/>
        </w:rPr>
        <w:t>t_first_borrow</w:t>
      </w:r>
      <w:r>
        <w:rPr>
          <w:rFonts w:hint="eastAsia"/>
        </w:rPr>
        <w:t>直通车标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Tab：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功能详情，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first/borrow/toInvestDetail.do</w:t>
      </w:r>
    </w:p>
    <w:p>
      <w:pPr>
        <w:ind w:firstLine="500" w:firstLineChars="0"/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  <w:t>统计信息，</w:t>
      </w:r>
      <w:r>
        <w:rPr>
          <w:color w:val="5B9BD5"/>
        </w:rPr>
        <w:t>t_first_borrow</w:t>
      </w:r>
      <w:r>
        <w:rPr>
          <w:rFonts w:hint="eastAsia"/>
        </w:rPr>
        <w:t>直通车标</w:t>
      </w:r>
    </w:p>
    <w:p>
      <w:pP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开通记录，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first/tenderdetail/queryList/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${firstBorrow.id}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/1.do</w:t>
      </w:r>
      <w: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FirstTenderDetailController</w:t>
      </w:r>
      <w: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  <w:t>---</w:t>
      </w:r>
    </w:p>
    <w:p>
      <w:pPr>
        <w:ind w:firstLine="500" w:firstLineChars="0"/>
        <w:rPr>
          <w:rFonts w:hint="eastAsia" w:ascii="Consolas" w:hAnsi="Consolas" w:eastAsia="Consolas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first/tender/tenderDetailInner</w:t>
      </w:r>
      <w:r>
        <w:rPr>
          <w:rFonts w:hint="eastAsia" w:ascii="Consolas" w:hAnsi="Consolas" w:eastAsia="Consolas"/>
          <w:i w:val="0"/>
          <w:iCs/>
          <w:color w:val="auto"/>
          <w:sz w:val="22"/>
          <w:highlight w:val="white"/>
          <w:lang w:val="en-US" w:eastAsia="zh-CN"/>
        </w:rPr>
        <w:t>页面，绑定数据</w:t>
      </w:r>
    </w:p>
    <w:p>
      <w:pPr>
        <w:ind w:left="500" w:leftChars="0" w:firstLine="500" w:firstLineChars="0"/>
        <w:rPr>
          <w:rFonts w:hint="eastAsia"/>
        </w:rPr>
      </w:pPr>
      <w:r>
        <w:rPr>
          <w:color w:val="3366FF"/>
        </w:rPr>
        <w:t>t_first_tender_detail</w:t>
      </w:r>
      <w:r>
        <w:rPr>
          <w:rFonts w:hint="eastAsia"/>
        </w:rPr>
        <w:t>优先投标计划认购明细表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常见问题，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first/borrow/toInvestFAQ.do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first/investFAQ</w:t>
      </w:r>
      <w:r>
        <w:rPr>
          <w:rFonts w:hint="eastAsia" w:ascii="Consolas" w:hAnsi="Consolas"/>
          <w:color w:val="auto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静态页面；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查看直通车历史列表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first/borrow/toFirstHistoryIndex.do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first/firstHistoryIndex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页面，页面加载时，数据库查询绑定记录；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first/borrow/searchFirstHistorys/'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+pageNo+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first/firstHistoryInner</w:t>
      </w:r>
    </w:p>
    <w:p>
      <w:pPr>
        <w:rPr>
          <w:rFonts w:hint="eastAsia" w:ascii="Consolas" w:hAnsi="Consolas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历史直通车记录详情，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first/borrow/toInvest/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${firstBorrow.id}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---同上面的</w:t>
      </w:r>
      <w:r>
        <w:rPr>
          <w:rFonts w:hint="eastAsia" w:ascii="Consolas" w:hAnsi="Consolas"/>
          <w:i w:val="0"/>
          <w:iCs/>
          <w:color w:val="auto"/>
          <w:sz w:val="22"/>
          <w:highlight w:val="white"/>
          <w:lang w:val="en-US" w:eastAsia="zh-CN"/>
        </w:rPr>
        <w:t>直通车专区，重定向，---开通记录；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用户信息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accountdetail/show.do?userName=madaoli---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AccountDetailController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/accountdetail/show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投资列表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Investlist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/accountdetail/investlist.do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/accountdetail/investlist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借款列表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u w:val="singl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Borrowlist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accountdetail/borrowlist.do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/accountdetail/borrowlist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u w:val="singl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发帖列表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bbsItemslist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accountdetail/bbsItemslist.do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/accountdetail/bbsItemslist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我的账户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先：我的账户；资金；融资；投标；---4个；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我的账户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myaccount/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toIndex.do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MyAccountController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用户信息，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认证信息---写一个会员认证实体类，包含认证信息；</w:t>
      </w:r>
    </w:p>
    <w:p>
      <w:pPr>
        <w:ind w:left="500" w:leftChars="0"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实名认证表，手机认证表，邮箱认证表，---表链接查询；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资金信息，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账户表；</w:t>
      </w:r>
    </w:p>
    <w:p>
      <w:pPr>
        <w:ind w:firstLine="500" w:firstLineChars="0"/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充值总额，</w:t>
      </w:r>
      <w:r>
        <w:rPr>
          <w:color w:val="3366FF"/>
        </w:rPr>
        <w:t>ROCKY_RECHARGERECORD</w:t>
      </w:r>
      <w:r>
        <w:rPr>
          <w:rFonts w:hint="eastAsia"/>
        </w:rPr>
        <w:t>充值记录表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提现总额，</w:t>
      </w:r>
      <w:r>
        <w:rPr>
          <w:color w:val="3366FF"/>
        </w:rPr>
        <w:t>ROCKY_CASHRECORD</w:t>
      </w:r>
      <w:r>
        <w:rPr>
          <w:rFonts w:hint="eastAsia"/>
        </w:rPr>
        <w:t>提现记录</w:t>
      </w:r>
    </w:p>
    <w:p>
      <w:pPr>
        <w:rPr>
          <w:rFonts w:hint="eastAsia" w:ascii="Consolas" w:hAnsi="Consolas" w:eastAsia="Consolas"/>
          <w:color w:val="FF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myAccount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mapCapitalInfo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myAccountReportService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.queryUserAccountDetail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Vip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vip状态显示；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续费/认证操作；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highlight w:val="white"/>
          <w:lang w:val="en-US" w:eastAsia="zh-CN"/>
        </w:rPr>
        <w:t>左侧：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/page/account/myAccount_leftMenu.jsp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highlight w:val="white"/>
          <w:lang w:val="en-US" w:eastAsia="zh-CN"/>
        </w:rPr>
        <w:t>资金：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资金明细，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accOpertingRecord/paymentDetails/1.do---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AccountOperateRecordController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/account/account/payment-details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·Js，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accOpertingRecord/showdetail.do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/account/account/payment_detailsInner</w:t>
      </w:r>
    </w:p>
    <w:p>
      <w:r>
        <w:rPr>
          <w:rFonts w:hint="eastAsia"/>
          <w:color w:val="3366FF"/>
          <w:lang w:val="en-US" w:eastAsia="zh-CN"/>
        </w:rPr>
        <w:t>·</w:t>
      </w:r>
      <w:r>
        <w:rPr>
          <w:color w:val="3366FF"/>
        </w:rPr>
        <w:t>ROCKY_ACCOUNTLOG</w:t>
      </w:r>
      <w:r>
        <w:rPr>
          <w:rFonts w:hint="eastAsia"/>
        </w:rPr>
        <w:t>账户历史记录表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导出excel：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accOpertingRecord/export/paymentDetails.do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提现：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myaccount/cashRecord/toCashIndex.do------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投标管理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投标列表；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account/InvestManager/queryTendeIndex.do---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InvestManagerController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/account/borrow/InvestManagerTenderOuter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·js，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account/InvestManager/queryTenderingForOtherBorrow/1.do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/account/borrow/InvestManagerTenderSuccess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rocky_borrow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rocky_b_tenderrecord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普通代收；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account/InvestManager/collectionindex/c.do---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InvestManagerController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/account/borrow/collection_index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account/InvestManager/unCollection_record/0/0/1.do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/account/borrow/uncollection_record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rocky_b_collectionrecord</w:t>
      </w:r>
      <w:r>
        <w:rPr>
          <w:rFonts w:hint="eastAsia"/>
        </w:rPr>
        <w:t>待收</w:t>
      </w:r>
      <w:r>
        <w:rPr>
          <w:rFonts w:hint="eastAsia"/>
          <w:lang w:val="en-US" w:eastAsia="zh-CN"/>
        </w:rPr>
        <w:t>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查看协议：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account/InvestManager/toBorrowXiyi/'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+id+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InvestManagerController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/account/borrow/borrow_xiyi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协议：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invest/service/impl/InvestRecordServiceImpl.java---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statics/EnumerationUtil.java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导出excel：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account/InvestManager/exportCollectionRecord/0/0.do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直通车列表；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account/InvestManager/firsttenderindex.do---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InvestManagerController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account/first/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firstTender_index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Js,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account/InvestManager/queryFirstTenderReal/1.do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/account/first/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first_tender_real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t_first_tender_real </w:t>
      </w: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tr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,t_first_borrow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查看协议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account/InvestManager/toFirstTenderXiyi/'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+ id +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/account/first/first_tender_xiyi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直通车代收；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account/InvestManager/collectionindex/z.do---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InvestManagerController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/account/borrow/collection_index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account/InvestManager/unCollection_record/0/1/1.do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account/borrow/z_uncollection_record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rocky_b_collectionrecord</w:t>
      </w:r>
      <w:r>
        <w:rPr>
          <w:rFonts w:hint="eastAsia"/>
        </w:rPr>
        <w:t>待收</w:t>
      </w:r>
      <w:r>
        <w:rPr>
          <w:rFonts w:hint="eastAsia"/>
          <w:lang w:val="en-US" w:eastAsia="zh-CN"/>
        </w:rPr>
        <w:t>记录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自动投标；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myaccount/autoInvest/autoInvestMain.do---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AutoInvestController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account/autoInvest/autoInvest-main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~tab2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添加自动投标，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myaccount/autoInvest/toAutoInvestAdd.do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account/autoInvest/autoInvest-add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myaccount/autoInvest/saveAutoInvest.do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r>
        <w:rPr>
          <w:color w:val="3366FF"/>
        </w:rPr>
        <w:t>rocky_account_auto_invest_config</w:t>
      </w:r>
      <w:r>
        <w:rPr>
          <w:rFonts w:hint="eastAsia"/>
        </w:rPr>
        <w:t>自动投标设置表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~tab3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自动投标列表，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myaccount/autoInvest/queryAutoTenterLog/10.do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rocky_account_auto_invest_config_record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融资管理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融资列表；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myaccount/borrowList.do---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/account/borrow/tendering/borrowList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·js，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myaccount/queryAll.do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/account/borrow/tendering/borrowListDiv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/>
          <w:color w:val="5B9BD5"/>
          <w:lang w:val="en-US" w:eastAsia="zh-CN"/>
        </w:rPr>
        <w:t>·</w:t>
      </w:r>
      <w:r>
        <w:rPr>
          <w:color w:val="5B9BD5"/>
        </w:rPr>
        <w:t>ROCKY_BORROW</w:t>
      </w:r>
      <w:r>
        <w:rPr>
          <w:rFonts w:hint="eastAsia"/>
        </w:rPr>
        <w:t>借款标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待还列表；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repayment/enterRepayMent.do---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BRepaymentRecordController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account/borrow/repayment/repayment-main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·js，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repayment/queryRepaymentDetails.do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account/borrow/repayment/repayment_record</w:t>
      </w:r>
    </w:p>
    <w:p>
      <w:pPr>
        <w:rPr>
          <w:rFonts w:hint="eastAsia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ROCKY_B_REPAYMENTRECORD</w:t>
      </w:r>
      <w:r>
        <w:rPr>
          <w:rFonts w:hint="eastAsia"/>
        </w:rPr>
        <w:t>待还记录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/borrow/borrow/repayBorrow.do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BorrowController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提前还款，正常还款，垫付后还款；---调用各自的存储过程；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正在招标中；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myaccount/toTendering.do---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/account/borrow/tendering/tendering-main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·js，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myaccount/queryTendering.do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/account/borrow/tendering/tendering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·表，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rocky_borrow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rocky_b_tenderrecord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我要融资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融资资费：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global/investment/borrowTariff.do---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GlobleController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/investment/investTariffInfo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静态页面；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净值贷：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borrow/netvalue/initApply.do?viewType=help---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NetValueController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/borrow/applyNetValueBorrow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诚薪贷：---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help/aboutBorrow/index.do#6---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salariatBorrow/initApply.do?viewType=product---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SalariatBorrowController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/borrow/applySalariatBorrow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诚商贷：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commerceBorrow/initApply.do?viewType=product---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CommerceBorrowController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/borrow/applyCommerceBorrow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银行卡信息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bankinfo/toBankCard.do---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member.controller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BankInfoController</w:t>
      </w:r>
      <w:r>
        <w:rPr>
          <w:rFonts w:hint="eastAsia" w:ascii="Consolas" w:hAnsi="Consolas"/>
          <w:color w:val="000000"/>
          <w:sz w:val="22"/>
          <w:highlight w:val="none"/>
          <w:shd w:val="clear" w:color="auto" w:fill="auto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account/bankinfo/bankInfoIndex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银行卡信息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页面数据加载前，判断一下用户的交易密码、手机认证、实名认证等；即是：添加银行卡的用户需要实名、手机认证等为前提。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bankinfo/addBankCard.do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新增银行卡---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account/addBankCard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保存银行卡：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非空验证，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bankinfo/saveChinabank.do</w:t>
      </w: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提现页面的银行卡实现：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myaccount/cashRecord/toCashIndex.do---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account.controller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CashRecordController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account/cash/cashIndex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,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---js,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myaccount/cashRecord/toGetcash.do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account.controller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CashRecordController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account/cash/getcash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/page/account/withdraw.jsp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,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债权转让涉及页面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用户账户-</w:t>
      </w:r>
      <w:r>
        <w:rPr>
          <w:rFonts w:hint="eastAsia"/>
          <w:lang w:val="en-US" w:eastAsia="zh-CN"/>
        </w:rPr>
        <w:t>-投标管理；--</w:t>
      </w:r>
      <w:r>
        <w:rPr>
          <w:rFonts w:hint="eastAsia"/>
          <w:color w:val="3366FF"/>
          <w:lang w:val="en-US" w:eastAsia="zh-CN"/>
        </w:rPr>
        <w:t>债权转让</w:t>
      </w:r>
      <w:r>
        <w:rPr>
          <w:rFonts w:hint="eastAsia"/>
          <w:lang w:val="en-US" w:eastAsia="zh-CN"/>
        </w:rPr>
        <w:t xml:space="preserve">；  | </w:t>
      </w:r>
      <w:r>
        <w:rPr>
          <w:rFonts w:hint="eastAsia"/>
          <w:color w:val="FF00FF"/>
          <w:lang w:val="en-US" w:eastAsia="zh-CN"/>
        </w:rPr>
        <w:t>一页面</w:t>
      </w:r>
      <w:r>
        <w:rPr>
          <w:rFonts w:hint="eastAsia"/>
          <w:lang w:val="en-US" w:eastAsia="zh-CN"/>
        </w:rPr>
        <w:t>，5选项卡；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可转让债权；转让中债权；转入中债权；已转出债权；已转入债权；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债权转让</w:t>
      </w:r>
      <w:r>
        <w:rPr>
          <w:rFonts w:hint="eastAsia"/>
          <w:lang w:val="en-US" w:eastAsia="zh-CN"/>
        </w:rPr>
        <w:t>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转让详情</w:t>
      </w:r>
      <w:r>
        <w:rPr>
          <w:rFonts w:hint="eastAsia"/>
          <w:lang w:val="en-US" w:eastAsia="zh-CN"/>
        </w:rPr>
        <w:t>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---2种不同情形；转让中；已转让；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投标专区--</w:t>
      </w:r>
      <w:r>
        <w:rPr>
          <w:rFonts w:hint="eastAsia"/>
          <w:color w:val="3366FF"/>
          <w:lang w:val="en-US" w:eastAsia="zh-CN"/>
        </w:rPr>
        <w:t>借款详情</w:t>
      </w:r>
      <w:r>
        <w:rPr>
          <w:rFonts w:hint="eastAsia"/>
          <w:lang w:val="en-US" w:eastAsia="zh-CN"/>
        </w:rPr>
        <w:t>页面； | 两个选项卡；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债权信息，转让记录；</w:t>
      </w:r>
    </w:p>
    <w:p>
      <w:pPr>
        <w:ind w:firstLine="500" w:firstLineChars="0"/>
        <w:rPr>
          <w:rFonts w:hint="eastAsia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转让详情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http://localhost:8080/cxdai_portal/transfer/totransferdetail/97.do---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TransferController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transfer/transferdetail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购买记录：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transfer/searchSubscribes/${bTransfer.id}/'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+pageNum+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TransferController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transfer/transferdetail_subscribelist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推荐奖励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myaccount/friend/friendList/10.do---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account.controller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FriendController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account/friend/friendList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页面内容：推荐用户数，奖励总额，推荐url，推广记录；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推广记录：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page/account/friend/listDiv.jsp</w:t>
      </w:r>
      <w:r>
        <w:rPr>
          <w:rFonts w:hint="eastAsia" w:ascii="Consolas" w:hAnsi="Consolas"/>
          <w:i/>
          <w:color w:val="2A00FF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js,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findPage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myaccount/friend/toFriendGeneralize/'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+ pageNum +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account/friend/listDiv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奖励金额：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rocky_member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INVITERID=user_id  sum(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AWARDMONEY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)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推荐用户数：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rocky_member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INVITERID=user_id  count(id)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url中的code，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rocky_member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USERIDMD5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实现逻辑：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充值记录表，充值累计大于等于1000，并会员表“赠送金额”为0的记录；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账户表，金额+10；账户日志表，日志记录+；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会员表，积分+10；用户积分记录表，积分记录+；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当邀请人存在时，邀请人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账户表，金额+10；账户日志表，日志记录+；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会员表，积分+10；用户积分记录表，积分记录+；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推荐排名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myaccount/friend/inviteRank.do---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FriendController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account/friend/inviteRank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查看人数：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myaccount/friend/inviteNumDetailList/m/1.do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account/friend/inviteRank_numDetail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查看排名：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myaccount/friend/inviteNumRankList/m/1.do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account/friend/inviteRank_numRank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查看排名2：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myaccount/friend/inviteInterestRankList/m/1.do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account/friend/inviteRank_interestRank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安全中心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AccountSafetyCentre/safetyIndex.do---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AccountSafetyCentreController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/account/safe/safetyCentre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Vip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非vip和过期的，都是非vip；---需要重新认证vip；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投标提醒，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涉及资源：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/cxdai_portal/WebContent/page/investment/toInvest_borrowDetail.jsp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/cxdai_portal/src/com/cxdai/portal/tender/controller/TenderController.java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续费：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account/approve/vip/vipforinsert.do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VIPApproController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认证vip：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检查vip；过期的，进行续费操作；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account/approve/vip/certificationVip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//////////////////////////////////////////////////////////////////////////////////////////////////////////////////</w:t>
      </w:r>
    </w:p>
    <w:p/>
    <w:p>
      <w:r>
        <w:rPr>
          <w:highlight w:val="yellow"/>
        </w:rPr>
        <w:t>业务逻辑</w:t>
      </w:r>
      <w:r>
        <w:t>：</w:t>
      </w:r>
    </w:p>
    <w:p/>
    <w:p>
      <w:pPr>
        <w:rPr>
          <w:color w:val="0000FF"/>
        </w:rPr>
      </w:pPr>
      <w:r>
        <w:rPr>
          <w:rFonts w:hint="eastAsia"/>
          <w:color w:val="0000FF"/>
        </w:rPr>
        <w:t>债权转让：</w:t>
      </w:r>
      <w:r>
        <w:rPr>
          <w:rFonts w:hint="eastAsia"/>
          <w:color w:val="auto"/>
          <w:lang w:val="en-US" w:eastAsia="zh-CN"/>
        </w:rPr>
        <w:t>---网站只是中间平台，不参与交易；</w:t>
      </w:r>
    </w:p>
    <w:p>
      <w:pPr>
        <w:rPr>
          <w:color w:val="FF00FF"/>
        </w:rPr>
      </w:pPr>
      <w:r>
        <w:rPr>
          <w:rFonts w:hint="eastAsia"/>
          <w:color w:val="auto"/>
        </w:rPr>
        <w:t>转让人</w:t>
      </w:r>
      <w:r>
        <w:rPr>
          <w:rFonts w:hint="eastAsia"/>
          <w:color w:val="FF00FF"/>
        </w:rPr>
        <w:t>从接受人获得本金和利息</w:t>
      </w:r>
      <w:r>
        <w:rPr>
          <w:rFonts w:hint="eastAsia"/>
          <w:color w:val="FF00FF"/>
          <w:lang w:eastAsia="zh-CN"/>
        </w:rPr>
        <w:t>；</w:t>
      </w:r>
      <w:r>
        <w:rPr>
          <w:rFonts w:hint="eastAsia"/>
          <w:color w:val="FF00FF"/>
          <w:lang w:val="en-US" w:eastAsia="zh-CN"/>
        </w:rPr>
        <w:t>快速收回资金；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接受人投入资金后，</w:t>
      </w:r>
      <w:r>
        <w:rPr>
          <w:rFonts w:hint="eastAsia"/>
          <w:color w:val="FF00FF"/>
        </w:rPr>
        <w:t>本金减少，利息增加，总值</w:t>
      </w:r>
      <w:r>
        <w:rPr>
          <w:rFonts w:hint="eastAsia"/>
          <w:color w:val="FF00FF"/>
          <w:lang w:val="en-US" w:eastAsia="zh-CN"/>
        </w:rPr>
        <w:t>几乎</w:t>
      </w:r>
      <w:r>
        <w:rPr>
          <w:rFonts w:hint="eastAsia"/>
          <w:color w:val="FF00FF"/>
        </w:rPr>
        <w:t>不变；</w:t>
      </w:r>
      <w:r>
        <w:rPr>
          <w:rFonts w:hint="eastAsia"/>
          <w:color w:val="auto"/>
        </w:rPr>
        <w:t>---先帮助转让人支付</w:t>
      </w:r>
      <w:r>
        <w:rPr>
          <w:rFonts w:hint="eastAsia"/>
          <w:color w:val="auto"/>
          <w:lang w:val="en-US" w:eastAsia="zh-CN"/>
        </w:rPr>
        <w:t>已有</w:t>
      </w:r>
      <w:r>
        <w:rPr>
          <w:rFonts w:hint="eastAsia"/>
          <w:color w:val="auto"/>
        </w:rPr>
        <w:t>利息，然后</w:t>
      </w:r>
      <w:r>
        <w:rPr>
          <w:rFonts w:hint="eastAsia"/>
          <w:color w:val="FF00FF"/>
        </w:rPr>
        <w:t>从标获得</w:t>
      </w:r>
      <w:r>
        <w:rPr>
          <w:rFonts w:hint="eastAsia"/>
          <w:color w:val="FF00FF"/>
          <w:lang w:val="en-US" w:eastAsia="zh-CN"/>
        </w:rPr>
        <w:t>整体</w:t>
      </w:r>
      <w:r>
        <w:rPr>
          <w:rFonts w:hint="eastAsia"/>
          <w:color w:val="FF00FF"/>
        </w:rPr>
        <w:t>利息</w:t>
      </w:r>
      <w:r>
        <w:rPr>
          <w:rFonts w:hint="eastAsia"/>
          <w:color w:val="auto"/>
        </w:rPr>
        <w:t>；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转让人的债权转让损失</w:t>
      </w:r>
      <w:r>
        <w:rPr>
          <w:rFonts w:hint="eastAsia"/>
          <w:color w:val="FF00FF"/>
          <w:lang w:val="en-US" w:eastAsia="zh-CN"/>
        </w:rPr>
        <w:t>基本的只是</w:t>
      </w:r>
      <w:r>
        <w:rPr>
          <w:rFonts w:hint="eastAsia"/>
          <w:color w:val="auto"/>
          <w:lang w:val="en-US" w:eastAsia="zh-CN"/>
        </w:rPr>
        <w:t>“</w:t>
      </w:r>
      <w:r>
        <w:rPr>
          <w:rFonts w:hint="eastAsia"/>
          <w:color w:val="FF00FF"/>
          <w:lang w:val="en-US" w:eastAsia="zh-CN"/>
        </w:rPr>
        <w:t>转让管理费</w:t>
      </w:r>
      <w:r>
        <w:rPr>
          <w:rFonts w:hint="eastAsia"/>
          <w:color w:val="auto"/>
          <w:lang w:val="en-US" w:eastAsia="zh-CN"/>
        </w:rPr>
        <w:t>”，以此费用：网站获得收益，限制转让发生；</w:t>
      </w:r>
    </w:p>
    <w:p>
      <w:pPr>
        <w:tabs>
          <w:tab w:val="left" w:pos="1722"/>
        </w:tabs>
        <w:rPr>
          <w:rFonts w:hint="eastAsia" w:eastAsia="宋体"/>
          <w:color w:val="0000FF"/>
          <w:lang w:eastAsia="zh-CN"/>
        </w:rPr>
      </w:pPr>
    </w:p>
    <w:p>
      <w:pPr>
        <w:tabs>
          <w:tab w:val="left" w:pos="1722"/>
        </w:tabs>
        <w:rPr>
          <w:rFonts w:hint="eastAsia" w:eastAsia="宋体"/>
          <w:color w:val="0000FF"/>
          <w:lang w:eastAsia="zh-CN"/>
        </w:rPr>
      </w:pPr>
    </w:p>
    <w:p>
      <w:pPr>
        <w:tabs>
          <w:tab w:val="left" w:pos="172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让标的时间间接的变短，</w:t>
      </w:r>
      <w:r>
        <w:rPr>
          <w:rFonts w:hint="eastAsia"/>
          <w:color w:val="auto"/>
          <w:lang w:val="en-US" w:eastAsia="zh-CN"/>
        </w:rPr>
        <w:t>出借资金流程更完整；</w:t>
      </w:r>
    </w:p>
    <w:p>
      <w:pPr>
        <w:tabs>
          <w:tab w:val="left" w:pos="1722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172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限制：</w:t>
      </w:r>
    </w:p>
    <w:p>
      <w:pPr>
        <w:tabs>
          <w:tab w:val="left" w:pos="172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购买日期&gt;1月，才可以发起债权转让；</w:t>
      </w:r>
    </w:p>
    <w:p>
      <w:pPr>
        <w:tabs>
          <w:tab w:val="left" w:pos="1722"/>
        </w:tabs>
        <w:rPr>
          <w:rFonts w:hint="eastAsia"/>
          <w:color w:val="0000FF"/>
          <w:lang w:val="en-US" w:eastAsia="zh-CN"/>
        </w:rPr>
      </w:pPr>
    </w:p>
    <w:p>
      <w:pPr>
        <w:tabs>
          <w:tab w:val="left" w:pos="1583"/>
        </w:tabs>
      </w:pPr>
    </w:p>
    <w:p>
      <w:r>
        <w:rPr>
          <w:rFonts w:hint="eastAsia"/>
          <w:color w:val="0000FF"/>
        </w:rPr>
        <w:t>1，可转让债权</w:t>
      </w:r>
      <w:r>
        <w:rPr>
          <w:rFonts w:hint="eastAsia"/>
        </w:rPr>
        <w:t>；</w:t>
      </w:r>
    </w:p>
    <w:p>
      <w:r>
        <w:rPr>
          <w:rFonts w:hint="eastAsia"/>
        </w:rPr>
        <w:t>1.1投资标：</w:t>
      </w:r>
    </w:p>
    <w:p>
      <w:pPr>
        <w:rPr>
          <w:rFonts w:hint="eastAsia"/>
        </w:rPr>
      </w:pPr>
      <w:r>
        <w:rPr>
          <w:rFonts w:hint="eastAsia"/>
        </w:rPr>
        <w:t>·原始投资本金</w:t>
      </w:r>
      <w:r>
        <w:rPr>
          <w:rFonts w:hint="eastAsia"/>
          <w:lang w:val="en-US" w:eastAsia="zh-CN"/>
        </w:rPr>
        <w:t>(代收本金)</w:t>
      </w:r>
      <w:r>
        <w:rPr>
          <w:rFonts w:hint="eastAsia"/>
        </w:rPr>
        <w:t>；---本金A；</w:t>
      </w:r>
    </w:p>
    <w:p>
      <w:pPr>
        <w:tabs>
          <w:tab w:val="left" w:pos="5840"/>
        </w:tabs>
      </w:pPr>
      <w:r>
        <w:rPr>
          <w:rFonts w:hint="eastAsia"/>
        </w:rPr>
        <w:t>·</w:t>
      </w:r>
      <w:r>
        <w:rPr>
          <w:rFonts w:hint="eastAsia"/>
          <w:color w:val="FF00FF"/>
        </w:rPr>
        <w:t>债权价值</w:t>
      </w:r>
      <w:r>
        <w:rPr>
          <w:rFonts w:hint="eastAsia"/>
        </w:rPr>
        <w:t>；---本金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+已到期利息E</w:t>
      </w:r>
      <w:r>
        <w:rPr>
          <w:rFonts w:hint="eastAsia"/>
          <w:lang w:val="en-US" w:eastAsia="zh-CN"/>
        </w:rPr>
        <w:t>-转让盈亏；</w:t>
      </w:r>
    </w:p>
    <w:p/>
    <w:p/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原始投资本金(代收本金)；| 等额本息的的代收本金； 其它不变；</w:t>
      </w:r>
    </w:p>
    <w:p>
      <w:pPr>
        <w:rPr>
          <w:rFonts w:hint="eastAsia"/>
          <w:color w:val="FF00FF"/>
          <w:lang w:val="en-US" w:eastAsia="zh-CN"/>
        </w:rPr>
      </w:pP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等额本息的的代收本金=</w:t>
      </w:r>
      <w:r>
        <w:rPr>
          <w:rFonts w:hint="eastAsia"/>
          <w:lang w:val="en-US" w:eastAsia="zh-CN"/>
        </w:rPr>
        <w:t>代收记录表中“</w:t>
      </w:r>
      <w:r>
        <w:rPr>
          <w:rFonts w:hint="eastAsia"/>
          <w:color w:val="FF00FF"/>
          <w:lang w:val="en-US" w:eastAsia="zh-CN"/>
        </w:rPr>
        <w:t>尚未付款</w:t>
      </w:r>
      <w:r>
        <w:rPr>
          <w:rFonts w:hint="eastAsia"/>
          <w:lang w:val="en-US" w:eastAsia="zh-CN"/>
        </w:rPr>
        <w:t>”的记录“本金”总和；</w:t>
      </w:r>
    </w:p>
    <w:p>
      <w:pPr>
        <w:tabs>
          <w:tab w:val="left" w:pos="1449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p/>
    <w:p>
      <w:pPr>
        <w:pStyle w:val="8"/>
      </w:pPr>
      <w:r>
        <w:rPr>
          <w:rFonts w:hint="eastAsia"/>
        </w:rPr>
        <w:t>A 本金，</w:t>
      </w:r>
      <w:r>
        <w:rPr>
          <w:rFonts w:hint="eastAsia"/>
          <w:lang w:val="en-US" w:eastAsia="zh-CN"/>
        </w:rPr>
        <w:t>---代收本金；</w:t>
      </w:r>
    </w:p>
    <w:p>
      <w:pPr>
        <w:pStyle w:val="8"/>
      </w:pPr>
      <w:r>
        <w:rPr>
          <w:rFonts w:hint="eastAsia"/>
        </w:rPr>
        <w:t>B 总待收，</w:t>
      </w:r>
      <w:r>
        <w:rPr>
          <w:rFonts w:hint="eastAsia"/>
          <w:lang w:val="en-US" w:eastAsia="zh-CN"/>
        </w:rPr>
        <w:t>---代收待收；</w:t>
      </w:r>
    </w:p>
    <w:p>
      <w:pPr>
        <w:pStyle w:val="8"/>
      </w:pPr>
      <w:r>
        <w:rPr>
          <w:rFonts w:hint="eastAsia"/>
        </w:rPr>
        <w:t>C 总利息，</w:t>
      </w:r>
      <w:r>
        <w:rPr>
          <w:rFonts w:hint="eastAsia"/>
          <w:lang w:val="en-US" w:eastAsia="zh-CN"/>
        </w:rPr>
        <w:t>---代收利息；</w:t>
      </w:r>
    </w:p>
    <w:p>
      <w:pPr>
        <w:pStyle w:val="8"/>
      </w:pPr>
      <w:r>
        <w:rPr>
          <w:rFonts w:hint="eastAsia"/>
        </w:rPr>
        <w:t>E 资金占用利息，</w:t>
      </w:r>
    </w:p>
    <w:p>
      <w:pPr>
        <w:pStyle w:val="8"/>
      </w:pPr>
      <w:r>
        <w:rPr>
          <w:rFonts w:hint="eastAsia"/>
        </w:rPr>
        <w:t>F资金未占用利息，</w:t>
      </w:r>
    </w:p>
    <w:p>
      <w:pPr>
        <w:pStyle w:val="8"/>
      </w:pPr>
      <w:r>
        <w:rPr>
          <w:rFonts w:hint="eastAsia"/>
        </w:rPr>
        <w:t>D1 资金占用时间</w:t>
      </w:r>
    </w:p>
    <w:p>
      <w:pPr>
        <w:pStyle w:val="8"/>
      </w:pPr>
      <w:r>
        <w:rPr>
          <w:rFonts w:hint="eastAsia"/>
        </w:rPr>
        <w:t>D2 资金未占用时间</w:t>
      </w:r>
    </w:p>
    <w:p>
      <w:pPr>
        <w:pStyle w:val="8"/>
      </w:pPr>
      <w:r>
        <w:rPr>
          <w:rFonts w:hint="eastAsia"/>
        </w:rPr>
        <w:t>X 为转让系数且0.990&lt;=x&lt;=1.010</w:t>
      </w:r>
    </w:p>
    <w:p>
      <w:pPr>
        <w:pStyle w:val="8"/>
      </w:pPr>
      <w:r>
        <w:rPr>
          <w:rFonts w:hint="eastAsia"/>
        </w:rPr>
        <w:t>R 转让方投标时的会员等级对应的利息管理费百分比</w:t>
      </w:r>
    </w:p>
    <w:p>
      <w:pPr>
        <w:pStyle w:val="8"/>
      </w:pPr>
      <w:r>
        <w:rPr>
          <w:rFonts w:hint="eastAsia"/>
        </w:rPr>
        <w:t>S 该标的年化利率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总代收B</w:t>
      </w:r>
      <w:r>
        <w:rPr>
          <w:rFonts w:hint="eastAsia"/>
          <w:lang w:val="en-US" w:eastAsia="zh-CN"/>
        </w:rPr>
        <w:t>：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到期还款付息的，投标记录表中的“代收金额”；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</w:rPr>
        <w:t>按月付息到期还本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等额本息</w:t>
      </w:r>
      <w:r>
        <w:rPr>
          <w:rFonts w:hint="eastAsia"/>
          <w:lang w:val="en-US" w:eastAsia="zh-CN"/>
        </w:rPr>
        <w:t>的，代收记录表中“</w:t>
      </w:r>
      <w:r>
        <w:rPr>
          <w:rFonts w:hint="eastAsia"/>
          <w:color w:val="FF00FF"/>
          <w:lang w:val="en-US" w:eastAsia="zh-CN"/>
        </w:rPr>
        <w:t>尚未付款</w:t>
      </w:r>
      <w:r>
        <w:rPr>
          <w:rFonts w:hint="eastAsia"/>
          <w:lang w:val="en-US" w:eastAsia="zh-CN"/>
        </w:rPr>
        <w:t>”的记录“预还金额”总和；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总利息C</w:t>
      </w:r>
      <w:r>
        <w:rPr>
          <w:rFonts w:hint="eastAsia"/>
          <w:lang w:val="en-US" w:eastAsia="zh-CN"/>
        </w:rPr>
        <w:t>：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到期还款付息的，投标记录表中的“利息”；</w:t>
      </w:r>
    </w:p>
    <w:p>
      <w:pPr>
        <w:ind w:firstLine="500" w:firstLineChars="0"/>
      </w:pPr>
      <w:r>
        <w:rPr>
          <w:rFonts w:hint="eastAsia"/>
        </w:rPr>
        <w:t>按月付息到期还本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等额本息</w:t>
      </w:r>
      <w:r>
        <w:rPr>
          <w:rFonts w:hint="eastAsia"/>
          <w:lang w:val="en-US" w:eastAsia="zh-CN"/>
        </w:rPr>
        <w:t>的，代收记录表中“</w:t>
      </w:r>
      <w:r>
        <w:rPr>
          <w:rFonts w:hint="eastAsia"/>
          <w:color w:val="FF00FF"/>
          <w:lang w:val="en-US" w:eastAsia="zh-CN"/>
        </w:rPr>
        <w:t>尚未付款</w:t>
      </w:r>
      <w:r>
        <w:rPr>
          <w:rFonts w:hint="eastAsia"/>
          <w:lang w:val="en-US" w:eastAsia="zh-CN"/>
        </w:rPr>
        <w:t>”的记录“利息”总和；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已有利息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，到期还本息的，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总利息/总天数*占用天数；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·总天数=应还款日期-满标日期；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·占用天数=发起日期-满标日期；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，按月付息，等额本息的，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当期利息/</w:t>
      </w:r>
      <w:r>
        <w:rPr>
          <w:rFonts w:hint="eastAsia" w:ascii="微软雅黑" w:hAnsi="微软雅黑" w:eastAsia="微软雅黑"/>
        </w:rPr>
        <w:t>当期借款标天数</w:t>
      </w:r>
      <w:r>
        <w:rPr>
          <w:rFonts w:hint="eastAsia"/>
          <w:lang w:val="en-US" w:eastAsia="zh-CN"/>
        </w:rPr>
        <w:t>*</w:t>
      </w:r>
      <w:r>
        <w:rPr>
          <w:rFonts w:hint="eastAsia" w:ascii="微软雅黑" w:hAnsi="微软雅黑" w:eastAsia="微软雅黑"/>
        </w:rPr>
        <w:t>当期资金占用天数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numPr>
          <w:numId w:val="0"/>
        </w:numPr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当期借款标天数</w:t>
      </w:r>
      <w:r>
        <w:rPr>
          <w:rFonts w:hint="eastAsia" w:ascii="微软雅黑" w:hAnsi="微软雅黑" w:eastAsia="微软雅黑"/>
          <w:lang w:val="en-US" w:eastAsia="zh-CN"/>
        </w:rPr>
        <w:t>=</w:t>
      </w:r>
      <w:r>
        <w:rPr>
          <w:rFonts w:hint="eastAsia" w:ascii="微软雅黑" w:hAnsi="微软雅黑" w:eastAsia="微软雅黑"/>
          <w:shd w:val="clear" w:color="auto" w:fill="auto"/>
          <w:lang w:val="en-US" w:eastAsia="zh-CN"/>
        </w:rPr>
        <w:t>应还款日期-(上次还款结束日期+1)</w:t>
      </w:r>
    </w:p>
    <w:p>
      <w:pPr>
        <w:numPr>
          <w:numId w:val="0"/>
        </w:numPr>
        <w:jc w:val="both"/>
        <w:rPr>
          <w:rFonts w:hint="eastAsia" w:ascii="微软雅黑" w:hAnsi="微软雅黑" w:eastAsia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/>
        </w:rPr>
        <w:t>当期资金占用天数</w:t>
      </w:r>
      <w:r>
        <w:rPr>
          <w:rFonts w:hint="eastAsia" w:ascii="微软雅黑" w:hAnsi="微软雅黑" w:eastAsia="微软雅黑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shd w:val="clear" w:color="FFFFFF" w:fill="D9D9D9"/>
          <w:lang w:val="en-US" w:eastAsia="zh-CN"/>
        </w:rPr>
        <w:t>发起转让日期-(上次还款结束日期+1)</w:t>
      </w:r>
    </w:p>
    <w:p>
      <w:pPr>
        <w:rPr>
          <w:rFonts w:hint="eastAsia" w:eastAsia="宋体"/>
          <w:lang w:val="en-US" w:eastAsia="zh-CN"/>
        </w:rPr>
      </w:pPr>
    </w:p>
    <w:p/>
    <w:p/>
    <w:p>
      <w:r>
        <w:rPr>
          <w:rFonts w:hint="eastAsia"/>
          <w:color w:val="3366FF"/>
        </w:rPr>
        <w:t>1.2转让</w:t>
      </w:r>
      <w:r>
        <w:rPr>
          <w:rFonts w:hint="eastAsia"/>
        </w:rPr>
        <w:t>：</w:t>
      </w:r>
    </w:p>
    <w:p>
      <w:r>
        <w:rPr>
          <w:rFonts w:hint="eastAsia"/>
        </w:rPr>
        <w:t>转让系数；---0.990-1.010  | 默认为1；</w:t>
      </w:r>
    </w:p>
    <w:p>
      <w:r>
        <w:rPr>
          <w:rFonts w:hint="eastAsia"/>
          <w:color w:val="FF00FF"/>
        </w:rPr>
        <w:t>转让价格</w:t>
      </w:r>
      <w:r>
        <w:rPr>
          <w:rFonts w:hint="eastAsia"/>
        </w:rPr>
        <w:t>：---债权价值*转让系数；---V=(A+E</w:t>
      </w:r>
      <w:r>
        <w:rPr>
          <w:rFonts w:hint="eastAsia"/>
          <w:lang w:val="en-US" w:eastAsia="zh-CN"/>
        </w:rPr>
        <w:t>-转让盈亏</w:t>
      </w:r>
      <w:r>
        <w:rPr>
          <w:rFonts w:hint="eastAsia"/>
        </w:rPr>
        <w:t>)*x</w:t>
      </w:r>
    </w:p>
    <w:p>
      <w:r>
        <w:rPr>
          <w:rFonts w:hint="eastAsia"/>
        </w:rPr>
        <w:t>转让管理费：---转让价格*0.3%；</w:t>
      </w:r>
    </w:p>
    <w:p>
      <w:r>
        <w:rPr>
          <w:rFonts w:hint="eastAsia"/>
        </w:rPr>
        <w:t>转让盈亏：</w:t>
      </w:r>
    </w:p>
    <w:p>
      <w:pPr>
        <w:ind w:firstLine="500"/>
        <w:rPr>
          <w:rFonts w:hint="eastAsia"/>
        </w:rPr>
      </w:pPr>
    </w:p>
    <w:p>
      <w:pPr>
        <w:ind w:firstLine="500"/>
        <w:rPr>
          <w:rFonts w:hint="eastAsia"/>
        </w:rPr>
      </w:pPr>
      <w:r>
        <w:rPr>
          <w:rFonts w:hint="eastAsia"/>
        </w:rPr>
        <w:t>转让盈亏=已到期的利息管理费+资金占用利息在未到期内产生的利息</w:t>
      </w:r>
    </w:p>
    <w:p>
      <w:pPr>
        <w:ind w:firstLine="500"/>
        <w:rPr>
          <w:rFonts w:hint="eastAsia"/>
        </w:rPr>
      </w:pPr>
    </w:p>
    <w:p>
      <w:pPr>
        <w:ind w:firstLine="500"/>
      </w:pPr>
      <w:r>
        <w:rPr>
          <w:rFonts w:hint="eastAsia"/>
        </w:rPr>
        <w:t xml:space="preserve">已到期利息的管理费=已到期利息*5%; </w:t>
      </w:r>
    </w:p>
    <w:p>
      <w:pPr>
        <w:ind w:firstLine="500"/>
        <w:rPr>
          <w:rFonts w:hint="eastAsia"/>
        </w:rPr>
      </w:pPr>
      <w:r>
        <w:rPr>
          <w:rFonts w:hint="eastAsia"/>
        </w:rPr>
        <w:t>资金占用利息在未到期内产生的利息=资金占用利息*年华利率</w:t>
      </w:r>
      <w:r>
        <w:rPr>
          <w:rFonts w:hint="eastAsia"/>
          <w:lang w:val="en-US" w:eastAsia="zh-CN"/>
        </w:rPr>
        <w:t>/365*</w:t>
      </w:r>
      <w:r>
        <w:rPr>
          <w:rFonts w:hint="eastAsia"/>
        </w:rPr>
        <w:t>资金未占用天数</w:t>
      </w:r>
    </w:p>
    <w:p/>
    <w:p/>
    <w:p/>
    <w:p>
      <w:r>
        <w:rPr>
          <w:rFonts w:hint="eastAsia"/>
        </w:rPr>
        <w:t>设，</w:t>
      </w:r>
      <w:r>
        <w:rPr>
          <w:rFonts w:hint="eastAsia"/>
          <w:lang w:val="en-US" w:eastAsia="zh-CN"/>
        </w:rPr>
        <w:t>---到期还本付息的；</w:t>
      </w:r>
    </w:p>
    <w:p>
      <w:r>
        <w:rPr>
          <w:rFonts w:hint="eastAsia"/>
        </w:rPr>
        <w:t>转让者本金10000，年利率12%，借期3月，已借2月后转出；</w:t>
      </w:r>
    </w:p>
    <w:p>
      <w:r>
        <w:rPr>
          <w:rFonts w:hint="eastAsia"/>
        </w:rPr>
        <w:t>系数为1；</w:t>
      </w:r>
    </w:p>
    <w:p>
      <w:r>
        <w:rPr>
          <w:rFonts w:hint="eastAsia"/>
        </w:rPr>
        <w:t>则，v=10000+200</w:t>
      </w:r>
      <w:r>
        <w:rPr>
          <w:rFonts w:hint="eastAsia"/>
          <w:lang w:val="en-US" w:eastAsia="zh-CN"/>
        </w:rPr>
        <w:t>-12</w:t>
      </w:r>
      <w:r>
        <w:rPr>
          <w:rFonts w:hint="eastAsia"/>
        </w:rPr>
        <w:t>=10</w:t>
      </w:r>
      <w:r>
        <w:rPr>
          <w:rFonts w:hint="eastAsia"/>
          <w:lang w:val="en-US" w:eastAsia="zh-CN"/>
        </w:rPr>
        <w:t>188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E=200;  c=300;  b=10300;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转让盈亏=200*0.05+200*12%/365*30=11.97;约等于12；</w:t>
      </w:r>
    </w:p>
    <w:p/>
    <w:p/>
    <w:p>
      <w:r>
        <w:rPr>
          <w:color w:val="4F81BD"/>
        </w:rPr>
        <w:t>转让发起判断</w:t>
      </w:r>
      <w:r>
        <w:t>：</w:t>
      </w:r>
    </w:p>
    <w:p>
      <w:r>
        <w:t>条件不成立不能发起；</w:t>
      </w:r>
    </w:p>
    <w:p>
      <w:pPr>
        <w:ind w:firstLine="500" w:firstLineChars="0"/>
      </w:pPr>
      <w:r>
        <w:rPr>
          <w:rFonts w:hint="eastAsia"/>
          <w:lang w:val="en-US" w:eastAsia="zh-CN"/>
        </w:rPr>
        <w:t>·当天有代收的；直通车锁定的；---</w:t>
      </w:r>
      <w:r>
        <w:rPr>
          <w:rFonts w:hint="eastAsia"/>
          <w:color w:val="FF00FF"/>
          <w:lang w:val="en-US" w:eastAsia="zh-CN"/>
        </w:rPr>
        <w:t>查询列表时排除掉</w:t>
      </w:r>
      <w:r>
        <w:rPr>
          <w:rFonts w:hint="eastAsia"/>
          <w:lang w:val="en-US" w:eastAsia="zh-CN"/>
        </w:rPr>
        <w:t>；</w:t>
      </w:r>
    </w:p>
    <w:p/>
    <w:p/>
    <w:p>
      <w:r>
        <w:rPr>
          <w:color w:val="4F81BD"/>
        </w:rPr>
        <w:t>转让</w:t>
      </w:r>
      <w:r>
        <w:rPr>
          <w:rFonts w:hint="eastAsia"/>
          <w:color w:val="4F81BD"/>
          <w:lang w:eastAsia="zh-CN"/>
        </w:rPr>
        <w:t>：</w:t>
      </w:r>
    </w:p>
    <w:p>
      <w:pPr>
        <w:rPr>
          <w:rFonts w:hint="eastAsia"/>
        </w:rPr>
      </w:pPr>
      <w:r>
        <w:t>数据表添加前，后台代码中再次判断所有数据的合格性；---成功</w:t>
      </w:r>
      <w:r>
        <w:rPr>
          <w:rFonts w:hint="eastAsia"/>
        </w:rPr>
        <w:t>/失败；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添加转让表；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添加转让审核表；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color w:val="4F81BD"/>
        </w:rPr>
        <w:t>审核</w:t>
      </w:r>
      <w: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修改审核表；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  <w:color w:val="0000FF"/>
        </w:rPr>
        <w:t>2，可认购债权</w:t>
      </w:r>
      <w:r>
        <w:rPr>
          <w:rFonts w:hint="eastAsia"/>
        </w:rPr>
        <w:t>；</w:t>
      </w:r>
    </w:p>
    <w:p/>
    <w:p/>
    <w:p>
      <w:r>
        <w:rPr>
          <w:rFonts w:hint="eastAsia"/>
          <w:color w:val="3366FF"/>
        </w:rPr>
        <w:t>2.2认购</w:t>
      </w:r>
      <w:r>
        <w:rPr>
          <w:rFonts w:hint="eastAsia"/>
        </w:rPr>
        <w:t>：</w:t>
      </w:r>
    </w:p>
    <w:p>
      <w:r>
        <w:rPr>
          <w:rFonts w:hint="eastAsia"/>
        </w:rPr>
        <w:t>接受人投入资金Y，</w:t>
      </w:r>
    </w:p>
    <w:p/>
    <w:p>
      <w:pPr>
        <w:pStyle w:val="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实际的认购本金，</w:t>
      </w:r>
    </w:p>
    <w:p>
      <w:pPr>
        <w:pStyle w:val="8"/>
        <w:ind w:firstLine="0" w:firstLineChars="0"/>
        <w:rPr>
          <w:rFonts w:hint="eastAsia"/>
        </w:rPr>
      </w:pPr>
      <w:r>
        <w:rPr>
          <w:rFonts w:hint="eastAsia"/>
        </w:rPr>
        <w:t>本金</w:t>
      </w:r>
      <w:r>
        <w:rPr>
          <w:rFonts w:hint="eastAsia"/>
          <w:color w:val="FF00FF"/>
        </w:rPr>
        <w:t>A1=A*(Y1/V)</w:t>
      </w:r>
      <w:r>
        <w:rPr>
          <w:rFonts w:hint="eastAsia"/>
        </w:rPr>
        <w:t>, 待收B1=B*(Y1/V), 利息C1= C*(Y1/V),</w:t>
      </w:r>
    </w:p>
    <w:p>
      <w:pPr>
        <w:pStyle w:val="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9"/>
        <w:ind w:left="0" w:leftChars="0" w:firstLine="0" w:firstLineChars="0"/>
      </w:pPr>
      <w:r>
        <w:rPr>
          <w:rFonts w:hint="eastAsia"/>
        </w:rPr>
        <w:t>本金</w:t>
      </w:r>
      <w:r>
        <w:rPr>
          <w:rFonts w:hint="eastAsia"/>
          <w:color w:val="FF00FF"/>
        </w:rPr>
        <w:t>An=A-A1-</w:t>
      </w:r>
      <w:r>
        <w:rPr>
          <w:color w:val="FF00FF"/>
        </w:rPr>
        <w:t>……</w:t>
      </w:r>
      <w:r>
        <w:rPr>
          <w:rFonts w:hint="eastAsia"/>
          <w:color w:val="FF00FF"/>
        </w:rPr>
        <w:t>A(n-1)</w:t>
      </w:r>
      <w:r>
        <w:rPr>
          <w:rFonts w:hint="eastAsia"/>
        </w:rPr>
        <w:t>, 待收Bn=B-B1-</w:t>
      </w:r>
      <w:r>
        <w:t>……</w:t>
      </w:r>
      <w:r>
        <w:rPr>
          <w:rFonts w:hint="eastAsia"/>
        </w:rPr>
        <w:t>B(n-1), 利息Cn=C-C1-</w:t>
      </w:r>
      <w:r>
        <w:t>……</w:t>
      </w:r>
      <w:r>
        <w:rPr>
          <w:rFonts w:hint="eastAsia"/>
        </w:rPr>
        <w:t>- C(n-1),</w:t>
      </w:r>
    </w:p>
    <w:p>
      <w:pPr>
        <w:pStyle w:val="8"/>
        <w:ind w:firstLine="0" w:firstLineChars="0"/>
        <w:rPr>
          <w:rFonts w:hint="eastAsia"/>
        </w:rPr>
      </w:pPr>
    </w:p>
    <w:p/>
    <w:p/>
    <w:p>
      <w:pPr>
        <w:tabs>
          <w:tab w:val="left" w:pos="6672"/>
        </w:tabs>
      </w:pPr>
      <w:r>
        <w:rPr>
          <w:rFonts w:hint="eastAsia"/>
        </w:rPr>
        <w:t>设，用户投入金额1000（Y1），Y1/V</w:t>
      </w:r>
      <w:r>
        <w:rPr>
          <w:rFonts w:hint="eastAsia"/>
          <w:lang w:val="en-US" w:eastAsia="zh-CN"/>
        </w:rPr>
        <w:t>=1000/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 xml:space="preserve">188    </w:t>
      </w:r>
      <w:r>
        <w:rPr>
          <w:rFonts w:hint="eastAsia"/>
        </w:rPr>
        <w:t>b=10300;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c=300; </w:t>
      </w:r>
      <w:r>
        <w:rPr>
          <w:rFonts w:hint="eastAsia"/>
          <w:lang w:val="en-US" w:eastAsia="zh-CN"/>
        </w:rPr>
        <w:t xml:space="preserve">   </w:t>
      </w:r>
    </w:p>
    <w:p>
      <w:r>
        <w:rPr>
          <w:rFonts w:hint="eastAsia"/>
        </w:rPr>
        <w:t>则，</w:t>
      </w:r>
    </w:p>
    <w:p>
      <w:r>
        <w:rPr>
          <w:rFonts w:hint="eastAsia"/>
        </w:rPr>
        <w:t>A1=98</w:t>
      </w:r>
      <w:r>
        <w:rPr>
          <w:rFonts w:hint="eastAsia"/>
          <w:lang w:val="en-US" w:eastAsia="zh-CN"/>
        </w:rPr>
        <w:t>1.55</w:t>
      </w:r>
    </w:p>
    <w:p>
      <w:r>
        <w:rPr>
          <w:rFonts w:hint="eastAsia"/>
        </w:rPr>
        <w:t>B1=10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---直接投新的12%的标，得钱是10；</w:t>
      </w:r>
    </w:p>
    <w:p>
      <w:r>
        <w:rPr>
          <w:rFonts w:hint="eastAsia"/>
        </w:rPr>
        <w:t>C1=29.4</w:t>
      </w:r>
      <w:r>
        <w:rPr>
          <w:rFonts w:hint="eastAsia"/>
          <w:lang w:val="en-US" w:eastAsia="zh-CN"/>
        </w:rPr>
        <w:t>5</w:t>
      </w:r>
    </w:p>
    <w:p/>
    <w:p>
      <w:r>
        <w:rPr>
          <w:rFonts w:hint="eastAsia"/>
        </w:rPr>
        <w:t>9000</w:t>
      </w:r>
    </w:p>
    <w:p>
      <w:r>
        <w:rPr>
          <w:rFonts w:hint="eastAsia"/>
        </w:rPr>
        <w:t>88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92</w:t>
      </w:r>
      <w:r>
        <w:rPr>
          <w:rFonts w:hint="eastAsia"/>
        </w:rPr>
        <w:t xml:space="preserve">   90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93</w:t>
      </w:r>
      <w:r>
        <w:rPr>
          <w:rFonts w:hint="eastAsia"/>
        </w:rPr>
        <w:tab/>
      </w:r>
      <w:r>
        <w:rPr>
          <w:rFonts w:hint="eastAsia"/>
        </w:rPr>
        <w:t>26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ab/>
      </w:r>
      <w:r>
        <w:rPr>
          <w:rFonts w:hint="eastAsia"/>
        </w:rPr>
        <w:t>---直接投新的12%的标，得钱是90；</w:t>
      </w:r>
    </w:p>
    <w:p/>
    <w:p/>
    <w:p>
      <w:r>
        <w:rPr>
          <w:rFonts w:hint="eastAsia"/>
        </w:rPr>
        <w:t>剩余，</w:t>
      </w:r>
    </w:p>
    <w:p>
      <w:r>
        <w:rPr>
          <w:rFonts w:hint="eastAsia"/>
          <w:lang w:val="en-US" w:eastAsia="zh-CN"/>
        </w:rPr>
        <w:t>184.53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190.07</w:t>
      </w:r>
      <w:r>
        <w:rPr>
          <w:rFonts w:hint="eastAsia"/>
        </w:rPr>
        <w:t xml:space="preserve">   5.</w:t>
      </w:r>
      <w:r>
        <w:rPr>
          <w:rFonts w:hint="eastAsia"/>
          <w:lang w:val="en-US" w:eastAsia="zh-CN"/>
        </w:rPr>
        <w:t>55  ---需投入188元；</w:t>
      </w:r>
    </w:p>
    <w:p/>
    <w:p/>
    <w:p/>
    <w:p>
      <w:r>
        <w:rPr>
          <w:rFonts w:hint="eastAsia"/>
          <w:color w:val="FF00FF"/>
        </w:rPr>
        <w:t>总</w:t>
      </w:r>
      <w:r>
        <w:rPr>
          <w:rFonts w:hint="eastAsia"/>
        </w:rPr>
        <w:t>：---</w:t>
      </w:r>
      <w:r>
        <w:rPr>
          <w:rFonts w:hint="eastAsia"/>
          <w:color w:val="FF00FF"/>
        </w:rPr>
        <w:t>看起来计算是正确的</w:t>
      </w:r>
      <w:r>
        <w:rPr>
          <w:rFonts w:hint="eastAsia"/>
        </w:rPr>
        <w:t>；</w:t>
      </w:r>
    </w:p>
    <w:p>
      <w:r>
        <w:rPr>
          <w:rFonts w:hint="eastAsia"/>
        </w:rPr>
        <w:t>接受人在转让中未获得额外收益；---相当于得了一个时间稍短的标；</w:t>
      </w:r>
    </w:p>
    <w:p>
      <w:r>
        <w:rPr>
          <w:rFonts w:hint="eastAsia"/>
        </w:rPr>
        <w:t>转让人除了转让管理费，几乎也没有额外损失；---相当于缩短标期；</w:t>
      </w:r>
    </w:p>
    <w:p>
      <w:r>
        <w:rPr>
          <w:rFonts w:hint="eastAsia"/>
        </w:rPr>
        <w:t>网站多得了转让管理费；</w:t>
      </w:r>
    </w:p>
    <w:p>
      <w:r>
        <w:rPr>
          <w:rFonts w:hint="eastAsia"/>
        </w:rPr>
        <w:t>~</w:t>
      </w:r>
    </w:p>
    <w:p>
      <w:r>
        <w:rPr>
          <w:rFonts w:hint="eastAsia"/>
        </w:rPr>
        <w:t>1转比较好算；2转不去管了；</w:t>
      </w:r>
    </w:p>
    <w:p/>
    <w:p/>
    <w:p/>
    <w:p>
      <w:r>
        <w:rPr>
          <w:color w:val="4F81BD"/>
        </w:rPr>
        <w:t>认购</w:t>
      </w:r>
      <w:r>
        <w:t>，</w:t>
      </w:r>
    </w:p>
    <w:p>
      <w:r>
        <w:t>前台js数据检测，后台代码中数据检测；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逻辑-计算，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·债权转让表修改；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·认购表添加记录；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·账户表修改；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账户日志表</w:t>
      </w: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满标，债权转让表修改；</w:t>
      </w:r>
    </w:p>
    <w:p/>
    <w:p/>
    <w:p/>
    <w:p>
      <w:r>
        <w:rPr>
          <w:rFonts w:hint="eastAsia"/>
          <w:color w:val="4F81BD"/>
          <w:lang w:val="en-US" w:eastAsia="zh-CN"/>
        </w:rPr>
        <w:t>2.3</w:t>
      </w:r>
      <w:r>
        <w:rPr>
          <w:color w:val="4F81BD"/>
        </w:rPr>
        <w:t>复审</w:t>
      </w:r>
      <w:r>
        <w:t>：---一个转让标全部认购完成后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满标</w:t>
      </w:r>
      <w:r>
        <w:rPr>
          <w:rFonts w:hint="eastAsia"/>
          <w:lang w:eastAsia="zh-CN"/>
        </w:rPr>
        <w:t>）</w:t>
      </w:r>
      <w:r>
        <w:t>，确定认购</w:t>
      </w:r>
      <w:r>
        <w:rPr>
          <w:rFonts w:hint="eastAsia"/>
        </w:rPr>
        <w:t>/转让生效；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验证：</w:t>
      </w:r>
      <w:r>
        <w:t>总额匹配；成功</w:t>
      </w:r>
      <w:r>
        <w:rPr>
          <w:rFonts w:hint="eastAsia"/>
        </w:rPr>
        <w:t>/失败。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逻辑-计算，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债权转让表，状态修改；  ---成功；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认购表，状态修改；      ---成功；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投标表，状态修改；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---已转让；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代收记录表，状态修改；---已转让；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投标表，添加新记录；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代收记录表，添加代收记录；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转让方账户信息变更；---从债权转让表获得数据；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账户日志表</w:t>
      </w: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认购者的代收记录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修改原来转让人的代收记录中的相关数据来新加；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转让方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获得资金=转让价格-转让管理费；</w:t>
      </w:r>
    </w:p>
    <w:p>
      <w:pPr>
        <w:rPr>
          <w:rFonts w:hint="eastAsia"/>
        </w:rPr>
      </w:pPr>
    </w:p>
    <w:p/>
    <w:p/>
    <w:p>
      <w:r>
        <w:rPr>
          <w:rFonts w:hint="eastAsia"/>
          <w:color w:val="0000FF"/>
        </w:rPr>
        <w:t>3，已转让债权</w:t>
      </w:r>
      <w:r>
        <w:rPr>
          <w:rFonts w:hint="eastAsia"/>
        </w:rPr>
        <w:t>；---查看性质；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4，转入中债权；---查看性质；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color w:val="0000FF"/>
          <w:lang w:val="en-US" w:eastAsia="zh-CN"/>
        </w:rPr>
        <w:t>5</w:t>
      </w:r>
      <w:r>
        <w:rPr>
          <w:rFonts w:hint="eastAsia"/>
          <w:color w:val="0000FF"/>
        </w:rPr>
        <w:t>，已转入债权</w:t>
      </w:r>
      <w:r>
        <w:rPr>
          <w:rFonts w:hint="eastAsia"/>
        </w:rPr>
        <w:t>；---查看性质；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6，撤销转让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·债权转让人手动撤销；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·流标；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·临近还款自动撤销；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·提前还款自动撤销；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7，借款用户未还款造成的代收问题：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代收记录表；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代收；还需要再分析下；---垫付、未付什么的；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8，对账：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显示下列三项，三项值相等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投资者购买的债权总额=出让者转出债权总额=网站成交的债权总额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净值标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资产抵押，信用认证标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直通车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11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08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用户信息：---包括内容；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·基本信息：用户名，密码；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·交易密码；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·认证信息：邮箱，手机，实名；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·vip认证；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资金计算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充值</w:t>
      </w:r>
      <w:r>
        <w:rPr>
          <w:rFonts w:hint="eastAsia"/>
          <w:lang w:val="en-US" w:eastAsia="zh-CN"/>
        </w:rPr>
        <w:t>：进充值记录；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</w:t>
      </w:r>
      <w:r>
        <w:rPr>
          <w:rFonts w:hint="eastAsia"/>
          <w:shd w:val="clear" w:color="FFFFFF" w:fill="D9D9D9"/>
          <w:lang w:val="en-US" w:eastAsia="zh-CN"/>
        </w:rPr>
        <w:t>充值记录表</w:t>
      </w:r>
      <w:r>
        <w:rPr>
          <w:rFonts w:hint="eastAsia"/>
          <w:lang w:val="en-US" w:eastAsia="zh-CN"/>
        </w:rPr>
        <w:t>查询获得；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tabs>
          <w:tab w:val="left" w:pos="56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充值后的金额，进入</w:t>
      </w:r>
      <w:r>
        <w:rPr>
          <w:rFonts w:hint="eastAsia"/>
          <w:color w:val="FF00FF"/>
          <w:lang w:val="en-US" w:eastAsia="zh-CN"/>
        </w:rPr>
        <w:t>受限金额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提现总额</w:t>
      </w:r>
      <w:r>
        <w:rPr>
          <w:rFonts w:hint="eastAsia"/>
          <w:lang w:val="en-US" w:eastAsia="zh-CN"/>
        </w:rPr>
        <w:t>：---提现记录表查询；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提现后，可用余额减少，总额减少；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可提金额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受限金额</w:t>
      </w:r>
      <w:r>
        <w:rPr>
          <w:rFonts w:hint="eastAsia"/>
          <w:lang w:val="en-US" w:eastAsia="zh-CN"/>
        </w:rPr>
        <w:t>转可提；---操作；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借款用户还款后的金额（即是：代收金额），进入可提金额；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受限金额：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网站奖励的，个人充值的，都进入受限金额；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资产总额：</w:t>
      </w:r>
      <w:r>
        <w:rPr>
          <w:rFonts w:ascii="微软雅黑" w:hAnsi="微软雅黑" w:eastAsia="微软雅黑" w:cs="微软雅黑"/>
          <w:b w:val="0"/>
          <w:i w:val="0"/>
          <w:caps w:val="0"/>
          <w:color w:val="CC0033"/>
          <w:spacing w:val="0"/>
          <w:sz w:val="19"/>
          <w:szCs w:val="19"/>
          <w:shd w:val="clear" w:color="auto" w:fill="FFFFFF"/>
        </w:rPr>
        <w:t>待收总额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  <w:shd w:val="clear" w:color="auto" w:fill="FFFFFF"/>
        </w:rPr>
        <w:t>+可用资金+冻结总额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  <w:shd w:val="clear" w:color="auto" w:fill="FFFFFF"/>
        </w:rPr>
        <w:t>待收总额=待收本金+待收利息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冻结：---临时状态行为；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用户认购过程中，相应金额冻结；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---完成后清除对应冻结金额；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用户提现过程中，相应金额冻结；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---完成后清除对应冻结金额；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过程中，有撤销的，清除对应冻结金额；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待收：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认购中，借款标未完成中撤销：投标记录表，代收表中有</w:t>
      </w:r>
      <w:r>
        <w:rPr>
          <w:rFonts w:hint="eastAsia"/>
          <w:color w:val="FF00FF"/>
          <w:lang w:val="en-US" w:eastAsia="zh-CN"/>
        </w:rPr>
        <w:t>代收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账户表的代收都是</w:t>
      </w:r>
      <w:r>
        <w:rPr>
          <w:rFonts w:hint="eastAsia"/>
          <w:color w:val="FF00FF"/>
          <w:lang w:val="en-US" w:eastAsia="zh-CN"/>
        </w:rPr>
        <w:t>0</w:t>
      </w:r>
      <w:r>
        <w:rPr>
          <w:rFonts w:hint="eastAsia"/>
          <w:lang w:val="en-US" w:eastAsia="zh-CN"/>
        </w:rPr>
        <w:t>；用户购买金额</w:t>
      </w:r>
      <w:r>
        <w:rPr>
          <w:rFonts w:hint="eastAsia"/>
          <w:color w:val="FF00FF"/>
          <w:lang w:val="en-US" w:eastAsia="zh-CN"/>
        </w:rPr>
        <w:t>冻结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借款标完成时，账户的代收才增加；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  <w:shd w:val="clear" w:color="auto" w:fill="FFFFFF"/>
        </w:rPr>
        <w:t>净值额度=（待收本金+可用资金+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33"/>
          <w:spacing w:val="0"/>
          <w:sz w:val="19"/>
          <w:szCs w:val="19"/>
          <w:shd w:val="clear" w:color="auto" w:fill="FFFFFF"/>
        </w:rPr>
        <w:t>投标冻结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33"/>
          <w:spacing w:val="0"/>
          <w:sz w:val="19"/>
          <w:szCs w:val="19"/>
          <w:shd w:val="clear" w:color="auto" w:fill="FFFFFF"/>
          <w:lang w:val="en-US" w:eastAsia="zh-CN"/>
        </w:rPr>
        <w:t>+债转冻结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33"/>
          <w:spacing w:val="0"/>
          <w:sz w:val="19"/>
          <w:szCs w:val="19"/>
          <w:shd w:val="clear" w:color="auto" w:fill="FFFFFF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  <w:shd w:val="clear" w:color="auto" w:fill="FFFFFF"/>
        </w:rPr>
        <w:t>*0.8-待还本息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  <w:shd w:val="clear" w:color="auto" w:fill="FFFFFF"/>
        </w:rPr>
        <w:t>（注：当账户没有待还净值标时，净值额度=资产总额-提现冻结）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代收本金；---代收表查询；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可用资金，投标冻结；---账户表查询；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待还本息；---代收表查询；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代收利息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---投标表查询；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包括利息管理费；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代收总额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---投标表查询；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代收利息管理费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---计算获得；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投标总额</w:t>
      </w:r>
      <w:r>
        <w:rPr>
          <w:rFonts w:hint="eastAsia"/>
          <w:lang w:val="en-US" w:eastAsia="zh-CN"/>
        </w:rPr>
        <w:t>：投标表查询；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账户表</w:t>
      </w:r>
      <w:r>
        <w:rPr>
          <w:rFonts w:hint="eastAsia"/>
          <w:lang w:val="en-US" w:eastAsia="zh-CN"/>
        </w:rPr>
        <w:t>：---操作，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账户总额=可用余额+冻结余额+代收金额；---传递3者的变化；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可用余额=+，可提现金额+受限金额；---传递两者的变化；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冻结金额=+，投标金额；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-，(投标成功后，-对应的冻结本金)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代收金额=+，投标成功后，-对应的代收金额；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可提现金额=+，待收获得+受限金额转来的；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-，(投标后，-(受限金额-投标金额不足的))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受限金额=+，投标到期得到的；+网站奖励；+充值；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-，(投标后，-投标金额)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账户变更记录表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投标记录表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代收表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用户净值额度明细表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推广链接</w:t>
      </w:r>
      <w:r>
        <w:rPr>
          <w:rFonts w:hint="eastAsia"/>
          <w:lang w:val="en-US" w:eastAsia="zh-CN"/>
        </w:rPr>
        <w:t>需求分析：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>表：---1+4；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临时表；---用户表中，每10分钟，抓一些记录；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推送日志表；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白名单表；---url可访问的记录；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访问日志表；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临时表：---可将临时表更改为“推荐记录表”；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定时任务生成记录；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外部查询，查询临时表；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一个人的借款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借款标信息；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借款详情：总借款笔数，借款总额，待还本息，---从统计表查询；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投标记录；---投标表查询；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help/aboutBorrow/index.do#6#listId=103---helpcenter/aboutBorrow/index.jsp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发起净值贷时的计算：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/cxdai_portal/borrow/netvalue/initApply.do?viewType=help---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NetValueController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/borrow/applyNetValueBorrow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自动垫付业务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highlight w:val="white"/>
          <w:lang w:val="en-US" w:eastAsia="zh-CN"/>
        </w:rPr>
        <w:t>查询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：待还记录表，待还记录id；---锁定记录；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//当前时间-预还款时间&gt;0，并：网站代还状态 0--未代还，状态 -0：未还，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select brr.id,brr.BORROW_ID from rocky_b_repaymentrecord </w:t>
      </w:r>
      <w:r>
        <w:rPr>
          <w:rFonts w:hint="eastAsia" w:ascii="Consolas" w:hAnsi="Consolas" w:eastAsia="Consolas"/>
          <w:color w:val="000000"/>
          <w:sz w:val="22"/>
          <w:u w:val="single"/>
        </w:rPr>
        <w:t>brr</w:t>
      </w:r>
      <w:r>
        <w:rPr>
          <w:rFonts w:hint="eastAsia" w:ascii="Consolas" w:hAnsi="Consolas" w:eastAsia="Consolas"/>
          <w:color w:val="000000"/>
          <w:sz w:val="22"/>
        </w:rPr>
        <w:t xml:space="preserve"> LEFT JOIN rocky_borrow b on brr.BORROW_ID = b.ID where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((TO_DAYS(NOW()) - TO_DAYS(FROM_UNIXTIME(brr.REPAYMENT_TIME)))&gt;=0 and brr.WEBSTATUS = 0 and </w:t>
      </w:r>
      <w:r>
        <w:rPr>
          <w:rFonts w:hint="eastAsia" w:ascii="Consolas" w:hAnsi="Consolas" w:eastAsia="Consolas"/>
          <w:color w:val="000000"/>
          <w:sz w:val="22"/>
          <w:u w:val="single"/>
        </w:rPr>
        <w:t>brr</w:t>
      </w:r>
      <w:r>
        <w:rPr>
          <w:rFonts w:hint="eastAsia" w:ascii="Consolas" w:hAnsi="Consolas" w:eastAsia="Consolas"/>
          <w:color w:val="000000"/>
          <w:sz w:val="22"/>
        </w:rPr>
        <w:t>.`STATUS` = 0) for update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定时任务</w:t>
      </w:r>
      <w:r>
        <w:rPr>
          <w:rFonts w:hint="eastAsia"/>
          <w:lang w:val="en-US" w:eastAsia="zh-CN"/>
        </w:rPr>
        <w:t>，调用存储过程，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//待还记录id；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{call webpay (#{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repaymentid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,mode=IN,jdbcType=INTEGER}, #{addip,mode=IN,jdbcType=VARCHAR}, #{msg,mode=OUT,jdbcType=VARCHAR})}  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待还记录表-对应的借款标-对应的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待收记录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；待收记录：状态0--尚未还款，order=待还的；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/**待还记录**/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待还记录id查询；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待收记录，预还总额；---一个待还可能对应多个投标人的待收；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比较待还表待还金额=待收表预还总额；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---否则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跳出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修改投标表：---id，待收记录对应的；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·已还金额；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·已还利息；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/**更新待收记录状态为网站垫付**/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·状态2-网站垫付；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·实还金额；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·网站垫付金额；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·逾期时间；逾期罚息；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直通车标；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投标人入账；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更新标的状态：已垫付；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可提判断；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////////////////////////////////////////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概念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借款用户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借款用户只是借款用户，member中字段区分；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官方标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抵押；担保；信用；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4583690">
    <w:nsid w:val="5450D58A"/>
    <w:multiLevelType w:val="singleLevel"/>
    <w:tmpl w:val="5450D58A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145836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C36EF"/>
    <w:rsid w:val="008D21F5"/>
    <w:rsid w:val="009A3A6C"/>
    <w:rsid w:val="00CA4258"/>
    <w:rsid w:val="01006CB0"/>
    <w:rsid w:val="012339ED"/>
    <w:rsid w:val="01726FEF"/>
    <w:rsid w:val="01746C6F"/>
    <w:rsid w:val="01C32272"/>
    <w:rsid w:val="01E03DA0"/>
    <w:rsid w:val="01F739C5"/>
    <w:rsid w:val="01F8216A"/>
    <w:rsid w:val="022B099C"/>
    <w:rsid w:val="022B421F"/>
    <w:rsid w:val="02522DDA"/>
    <w:rsid w:val="02646578"/>
    <w:rsid w:val="02B353FD"/>
    <w:rsid w:val="02B97306"/>
    <w:rsid w:val="02EE1D5F"/>
    <w:rsid w:val="03101F14"/>
    <w:rsid w:val="032121AE"/>
    <w:rsid w:val="03222EC1"/>
    <w:rsid w:val="03533C82"/>
    <w:rsid w:val="035C2393"/>
    <w:rsid w:val="03633F1C"/>
    <w:rsid w:val="03683C27"/>
    <w:rsid w:val="036916A9"/>
    <w:rsid w:val="036D00AF"/>
    <w:rsid w:val="039659F0"/>
    <w:rsid w:val="03B34FA0"/>
    <w:rsid w:val="03B42A21"/>
    <w:rsid w:val="03B84CAB"/>
    <w:rsid w:val="03DF12E7"/>
    <w:rsid w:val="03FC2E16"/>
    <w:rsid w:val="042033D6"/>
    <w:rsid w:val="042268D9"/>
    <w:rsid w:val="044B421A"/>
    <w:rsid w:val="045F2EBA"/>
    <w:rsid w:val="046837CA"/>
    <w:rsid w:val="046A6CCD"/>
    <w:rsid w:val="048D2705"/>
    <w:rsid w:val="04F81DB4"/>
    <w:rsid w:val="04FA0B3A"/>
    <w:rsid w:val="04FE3CBD"/>
    <w:rsid w:val="05172669"/>
    <w:rsid w:val="054D2B43"/>
    <w:rsid w:val="05C32781"/>
    <w:rsid w:val="06095474"/>
    <w:rsid w:val="06410E51"/>
    <w:rsid w:val="0695635D"/>
    <w:rsid w:val="06A35673"/>
    <w:rsid w:val="06BE3C9E"/>
    <w:rsid w:val="07187830"/>
    <w:rsid w:val="074D008A"/>
    <w:rsid w:val="07514512"/>
    <w:rsid w:val="07552F18"/>
    <w:rsid w:val="078401E4"/>
    <w:rsid w:val="07B33F0B"/>
    <w:rsid w:val="08257D6D"/>
    <w:rsid w:val="083C200E"/>
    <w:rsid w:val="08452820"/>
    <w:rsid w:val="08557237"/>
    <w:rsid w:val="087F5E7D"/>
    <w:rsid w:val="08A460BD"/>
    <w:rsid w:val="08A81240"/>
    <w:rsid w:val="08BB245F"/>
    <w:rsid w:val="08BD11E5"/>
    <w:rsid w:val="08FB6ACC"/>
    <w:rsid w:val="095D7A6A"/>
    <w:rsid w:val="09616470"/>
    <w:rsid w:val="09762B92"/>
    <w:rsid w:val="098D27B7"/>
    <w:rsid w:val="09F45DE2"/>
    <w:rsid w:val="09FB666F"/>
    <w:rsid w:val="0A1A6F23"/>
    <w:rsid w:val="0A1B1122"/>
    <w:rsid w:val="0A2D48BF"/>
    <w:rsid w:val="0A475469"/>
    <w:rsid w:val="0A7D5943"/>
    <w:rsid w:val="0A7E33C5"/>
    <w:rsid w:val="0A864054"/>
    <w:rsid w:val="0A8C5F5E"/>
    <w:rsid w:val="0AB4389F"/>
    <w:rsid w:val="0AE77571"/>
    <w:rsid w:val="0B0E5232"/>
    <w:rsid w:val="0B331BEE"/>
    <w:rsid w:val="0B5459A6"/>
    <w:rsid w:val="0BE67494"/>
    <w:rsid w:val="0BFA6134"/>
    <w:rsid w:val="0C491737"/>
    <w:rsid w:val="0C770F81"/>
    <w:rsid w:val="0C7B7987"/>
    <w:rsid w:val="0C9C373F"/>
    <w:rsid w:val="0CB06B5C"/>
    <w:rsid w:val="0CEC47C3"/>
    <w:rsid w:val="0D1B3C8D"/>
    <w:rsid w:val="0D36763E"/>
    <w:rsid w:val="0D910FBD"/>
    <w:rsid w:val="0DAE6A7F"/>
    <w:rsid w:val="0DD46CBF"/>
    <w:rsid w:val="0E132027"/>
    <w:rsid w:val="0E3D2E6B"/>
    <w:rsid w:val="0E434D74"/>
    <w:rsid w:val="0E960F7B"/>
    <w:rsid w:val="0ECA5F52"/>
    <w:rsid w:val="0EEA0A05"/>
    <w:rsid w:val="0EF25E12"/>
    <w:rsid w:val="0EF9321E"/>
    <w:rsid w:val="0F6770D5"/>
    <w:rsid w:val="0F7E1279"/>
    <w:rsid w:val="0FC419ED"/>
    <w:rsid w:val="0FC64EF0"/>
    <w:rsid w:val="0FD8068E"/>
    <w:rsid w:val="0FE963AA"/>
    <w:rsid w:val="0FFB40C6"/>
    <w:rsid w:val="10036F54"/>
    <w:rsid w:val="104C2BCB"/>
    <w:rsid w:val="104F3B50"/>
    <w:rsid w:val="106B567E"/>
    <w:rsid w:val="10950A41"/>
    <w:rsid w:val="109E1350"/>
    <w:rsid w:val="10F2465E"/>
    <w:rsid w:val="10F90765"/>
    <w:rsid w:val="112428AE"/>
    <w:rsid w:val="114D3A73"/>
    <w:rsid w:val="116A1D1E"/>
    <w:rsid w:val="11A510E9"/>
    <w:rsid w:val="11DF775E"/>
    <w:rsid w:val="11FE0013"/>
    <w:rsid w:val="122172CE"/>
    <w:rsid w:val="123371E8"/>
    <w:rsid w:val="124078F8"/>
    <w:rsid w:val="128E1E81"/>
    <w:rsid w:val="12915003"/>
    <w:rsid w:val="12A56222"/>
    <w:rsid w:val="12C000D1"/>
    <w:rsid w:val="12EE791C"/>
    <w:rsid w:val="132563E8"/>
    <w:rsid w:val="1357734B"/>
    <w:rsid w:val="143940BA"/>
    <w:rsid w:val="1457366A"/>
    <w:rsid w:val="1462527F"/>
    <w:rsid w:val="147C5E29"/>
    <w:rsid w:val="14927FCC"/>
    <w:rsid w:val="149C582C"/>
    <w:rsid w:val="1511631C"/>
    <w:rsid w:val="15154D22"/>
    <w:rsid w:val="157079BA"/>
    <w:rsid w:val="157C124F"/>
    <w:rsid w:val="15CB4851"/>
    <w:rsid w:val="15E51B78"/>
    <w:rsid w:val="15EA1883"/>
    <w:rsid w:val="163409FD"/>
    <w:rsid w:val="16437993"/>
    <w:rsid w:val="164B0622"/>
    <w:rsid w:val="16980722"/>
    <w:rsid w:val="169E1486"/>
    <w:rsid w:val="16AE4E44"/>
    <w:rsid w:val="16B569CD"/>
    <w:rsid w:val="17301B9A"/>
    <w:rsid w:val="174662BC"/>
    <w:rsid w:val="175355D1"/>
    <w:rsid w:val="17DC7AB4"/>
    <w:rsid w:val="18106CB4"/>
    <w:rsid w:val="1815568F"/>
    <w:rsid w:val="185309F7"/>
    <w:rsid w:val="185D1307"/>
    <w:rsid w:val="18AA1406"/>
    <w:rsid w:val="18E32865"/>
    <w:rsid w:val="18E67566"/>
    <w:rsid w:val="18EE0BF6"/>
    <w:rsid w:val="191C263F"/>
    <w:rsid w:val="19224548"/>
    <w:rsid w:val="19543E1D"/>
    <w:rsid w:val="19BB4AC7"/>
    <w:rsid w:val="19C24451"/>
    <w:rsid w:val="19D246EC"/>
    <w:rsid w:val="1A0B22C7"/>
    <w:rsid w:val="1A1D5A65"/>
    <w:rsid w:val="1A4F7538"/>
    <w:rsid w:val="1A7651FA"/>
    <w:rsid w:val="1A97792D"/>
    <w:rsid w:val="1AAF2DD5"/>
    <w:rsid w:val="1AB4145B"/>
    <w:rsid w:val="1B232D94"/>
    <w:rsid w:val="1B446B4C"/>
    <w:rsid w:val="1B450D4A"/>
    <w:rsid w:val="1B8056AC"/>
    <w:rsid w:val="1B8617B4"/>
    <w:rsid w:val="1B8D49C2"/>
    <w:rsid w:val="1BB65B86"/>
    <w:rsid w:val="1C024980"/>
    <w:rsid w:val="1C095610"/>
    <w:rsid w:val="1C3D34E0"/>
    <w:rsid w:val="1C454170"/>
    <w:rsid w:val="1C5046FF"/>
    <w:rsid w:val="1C9B12FC"/>
    <w:rsid w:val="1CEC5C03"/>
    <w:rsid w:val="1D155742"/>
    <w:rsid w:val="1D194148"/>
    <w:rsid w:val="1D245D5D"/>
    <w:rsid w:val="1D3A3784"/>
    <w:rsid w:val="1D3C0E85"/>
    <w:rsid w:val="1D441B15"/>
    <w:rsid w:val="1D8E540C"/>
    <w:rsid w:val="1DA453B1"/>
    <w:rsid w:val="1DA83DB7"/>
    <w:rsid w:val="1E237E7E"/>
    <w:rsid w:val="1E2458FF"/>
    <w:rsid w:val="1E364920"/>
    <w:rsid w:val="1E944CBA"/>
    <w:rsid w:val="1EB1426A"/>
    <w:rsid w:val="1F111D05"/>
    <w:rsid w:val="1F516372"/>
    <w:rsid w:val="1F657590"/>
    <w:rsid w:val="1F6F209E"/>
    <w:rsid w:val="1F872FC8"/>
    <w:rsid w:val="20174E36"/>
    <w:rsid w:val="20577E1E"/>
    <w:rsid w:val="20862EEB"/>
    <w:rsid w:val="20893E70"/>
    <w:rsid w:val="20B42736"/>
    <w:rsid w:val="20C274CD"/>
    <w:rsid w:val="20C95363"/>
    <w:rsid w:val="210B3144"/>
    <w:rsid w:val="21405B9D"/>
    <w:rsid w:val="21664758"/>
    <w:rsid w:val="21812D83"/>
    <w:rsid w:val="21831B09"/>
    <w:rsid w:val="21AC4ECC"/>
    <w:rsid w:val="21BA41E2"/>
    <w:rsid w:val="21D63B12"/>
    <w:rsid w:val="21D96C95"/>
    <w:rsid w:val="21E83A2C"/>
    <w:rsid w:val="21F50B43"/>
    <w:rsid w:val="22055B57"/>
    <w:rsid w:val="220C0769"/>
    <w:rsid w:val="22690B02"/>
    <w:rsid w:val="22A379E2"/>
    <w:rsid w:val="22C6341A"/>
    <w:rsid w:val="22E03FC4"/>
    <w:rsid w:val="22FB5E73"/>
    <w:rsid w:val="23827050"/>
    <w:rsid w:val="23AF6C1B"/>
    <w:rsid w:val="23D35B56"/>
    <w:rsid w:val="23D63257"/>
    <w:rsid w:val="24283062"/>
    <w:rsid w:val="242D74E9"/>
    <w:rsid w:val="243335F1"/>
    <w:rsid w:val="245F573A"/>
    <w:rsid w:val="246B4DD0"/>
    <w:rsid w:val="24A600AD"/>
    <w:rsid w:val="25053949"/>
    <w:rsid w:val="25171665"/>
    <w:rsid w:val="252157F8"/>
    <w:rsid w:val="255414CA"/>
    <w:rsid w:val="255C215A"/>
    <w:rsid w:val="25695BEC"/>
    <w:rsid w:val="25702FF9"/>
    <w:rsid w:val="259C5142"/>
    <w:rsid w:val="25D94FA6"/>
    <w:rsid w:val="25E036DD"/>
    <w:rsid w:val="261E7C99"/>
    <w:rsid w:val="26274D25"/>
    <w:rsid w:val="262B152D"/>
    <w:rsid w:val="269E3A6B"/>
    <w:rsid w:val="26AE0482"/>
    <w:rsid w:val="26D56143"/>
    <w:rsid w:val="26FC3E04"/>
    <w:rsid w:val="270D1B20"/>
    <w:rsid w:val="27114CA3"/>
    <w:rsid w:val="27D86C6A"/>
    <w:rsid w:val="27E77285"/>
    <w:rsid w:val="28030DB3"/>
    <w:rsid w:val="28300A5E"/>
    <w:rsid w:val="28593D41"/>
    <w:rsid w:val="289F0C32"/>
    <w:rsid w:val="28A37638"/>
    <w:rsid w:val="28A4093D"/>
    <w:rsid w:val="28C74374"/>
    <w:rsid w:val="28EE2036"/>
    <w:rsid w:val="28FF7D52"/>
    <w:rsid w:val="290A60E3"/>
    <w:rsid w:val="295142D9"/>
    <w:rsid w:val="2972480D"/>
    <w:rsid w:val="2990183F"/>
    <w:rsid w:val="29BD5B86"/>
    <w:rsid w:val="29D5322D"/>
    <w:rsid w:val="2A182A1D"/>
    <w:rsid w:val="2A4370E4"/>
    <w:rsid w:val="2A66639F"/>
    <w:rsid w:val="2A893FD5"/>
    <w:rsid w:val="2AA42601"/>
    <w:rsid w:val="2AD07FCD"/>
    <w:rsid w:val="2AD40BD1"/>
    <w:rsid w:val="2ADC5FDE"/>
    <w:rsid w:val="2B20324F"/>
    <w:rsid w:val="2B2C7062"/>
    <w:rsid w:val="2B332270"/>
    <w:rsid w:val="2C4058A5"/>
    <w:rsid w:val="2C5348C6"/>
    <w:rsid w:val="2CA06BC3"/>
    <w:rsid w:val="2CB20162"/>
    <w:rsid w:val="2CEA3B3F"/>
    <w:rsid w:val="2CF4664D"/>
    <w:rsid w:val="2D2E552D"/>
    <w:rsid w:val="2D397142"/>
    <w:rsid w:val="2D994BDD"/>
    <w:rsid w:val="2DA467F1"/>
    <w:rsid w:val="2DC647A7"/>
    <w:rsid w:val="2DE10854"/>
    <w:rsid w:val="2E051D0E"/>
    <w:rsid w:val="2E0B3C17"/>
    <w:rsid w:val="2E40666F"/>
    <w:rsid w:val="2E452AF7"/>
    <w:rsid w:val="2E583D16"/>
    <w:rsid w:val="2E5F36A1"/>
    <w:rsid w:val="2EF31996"/>
    <w:rsid w:val="2EFD44A4"/>
    <w:rsid w:val="2F1E025C"/>
    <w:rsid w:val="2F575E37"/>
    <w:rsid w:val="301F3682"/>
    <w:rsid w:val="30247B0A"/>
    <w:rsid w:val="30272C8D"/>
    <w:rsid w:val="302E2617"/>
    <w:rsid w:val="304944C6"/>
    <w:rsid w:val="30555D5A"/>
    <w:rsid w:val="307B5F9A"/>
    <w:rsid w:val="307F111D"/>
    <w:rsid w:val="30853026"/>
    <w:rsid w:val="309532C1"/>
    <w:rsid w:val="30CB379B"/>
    <w:rsid w:val="30CC121C"/>
    <w:rsid w:val="30F00157"/>
    <w:rsid w:val="30F2365A"/>
    <w:rsid w:val="31077D7C"/>
    <w:rsid w:val="31113F0F"/>
    <w:rsid w:val="31465007"/>
    <w:rsid w:val="31470B66"/>
    <w:rsid w:val="317716B5"/>
    <w:rsid w:val="31930FE5"/>
    <w:rsid w:val="32071407"/>
    <w:rsid w:val="32113AB2"/>
    <w:rsid w:val="32121533"/>
    <w:rsid w:val="32223D4C"/>
    <w:rsid w:val="322A6BDA"/>
    <w:rsid w:val="326F735B"/>
    <w:rsid w:val="32774ADB"/>
    <w:rsid w:val="329D6F19"/>
    <w:rsid w:val="32DF7982"/>
    <w:rsid w:val="32FF7EB7"/>
    <w:rsid w:val="330C5FF8"/>
    <w:rsid w:val="3332198B"/>
    <w:rsid w:val="33356193"/>
    <w:rsid w:val="33396D97"/>
    <w:rsid w:val="333B5B1E"/>
    <w:rsid w:val="3351443E"/>
    <w:rsid w:val="336530DF"/>
    <w:rsid w:val="336978E6"/>
    <w:rsid w:val="33814F8D"/>
    <w:rsid w:val="33B466E1"/>
    <w:rsid w:val="33BC18EF"/>
    <w:rsid w:val="33BE6FF0"/>
    <w:rsid w:val="33CD1809"/>
    <w:rsid w:val="33DB0B1F"/>
    <w:rsid w:val="33FE7DDA"/>
    <w:rsid w:val="340A7470"/>
    <w:rsid w:val="343524B2"/>
    <w:rsid w:val="34413D46"/>
    <w:rsid w:val="348E76C9"/>
    <w:rsid w:val="34933B51"/>
    <w:rsid w:val="349E665E"/>
    <w:rsid w:val="34CA1AAC"/>
    <w:rsid w:val="35553C0F"/>
    <w:rsid w:val="35577112"/>
    <w:rsid w:val="356C3834"/>
    <w:rsid w:val="35A5140F"/>
    <w:rsid w:val="35B93933"/>
    <w:rsid w:val="35C828C9"/>
    <w:rsid w:val="3622425C"/>
    <w:rsid w:val="36491F1D"/>
    <w:rsid w:val="36900113"/>
    <w:rsid w:val="36DD0212"/>
    <w:rsid w:val="36EF39B0"/>
    <w:rsid w:val="373C3AAF"/>
    <w:rsid w:val="374A2DC5"/>
    <w:rsid w:val="37617167"/>
    <w:rsid w:val="37645B6D"/>
    <w:rsid w:val="376513F0"/>
    <w:rsid w:val="37843EA3"/>
    <w:rsid w:val="37A543D8"/>
    <w:rsid w:val="37B77B75"/>
    <w:rsid w:val="37C87E10"/>
    <w:rsid w:val="37CC2099"/>
    <w:rsid w:val="37D1071F"/>
    <w:rsid w:val="37E47740"/>
    <w:rsid w:val="37F5325E"/>
    <w:rsid w:val="37FA18E4"/>
    <w:rsid w:val="37FF15EF"/>
    <w:rsid w:val="381B7221"/>
    <w:rsid w:val="38DD7958"/>
    <w:rsid w:val="3941547E"/>
    <w:rsid w:val="397855D8"/>
    <w:rsid w:val="398F2FFF"/>
    <w:rsid w:val="39900A80"/>
    <w:rsid w:val="39A673A1"/>
    <w:rsid w:val="39A828A4"/>
    <w:rsid w:val="39CD2AE4"/>
    <w:rsid w:val="39D46BEB"/>
    <w:rsid w:val="3A076141"/>
    <w:rsid w:val="3A0F354D"/>
    <w:rsid w:val="3A9D7939"/>
    <w:rsid w:val="3AD76819"/>
    <w:rsid w:val="3AFC7952"/>
    <w:rsid w:val="3B056063"/>
    <w:rsid w:val="3B233415"/>
    <w:rsid w:val="3B250B17"/>
    <w:rsid w:val="3B407142"/>
    <w:rsid w:val="3B4E3ED9"/>
    <w:rsid w:val="3BC02F13"/>
    <w:rsid w:val="3C034C82"/>
    <w:rsid w:val="3C204232"/>
    <w:rsid w:val="3C39735A"/>
    <w:rsid w:val="3CA00003"/>
    <w:rsid w:val="3CFD291B"/>
    <w:rsid w:val="3D014BA4"/>
    <w:rsid w:val="3D0D3453"/>
    <w:rsid w:val="3D130342"/>
    <w:rsid w:val="3D19274B"/>
    <w:rsid w:val="3D477897"/>
    <w:rsid w:val="3D6E7757"/>
    <w:rsid w:val="3D955418"/>
    <w:rsid w:val="3DB44648"/>
    <w:rsid w:val="3DBB7856"/>
    <w:rsid w:val="3DF257B2"/>
    <w:rsid w:val="3E0F72E0"/>
    <w:rsid w:val="3E2B338D"/>
    <w:rsid w:val="3E322D18"/>
    <w:rsid w:val="3E6B1BF8"/>
    <w:rsid w:val="3E772188"/>
    <w:rsid w:val="3EA00DCD"/>
    <w:rsid w:val="3EB3456B"/>
    <w:rsid w:val="3EC6578A"/>
    <w:rsid w:val="3ED57FA3"/>
    <w:rsid w:val="3F605988"/>
    <w:rsid w:val="3FA21C75"/>
    <w:rsid w:val="401044A7"/>
    <w:rsid w:val="40543C97"/>
    <w:rsid w:val="405E2028"/>
    <w:rsid w:val="40720CC9"/>
    <w:rsid w:val="409B1E8D"/>
    <w:rsid w:val="409D5390"/>
    <w:rsid w:val="40A06315"/>
    <w:rsid w:val="40E51007"/>
    <w:rsid w:val="412907F7"/>
    <w:rsid w:val="413F7118"/>
    <w:rsid w:val="416B6CE2"/>
    <w:rsid w:val="419C2D34"/>
    <w:rsid w:val="41A326BF"/>
    <w:rsid w:val="41A63644"/>
    <w:rsid w:val="41C837F8"/>
    <w:rsid w:val="41CD7C80"/>
    <w:rsid w:val="41D66391"/>
    <w:rsid w:val="41DA4D98"/>
    <w:rsid w:val="41FD6251"/>
    <w:rsid w:val="428916B8"/>
    <w:rsid w:val="42C27294"/>
    <w:rsid w:val="42D11AAC"/>
    <w:rsid w:val="42F40D67"/>
    <w:rsid w:val="43322DCB"/>
    <w:rsid w:val="433901D7"/>
    <w:rsid w:val="434C3974"/>
    <w:rsid w:val="4364101B"/>
    <w:rsid w:val="43A62D89"/>
    <w:rsid w:val="43DD0CE5"/>
    <w:rsid w:val="44225F56"/>
    <w:rsid w:val="445C4E37"/>
    <w:rsid w:val="445D28B8"/>
    <w:rsid w:val="447E0496"/>
    <w:rsid w:val="448D5606"/>
    <w:rsid w:val="4490400C"/>
    <w:rsid w:val="44B454C5"/>
    <w:rsid w:val="44C2225C"/>
    <w:rsid w:val="44DD6689"/>
    <w:rsid w:val="44DE6309"/>
    <w:rsid w:val="44E0760E"/>
    <w:rsid w:val="44EF65A4"/>
    <w:rsid w:val="44FD6BBE"/>
    <w:rsid w:val="45154265"/>
    <w:rsid w:val="45271F81"/>
    <w:rsid w:val="454050A9"/>
    <w:rsid w:val="456F5BF8"/>
    <w:rsid w:val="457B748C"/>
    <w:rsid w:val="45E226B4"/>
    <w:rsid w:val="45E723BF"/>
    <w:rsid w:val="46390B44"/>
    <w:rsid w:val="463D754A"/>
    <w:rsid w:val="467B15AE"/>
    <w:rsid w:val="468247BC"/>
    <w:rsid w:val="46C42CA7"/>
    <w:rsid w:val="46C73C2B"/>
    <w:rsid w:val="46D66444"/>
    <w:rsid w:val="46EB0968"/>
    <w:rsid w:val="47174CAF"/>
    <w:rsid w:val="471A5C34"/>
    <w:rsid w:val="471D463A"/>
    <w:rsid w:val="4730365B"/>
    <w:rsid w:val="47380A67"/>
    <w:rsid w:val="4789756D"/>
    <w:rsid w:val="47B63534"/>
    <w:rsid w:val="47BC543D"/>
    <w:rsid w:val="47D63DE9"/>
    <w:rsid w:val="4869465C"/>
    <w:rsid w:val="487813F3"/>
    <w:rsid w:val="48F1583A"/>
    <w:rsid w:val="4908545F"/>
    <w:rsid w:val="49884AB4"/>
    <w:rsid w:val="49AE1470"/>
    <w:rsid w:val="49B04973"/>
    <w:rsid w:val="49BA2D04"/>
    <w:rsid w:val="49C76797"/>
    <w:rsid w:val="4A742133"/>
    <w:rsid w:val="4A7D0844"/>
    <w:rsid w:val="4B0A392B"/>
    <w:rsid w:val="4B3D75FD"/>
    <w:rsid w:val="4B45028D"/>
    <w:rsid w:val="4B6452BE"/>
    <w:rsid w:val="4B6A71C8"/>
    <w:rsid w:val="4B7B4EE4"/>
    <w:rsid w:val="4B955A8D"/>
    <w:rsid w:val="4BB42ABF"/>
    <w:rsid w:val="4BC6625C"/>
    <w:rsid w:val="4BE41090"/>
    <w:rsid w:val="4C016441"/>
    <w:rsid w:val="4C60425D"/>
    <w:rsid w:val="4C906FAA"/>
    <w:rsid w:val="4CBD0D73"/>
    <w:rsid w:val="4CD6771E"/>
    <w:rsid w:val="4D0314E7"/>
    <w:rsid w:val="4D4557D4"/>
    <w:rsid w:val="4D5F057C"/>
    <w:rsid w:val="4D942FD5"/>
    <w:rsid w:val="4DC97FAC"/>
    <w:rsid w:val="4DDC11CB"/>
    <w:rsid w:val="4E177D2B"/>
    <w:rsid w:val="4E1E76B5"/>
    <w:rsid w:val="4E545991"/>
    <w:rsid w:val="4E7074C0"/>
    <w:rsid w:val="4EAD7325"/>
    <w:rsid w:val="4EAF2828"/>
    <w:rsid w:val="4F0C733E"/>
    <w:rsid w:val="4F8F7917"/>
    <w:rsid w:val="4F963A1F"/>
    <w:rsid w:val="4FB045C9"/>
    <w:rsid w:val="4FBE1360"/>
    <w:rsid w:val="4FBF6DE2"/>
    <w:rsid w:val="4FC357E8"/>
    <w:rsid w:val="50252009"/>
    <w:rsid w:val="50BD1283"/>
    <w:rsid w:val="50C20F8E"/>
    <w:rsid w:val="50E0053E"/>
    <w:rsid w:val="50EB6967"/>
    <w:rsid w:val="50F3175D"/>
    <w:rsid w:val="50F72361"/>
    <w:rsid w:val="510B6E04"/>
    <w:rsid w:val="51357C48"/>
    <w:rsid w:val="51434E2A"/>
    <w:rsid w:val="516F6B28"/>
    <w:rsid w:val="51CF7E46"/>
    <w:rsid w:val="51DD29DF"/>
    <w:rsid w:val="51E15B62"/>
    <w:rsid w:val="51FE5112"/>
    <w:rsid w:val="523E5EFC"/>
    <w:rsid w:val="525635A3"/>
    <w:rsid w:val="52971E0E"/>
    <w:rsid w:val="5344322B"/>
    <w:rsid w:val="53795C84"/>
    <w:rsid w:val="53D43DC7"/>
    <w:rsid w:val="54190C85"/>
    <w:rsid w:val="543F0EC5"/>
    <w:rsid w:val="54495057"/>
    <w:rsid w:val="5473002D"/>
    <w:rsid w:val="54BC3D11"/>
    <w:rsid w:val="55440772"/>
    <w:rsid w:val="55833ADA"/>
    <w:rsid w:val="55A77192"/>
    <w:rsid w:val="55BC7137"/>
    <w:rsid w:val="56006927"/>
    <w:rsid w:val="560C01BB"/>
    <w:rsid w:val="56183FCE"/>
    <w:rsid w:val="562D06F0"/>
    <w:rsid w:val="566E49DC"/>
    <w:rsid w:val="56A603BA"/>
    <w:rsid w:val="56EB3FA6"/>
    <w:rsid w:val="57163EF1"/>
    <w:rsid w:val="57420238"/>
    <w:rsid w:val="5750754E"/>
    <w:rsid w:val="576F457F"/>
    <w:rsid w:val="57967CC2"/>
    <w:rsid w:val="57A23AD5"/>
    <w:rsid w:val="57A90EE1"/>
    <w:rsid w:val="57BF5603"/>
    <w:rsid w:val="57D8072B"/>
    <w:rsid w:val="57E72F44"/>
    <w:rsid w:val="582278A6"/>
    <w:rsid w:val="58327B40"/>
    <w:rsid w:val="58514B72"/>
    <w:rsid w:val="586F4122"/>
    <w:rsid w:val="58813143"/>
    <w:rsid w:val="58B42698"/>
    <w:rsid w:val="58C2612B"/>
    <w:rsid w:val="59176EB9"/>
    <w:rsid w:val="597C685E"/>
    <w:rsid w:val="598416E4"/>
    <w:rsid w:val="59AA0627"/>
    <w:rsid w:val="59AE28B0"/>
    <w:rsid w:val="59E6628D"/>
    <w:rsid w:val="59F0461E"/>
    <w:rsid w:val="5A1D2B64"/>
    <w:rsid w:val="5A4440A8"/>
    <w:rsid w:val="5A5F6E50"/>
    <w:rsid w:val="5A7D1C84"/>
    <w:rsid w:val="5A902EA3"/>
    <w:rsid w:val="5AF815CD"/>
    <w:rsid w:val="5B0069DA"/>
    <w:rsid w:val="5B0608E3"/>
    <w:rsid w:val="5B1E180D"/>
    <w:rsid w:val="5B312A2C"/>
    <w:rsid w:val="5B546464"/>
    <w:rsid w:val="5B77571F"/>
    <w:rsid w:val="5B8E5344"/>
    <w:rsid w:val="5BBD2610"/>
    <w:rsid w:val="5C493C7C"/>
    <w:rsid w:val="5C546007"/>
    <w:rsid w:val="5C605C82"/>
    <w:rsid w:val="5C69366A"/>
    <w:rsid w:val="5C936DF0"/>
    <w:rsid w:val="5CA96D95"/>
    <w:rsid w:val="5CCB6F4A"/>
    <w:rsid w:val="5CCE7ECF"/>
    <w:rsid w:val="5D082632"/>
    <w:rsid w:val="5D094830"/>
    <w:rsid w:val="5D2231DC"/>
    <w:rsid w:val="5D5E1D3C"/>
    <w:rsid w:val="5DD56503"/>
    <w:rsid w:val="5DD91686"/>
    <w:rsid w:val="5E1075E1"/>
    <w:rsid w:val="5E1C55F2"/>
    <w:rsid w:val="5E1E4379"/>
    <w:rsid w:val="5E3929A4"/>
    <w:rsid w:val="5E4B3F43"/>
    <w:rsid w:val="5EA323D3"/>
    <w:rsid w:val="5EA63358"/>
    <w:rsid w:val="5EC4038A"/>
    <w:rsid w:val="5ECF671B"/>
    <w:rsid w:val="5EE17AB6"/>
    <w:rsid w:val="5EEF11CE"/>
    <w:rsid w:val="5F5E4D05"/>
    <w:rsid w:val="5FCD2DBA"/>
    <w:rsid w:val="60140FB0"/>
    <w:rsid w:val="60792ED3"/>
    <w:rsid w:val="6137458B"/>
    <w:rsid w:val="61580343"/>
    <w:rsid w:val="61863410"/>
    <w:rsid w:val="619501A8"/>
    <w:rsid w:val="61CB4DFE"/>
    <w:rsid w:val="61D64494"/>
    <w:rsid w:val="61E843AE"/>
    <w:rsid w:val="62137E26"/>
    <w:rsid w:val="62385432"/>
    <w:rsid w:val="623F0640"/>
    <w:rsid w:val="624D7956"/>
    <w:rsid w:val="628345AD"/>
    <w:rsid w:val="62D91738"/>
    <w:rsid w:val="62E358CB"/>
    <w:rsid w:val="631A7FA3"/>
    <w:rsid w:val="632366B5"/>
    <w:rsid w:val="634E4F7A"/>
    <w:rsid w:val="63697A97"/>
    <w:rsid w:val="63EA4DF9"/>
    <w:rsid w:val="63F71F10"/>
    <w:rsid w:val="642A5BE2"/>
    <w:rsid w:val="643F5B88"/>
    <w:rsid w:val="64DC5686"/>
    <w:rsid w:val="64E2758F"/>
    <w:rsid w:val="65510EC8"/>
    <w:rsid w:val="65B975F2"/>
    <w:rsid w:val="65D514A1"/>
    <w:rsid w:val="65E207B7"/>
    <w:rsid w:val="662A0BF3"/>
    <w:rsid w:val="662D1B30"/>
    <w:rsid w:val="663D7BCC"/>
    <w:rsid w:val="665A38F8"/>
    <w:rsid w:val="66BB2698"/>
    <w:rsid w:val="66BE141F"/>
    <w:rsid w:val="66C17E25"/>
    <w:rsid w:val="67061813"/>
    <w:rsid w:val="673A09E8"/>
    <w:rsid w:val="673A67EA"/>
    <w:rsid w:val="673E51F0"/>
    <w:rsid w:val="677A17D2"/>
    <w:rsid w:val="678533E6"/>
    <w:rsid w:val="67A34B94"/>
    <w:rsid w:val="67E33780"/>
    <w:rsid w:val="68236767"/>
    <w:rsid w:val="684A6627"/>
    <w:rsid w:val="686B23DF"/>
    <w:rsid w:val="68845507"/>
    <w:rsid w:val="68BE43E7"/>
    <w:rsid w:val="68C04067"/>
    <w:rsid w:val="68C77275"/>
    <w:rsid w:val="68CF2103"/>
    <w:rsid w:val="6925180D"/>
    <w:rsid w:val="69966649"/>
    <w:rsid w:val="69983D4A"/>
    <w:rsid w:val="69B5367B"/>
    <w:rsid w:val="69B97B02"/>
    <w:rsid w:val="69FB3DEF"/>
    <w:rsid w:val="6A143694"/>
    <w:rsid w:val="6A9816EF"/>
    <w:rsid w:val="6A9A0475"/>
    <w:rsid w:val="6AB3359E"/>
    <w:rsid w:val="6ABE192F"/>
    <w:rsid w:val="6ADA345D"/>
    <w:rsid w:val="6B2A6A5F"/>
    <w:rsid w:val="6B62463B"/>
    <w:rsid w:val="6B693FC6"/>
    <w:rsid w:val="6B747DD8"/>
    <w:rsid w:val="6B7B2FE6"/>
    <w:rsid w:val="6B850073"/>
    <w:rsid w:val="6B88487B"/>
    <w:rsid w:val="6B9F44A0"/>
    <w:rsid w:val="6BA350A4"/>
    <w:rsid w:val="6BB640C5"/>
    <w:rsid w:val="6C0618C6"/>
    <w:rsid w:val="6C2B4084"/>
    <w:rsid w:val="6C375918"/>
    <w:rsid w:val="6C423CA9"/>
    <w:rsid w:val="6C442A2F"/>
    <w:rsid w:val="6C475BB2"/>
    <w:rsid w:val="6CB94BEC"/>
    <w:rsid w:val="6CEE7645"/>
    <w:rsid w:val="6D0240E7"/>
    <w:rsid w:val="6D155306"/>
    <w:rsid w:val="6D3867BF"/>
    <w:rsid w:val="6D4D5460"/>
    <w:rsid w:val="6D6A2812"/>
    <w:rsid w:val="6D806BB4"/>
    <w:rsid w:val="6D887843"/>
    <w:rsid w:val="6DA170E8"/>
    <w:rsid w:val="6DE568D8"/>
    <w:rsid w:val="6E21673D"/>
    <w:rsid w:val="6E2241BE"/>
    <w:rsid w:val="6E3D05EC"/>
    <w:rsid w:val="6EBE403D"/>
    <w:rsid w:val="6EC33D48"/>
    <w:rsid w:val="6F2C7EF4"/>
    <w:rsid w:val="6F2F55F5"/>
    <w:rsid w:val="6F3D018E"/>
    <w:rsid w:val="6FD67088"/>
    <w:rsid w:val="6FFB1846"/>
    <w:rsid w:val="6FFD27CB"/>
    <w:rsid w:val="70524453"/>
    <w:rsid w:val="70953C43"/>
    <w:rsid w:val="70D127A3"/>
    <w:rsid w:val="70E62748"/>
    <w:rsid w:val="71016B75"/>
    <w:rsid w:val="71504376"/>
    <w:rsid w:val="71521F2B"/>
    <w:rsid w:val="715E368C"/>
    <w:rsid w:val="71606B8F"/>
    <w:rsid w:val="71625915"/>
    <w:rsid w:val="717A7739"/>
    <w:rsid w:val="71955D64"/>
    <w:rsid w:val="71D46B4E"/>
    <w:rsid w:val="71DE745D"/>
    <w:rsid w:val="71F52906"/>
    <w:rsid w:val="723942F4"/>
    <w:rsid w:val="72422A05"/>
    <w:rsid w:val="726E34C9"/>
    <w:rsid w:val="72923A89"/>
    <w:rsid w:val="73050544"/>
    <w:rsid w:val="734D0939"/>
    <w:rsid w:val="7359474B"/>
    <w:rsid w:val="73704370"/>
    <w:rsid w:val="738A4F1A"/>
    <w:rsid w:val="73A14B3F"/>
    <w:rsid w:val="73DC6F23"/>
    <w:rsid w:val="74245119"/>
    <w:rsid w:val="745A55F3"/>
    <w:rsid w:val="74845FC7"/>
    <w:rsid w:val="75291143"/>
    <w:rsid w:val="753A6E5F"/>
    <w:rsid w:val="753F32E7"/>
    <w:rsid w:val="755A0A19"/>
    <w:rsid w:val="75C54845"/>
    <w:rsid w:val="75CD1C51"/>
    <w:rsid w:val="75E91581"/>
    <w:rsid w:val="75EC4704"/>
    <w:rsid w:val="763B7D07"/>
    <w:rsid w:val="763D320A"/>
    <w:rsid w:val="76466098"/>
    <w:rsid w:val="76787B6C"/>
    <w:rsid w:val="76C26CE6"/>
    <w:rsid w:val="76CC3D72"/>
    <w:rsid w:val="77062C53"/>
    <w:rsid w:val="771741F2"/>
    <w:rsid w:val="77866A24"/>
    <w:rsid w:val="77B41AF2"/>
    <w:rsid w:val="77C16C09"/>
    <w:rsid w:val="77C80792"/>
    <w:rsid w:val="77E71047"/>
    <w:rsid w:val="780627F5"/>
    <w:rsid w:val="78206C22"/>
    <w:rsid w:val="78A25EF7"/>
    <w:rsid w:val="78A60180"/>
    <w:rsid w:val="78AB4608"/>
    <w:rsid w:val="792A0ADA"/>
    <w:rsid w:val="796A5940"/>
    <w:rsid w:val="796E5DBC"/>
    <w:rsid w:val="79CE3466"/>
    <w:rsid w:val="7A311E86"/>
    <w:rsid w:val="7A5E74D2"/>
    <w:rsid w:val="7A695863"/>
    <w:rsid w:val="7B3307AF"/>
    <w:rsid w:val="7B870239"/>
    <w:rsid w:val="7B941ACD"/>
    <w:rsid w:val="7BB035FB"/>
    <w:rsid w:val="7BC55B1F"/>
    <w:rsid w:val="7BEB46DA"/>
    <w:rsid w:val="7C793044"/>
    <w:rsid w:val="7CEF6506"/>
    <w:rsid w:val="7D160944"/>
    <w:rsid w:val="7D726ADF"/>
    <w:rsid w:val="7D7A3EEC"/>
    <w:rsid w:val="7D890C83"/>
    <w:rsid w:val="7DB47549"/>
    <w:rsid w:val="7DBF335B"/>
    <w:rsid w:val="7DC70768"/>
    <w:rsid w:val="7DD2237C"/>
    <w:rsid w:val="7E5B6A5D"/>
    <w:rsid w:val="7E731233"/>
    <w:rsid w:val="7E9A6542"/>
    <w:rsid w:val="7EAB7AE1"/>
    <w:rsid w:val="7F104AC7"/>
    <w:rsid w:val="7F2351A1"/>
    <w:rsid w:val="7F7571AA"/>
    <w:rsid w:val="7F990663"/>
    <w:rsid w:val="7FBA441B"/>
    <w:rsid w:val="7FBF4126"/>
    <w:rsid w:val="7FF27DF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Hyperlink"/>
    <w:unhideWhenUsed/>
    <w:uiPriority w:val="99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6</Pages>
  <Words>467</Words>
  <Characters>2662</Characters>
  <Lines>22</Lines>
  <Paragraphs>6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2014-10-11T03:13:00Z</dcterms:created>
  <cp:lastModifiedBy>Administrator</cp:lastModifiedBy>
  <dcterms:modified xsi:type="dcterms:W3CDTF">2015-03-05T03:05:50Z</dcterms:modified>
  <dc:title>债权转让：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