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Js字符串字节长度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//中文+2；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 getStrBytes(str){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byteLen=0,len=str.length;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for(var i=0; i&lt;len; 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if(str.charCodeAt(i)&gt;255){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byteLen += 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byteLen++;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byteLen;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getBytes(str){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 = str.replace(/[^\x00-\xff]/g, '**');//将非ascii码转换为2个ascii码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str.length;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lang w:val="en-US"/>
        </w:rPr>
      </w:pPr>
    </w:p>
    <w:p>
      <w:pPr>
        <w:rPr>
          <w:lang w:val="en-US"/>
        </w:rPr>
      </w:pPr>
    </w:p>
    <w:p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suppressSpBfAfterPgBrk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15D95D65"/>
    <w:rsid w:val="58227598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0" w:name="Normal Table"/>
    <w:lsdException w:uiPriority="99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4">
    <w:name w:val="Normal Table"/>
    <w:unhideWhenUsed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styleId="3">
    <w:name w:val="Hyperlink"/>
    <w:basedOn w:val="2"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2014-10-28T11:18:00Z</dcterms:created>
  <cp:lastModifiedBy>Administrator</cp:lastModifiedBy>
  <dcterms:modified xsi:type="dcterms:W3CDTF">2014-12-09T06:47:42Z</dcterms:modified>
  <dc:title>Js邮箱正则：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