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W3c，内容很详尽；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fldChar w:fldCharType="begin"/>
      </w:r>
      <w:r>
        <w:rPr>
          <w:rFonts w:hint="eastAsia" w:eastAsia="宋体"/>
          <w:sz w:val="21"/>
          <w:szCs w:val="21"/>
          <w:lang w:val="en-US" w:eastAsia="zh-CN"/>
        </w:rPr>
        <w:instrText xml:space="preserve"> HYPERLINK "http://www.w3school.com.cn/b.asp" </w:instrText>
      </w:r>
      <w:r>
        <w:rPr>
          <w:rFonts w:hint="eastAsia" w:eastAsia="宋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eastAsia="宋体"/>
          <w:sz w:val="21"/>
          <w:szCs w:val="21"/>
          <w:lang w:val="en-US" w:eastAsia="zh-CN"/>
        </w:rPr>
        <w:t>http://www.w3school.com.cn/b.asp</w:t>
      </w:r>
      <w:r>
        <w:rPr>
          <w:rFonts w:hint="eastAsia" w:eastAsia="宋体"/>
          <w:sz w:val="21"/>
          <w:szCs w:val="21"/>
          <w:lang w:val="en-US" w:eastAsia="zh-CN"/>
        </w:rPr>
        <w:fldChar w:fldCharType="end"/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类型转换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转换成字符串：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sColor = "red";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alert(sColor.</w:t>
      </w:r>
      <w:r>
        <w:rPr>
          <w:rFonts w:hint="eastAsia"/>
          <w:color w:val="FF00FF"/>
          <w:sz w:val="21"/>
          <w:szCs w:val="21"/>
          <w:lang w:val="en-US" w:eastAsia="zh-CN"/>
        </w:rPr>
        <w:t>length</w:t>
      </w:r>
      <w:r>
        <w:rPr>
          <w:rFonts w:hint="eastAsia"/>
          <w:sz w:val="21"/>
          <w:szCs w:val="21"/>
          <w:lang w:val="en-US" w:eastAsia="zh-CN"/>
        </w:rPr>
        <w:t>);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//输出 "3"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bFound = false;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alert(bFound.</w:t>
      </w:r>
      <w:r>
        <w:rPr>
          <w:rFonts w:hint="eastAsia"/>
          <w:color w:val="FF00FF"/>
          <w:sz w:val="21"/>
          <w:szCs w:val="21"/>
          <w:lang w:val="en-US" w:eastAsia="zh-CN"/>
        </w:rPr>
        <w:t>toString</w:t>
      </w:r>
      <w:r>
        <w:rPr>
          <w:rFonts w:hint="eastAsia"/>
          <w:sz w:val="21"/>
          <w:szCs w:val="21"/>
          <w:lang w:val="en-US" w:eastAsia="zh-CN"/>
        </w:rPr>
        <w:t>());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//输出 "false"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转换成数字：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var iNum1 = </w:t>
      </w:r>
      <w:r>
        <w:rPr>
          <w:rFonts w:hint="eastAsia" w:ascii="Consolas" w:hAnsi="Consolas" w:eastAsia="Consolas"/>
          <w:color w:val="FF00FF"/>
          <w:sz w:val="22"/>
        </w:rPr>
        <w:t>parseInt</w:t>
      </w:r>
      <w:r>
        <w:rPr>
          <w:rFonts w:hint="eastAsia" w:ascii="Consolas" w:hAnsi="Consolas" w:eastAsia="Consolas"/>
          <w:color w:val="000000"/>
          <w:sz w:val="22"/>
        </w:rPr>
        <w:t>("12345red");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//返回 12345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iNum2 = parseInt("0xA");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//返回 10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iNum3 = parseInt("56.9");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//返回 56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iNum4 = parseInt("red");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//返回 NaN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转换为浮点数：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var fNum1 = 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parseFloat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("12345red");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12345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fNum2 = parseFloat("0xA");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NaN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fNum3 = parseFloat("11.2");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11.2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fNum4 = parseFloat("11.22.33");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11.22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fNum5 = parseFloat("0102");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102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fNum1 = parseFloat("red");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NaN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强制类型转换：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Boolean</w:t>
      </w:r>
      <w:r>
        <w:rPr>
          <w:rFonts w:hint="eastAsia"/>
          <w:sz w:val="21"/>
          <w:szCs w:val="21"/>
          <w:lang w:val="en-US" w:eastAsia="zh-CN"/>
        </w:rPr>
        <w:t>(value) - 把给定的值转换成 Boolean 型；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Number</w:t>
      </w:r>
      <w:r>
        <w:rPr>
          <w:rFonts w:hint="eastAsia"/>
          <w:sz w:val="21"/>
          <w:szCs w:val="21"/>
          <w:lang w:val="en-US" w:eastAsia="zh-CN"/>
        </w:rPr>
        <w:t>(value) - 把给定的值转换成数字（可以是整数或浮点数）；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String</w:t>
      </w:r>
      <w:r>
        <w:rPr>
          <w:rFonts w:hint="eastAsia"/>
          <w:sz w:val="21"/>
          <w:szCs w:val="21"/>
          <w:lang w:val="en-US" w:eastAsia="zh-CN"/>
        </w:rPr>
        <w:t>(value) - 把给定的值转换成字符串；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var s1 = String(null);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//"null"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var oNull = null;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var s2 = oNull.toString();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//会引发错误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rPr>
      <w:lang w:val="en-US"/>
    </w:rPr>
  </w:style>
  <w:style w:type="character" w:default="1" w:styleId="2">
    <w:name w:val="Default Paragraph Font"/>
    <w:unhideWhenUsed/>
    <w:uiPriority w:val="0"/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2014-10-10T03:31:19Z</dcterms:created>
  <cp:lastModifiedBy>Administrator</cp:lastModifiedBy>
  <dcterms:modified xsi:type="dcterms:W3CDTF">2014-10-10T04:00:48Z</dcterms:modified>
  <dc:title>W3c，内容很详尽；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