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3"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82"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62"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49"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which supported all SRE and product engineering teams, scaling core platforms and services as every school in America transitioned to online learning during the COVID-19 lockdowns.</w:t>
      </w:r>
    </w:p>
    <w:p>
      <w:pPr>
        <w:pStyle w:val="Compact"/>
        <w:numPr>
          <w:ilvl w:val="0"/>
          <w:numId w:val="1006"/>
        </w:numPr>
      </w:pPr>
      <w:r>
        <w:t xml:space="preserve">Partnered with Enterprise Architecture and</w:t>
      </w:r>
      <w:r>
        <w:t xml:space="preserve"> </w:t>
      </w:r>
      <w:hyperlink r:id="rId29">
        <w:r>
          <w:rPr>
            <w:rStyle w:val="Hyperlink"/>
          </w:rPr>
          <w:t xml:space="preserve">AWS Professional Services</w:t>
        </w:r>
      </w:hyperlink>
      <w:r>
        <w:t xml:space="preserve"> </w:t>
      </w:r>
      <w:r>
        <w:t xml:space="preserve">to deploy</w:t>
      </w:r>
      <w:r>
        <w:t xml:space="preserve"> </w:t>
      </w:r>
      <w:hyperlink r:id="rId30">
        <w:r>
          <w:rPr>
            <w:rStyle w:val="Hyperlink"/>
          </w:rPr>
          <w:t xml:space="preserve">Control Tower</w:t>
        </w:r>
      </w:hyperlink>
      <w:r>
        <w:t xml:space="preserve"> </w:t>
      </w:r>
      <w:r>
        <w:t xml:space="preserve">and</w:t>
      </w:r>
      <w:r>
        <w:t xml:space="preserve"> </w:t>
      </w:r>
      <w:hyperlink r:id="rId31">
        <w:r>
          <w:rPr>
            <w:rStyle w:val="Hyperlink"/>
          </w:rPr>
          <w:t xml:space="preserve">Identity Center</w:t>
        </w:r>
      </w:hyperlink>
      <w:r>
        <w:t xml:space="preserve">, resulting in lowered costs and improved control over security guardrails (</w:t>
      </w:r>
      <w:hyperlink r:id="rId32">
        <w:r>
          <w:rPr>
            <w:rStyle w:val="Hyperlink"/>
          </w:rPr>
          <w:t xml:space="preserve">Python</w:t>
        </w:r>
      </w:hyperlink>
      <w:r>
        <w:t xml:space="preserve">, [Cloudformation]).</w:t>
      </w:r>
    </w:p>
    <w:p>
      <w:pPr>
        <w:pStyle w:val="Compact"/>
        <w:numPr>
          <w:ilvl w:val="0"/>
          <w:numId w:val="1006"/>
        </w:numPr>
      </w:pPr>
      <w:r>
        <w:t xml:space="preserve">Managed the Base</w:t>
      </w:r>
      <w:r>
        <w:t xml:space="preserve"> </w:t>
      </w:r>
      <w:hyperlink r:id="rId33">
        <w:r>
          <w:rPr>
            <w:rStyle w:val="Hyperlink"/>
          </w:rPr>
          <w:t xml:space="preserve">AMI</w:t>
        </w:r>
      </w:hyperlink>
      <w:r>
        <w:t xml:space="preserve"> </w:t>
      </w:r>
      <w:r>
        <w:t xml:space="preserve">program (server disk images). Leveraged insights from</w:t>
      </w:r>
      <w:r>
        <w:t xml:space="preserve"> </w:t>
      </w:r>
      <w:hyperlink r:id="rId34">
        <w:r>
          <w:rPr>
            <w:rStyle w:val="Hyperlink"/>
          </w:rPr>
          <w:t xml:space="preserve">CIS</w:t>
        </w:r>
      </w:hyperlink>
      <w:r>
        <w:t xml:space="preserve">, security patching, and internal needs to develop a unified build pipeline integrating best practices. Reduced time-to-boot, increased security, and eliminated engineering toil (</w:t>
      </w:r>
      <w:hyperlink r:id="rId35">
        <w:r>
          <w:rPr>
            <w:rStyle w:val="Hyperlink"/>
          </w:rPr>
          <w:t xml:space="preserve">Packer</w:t>
        </w:r>
      </w:hyperlink>
      <w:r>
        <w:t xml:space="preserve">,</w:t>
      </w:r>
      <w:r>
        <w:t xml:space="preserve"> </w:t>
      </w:r>
      <w:hyperlink r:id="rId36">
        <w:r>
          <w:rPr>
            <w:rStyle w:val="Hyperlink"/>
          </w:rPr>
          <w:t xml:space="preserve">Bash</w:t>
        </w:r>
      </w:hyperlink>
      <w:r>
        <w:t xml:space="preserve">, [AWS ImageBuilder]) (1 → 10).</w:t>
      </w:r>
    </w:p>
    <w:p>
      <w:pPr>
        <w:pStyle w:val="Compact"/>
        <w:numPr>
          <w:ilvl w:val="0"/>
          <w:numId w:val="1006"/>
        </w:numPr>
      </w:pPr>
      <w:r>
        <w:t xml:space="preserve">Conducted comprehensive scans of</w:t>
      </w:r>
      <w:r>
        <w:t xml:space="preserve"> </w:t>
      </w:r>
      <w:hyperlink r:id="rId37">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 (</w:t>
      </w:r>
      <w:hyperlink r:id="rId38">
        <w:r>
          <w:rPr>
            <w:rStyle w:val="Hyperlink"/>
          </w:rPr>
          <w:t xml:space="preserve">Go</w:t>
        </w:r>
      </w:hyperlink>
      <w:r>
        <w:t xml:space="preserve">, [async programming],</w:t>
      </w:r>
      <w:r>
        <w:t xml:space="preserve"> </w:t>
      </w:r>
      <w:hyperlink r:id="rId39">
        <w:r>
          <w:rPr>
            <w:rStyle w:val="Hyperlink"/>
          </w:rPr>
          <w:t xml:space="preserve">AWS Lambda</w:t>
        </w:r>
      </w:hyperlink>
      <w:r>
        <w:t xml:space="preserve">, [PostgreSQL]).</w:t>
      </w:r>
    </w:p>
    <w:p>
      <w:pPr>
        <w:pStyle w:val="Compact"/>
        <w:numPr>
          <w:ilvl w:val="0"/>
          <w:numId w:val="1006"/>
        </w:numPr>
      </w:pPr>
      <w:r>
        <w:t xml:space="preserve">Ran a project which scanned AWS accounts for high-priority misconfigurations, vulnerabilities, and cost-savings opportunities. Became a trusted tool across the organization (</w:t>
      </w:r>
      <w:hyperlink r:id="rId38">
        <w:r>
          <w:rPr>
            <w:rStyle w:val="Hyperlink"/>
          </w:rPr>
          <w:t xml:space="preserve">Go</w:t>
        </w:r>
      </w:hyperlink>
      <w:r>
        <w:t xml:space="preserve">, [async programming],</w:t>
      </w:r>
      <w:r>
        <w:t xml:space="preserve"> </w:t>
      </w:r>
      <w:hyperlink r:id="rId39">
        <w:r>
          <w:rPr>
            <w:rStyle w:val="Hyperlink"/>
          </w:rPr>
          <w:t xml:space="preserve">AWS Lambda</w:t>
        </w:r>
      </w:hyperlink>
      <w:r>
        <w:t xml:space="preserve">, [PostgreSQL]) (1 → 10).</w:t>
      </w:r>
    </w:p>
    <w:p>
      <w:pPr>
        <w:pStyle w:val="Compact"/>
        <w:numPr>
          <w:ilvl w:val="0"/>
          <w:numId w:val="1006"/>
        </w:numPr>
      </w:pPr>
      <w:r>
        <w:t xml:space="preserve">Implemented the custom Linux runtime environment used by self-hosted</w:t>
      </w:r>
      <w:r>
        <w:t xml:space="preserve"> </w:t>
      </w:r>
      <w:hyperlink r:id="rId40">
        <w:r>
          <w:rPr>
            <w:rStyle w:val="Hyperlink"/>
          </w:rPr>
          <w:t xml:space="preserve">GitHub Actions</w:t>
        </w:r>
      </w:hyperlink>
      <w:r>
        <w:t xml:space="preserve"> </w:t>
      </w:r>
      <w:r>
        <w:t xml:space="preserve">runners (</w:t>
      </w:r>
      <w:hyperlink r:id="rId41">
        <w:r>
          <w:rPr>
            <w:rStyle w:val="Hyperlink"/>
          </w:rPr>
          <w:t xml:space="preserve">Ubuntu</w:t>
        </w:r>
      </w:hyperlink>
      <w:r>
        <w:t xml:space="preserve">).</w:t>
      </w:r>
    </w:p>
    <w:p>
      <w:pPr>
        <w:pStyle w:val="Compact"/>
        <w:numPr>
          <w:ilvl w:val="0"/>
          <w:numId w:val="1006"/>
        </w:numPr>
      </w:pPr>
      <w:r>
        <w:t xml:space="preserve">Spearheaded the</w:t>
      </w:r>
      <w:r>
        <w:t xml:space="preserve"> </w:t>
      </w:r>
      <w:hyperlink r:id="rId42">
        <w:r>
          <w:rPr>
            <w:rStyle w:val="Hyperlink"/>
          </w:rPr>
          <w:t xml:space="preserve">Artifactory</w:t>
        </w:r>
      </w:hyperlink>
      <w:r>
        <w:t xml:space="preserve"> </w:t>
      </w:r>
      <w:r>
        <w:t xml:space="preserve">Rebuild project, which significantly improved reliability and ability to detect/mirigate supply chain vulnerabilities. Directed effort across ~80 teams and ~300 services to complete the project (</w:t>
      </w:r>
      <w:hyperlink r:id="rId38">
        <w:r>
          <w:rPr>
            <w:rStyle w:val="Hyperlink"/>
          </w:rPr>
          <w:t xml:space="preserve">Go</w:t>
        </w:r>
      </w:hyperlink>
      <w:r>
        <w:t xml:space="preserve">,</w:t>
      </w:r>
      <w:r>
        <w:t xml:space="preserve"> </w:t>
      </w:r>
      <w:hyperlink r:id="rId32">
        <w:r>
          <w:rPr>
            <w:rStyle w:val="Hyperlink"/>
          </w:rPr>
          <w:t xml:space="preserve">Python</w:t>
        </w:r>
      </w:hyperlink>
      <w:r>
        <w:t xml:space="preserve">,</w:t>
      </w:r>
      <w:r>
        <w:t xml:space="preserve"> </w:t>
      </w:r>
      <w:hyperlink r:id="rId36">
        <w:r>
          <w:rPr>
            <w:rStyle w:val="Hyperlink"/>
          </w:rPr>
          <w:t xml:space="preserve">Bash</w:t>
        </w:r>
      </w:hyperlink>
      <w:r>
        <w:t xml:space="preserve">, cybersecurity, project management).</w:t>
      </w:r>
    </w:p>
    <w:p>
      <w:pPr>
        <w:pStyle w:val="Compact"/>
        <w:numPr>
          <w:ilvl w:val="0"/>
          <w:numId w:val="1006"/>
        </w:numPr>
      </w:pPr>
      <w:r>
        <w:t xml:space="preserve">Enabled continuous token and password rotation by designing and deploying a</w:t>
      </w:r>
      <w:r>
        <w:t xml:space="preserve"> </w:t>
      </w:r>
      <w:r>
        <w:rPr>
          <w:i/>
          <w:iCs/>
        </w:rPr>
        <w:t xml:space="preserve">Token Vending Machine</w:t>
      </w:r>
      <w:r>
        <w:t xml:space="preserve">, improving security (</w:t>
      </w:r>
      <w:hyperlink r:id="rId38">
        <w:r>
          <w:rPr>
            <w:rStyle w:val="Hyperlink"/>
          </w:rPr>
          <w:t xml:space="preserve">Go</w:t>
        </w:r>
      </w:hyperlink>
      <w:r>
        <w:t xml:space="preserve">, [IAM],</w:t>
      </w:r>
      <w:r>
        <w:t xml:space="preserve"> </w:t>
      </w:r>
      <w:hyperlink r:id="rId39">
        <w:r>
          <w:rPr>
            <w:rStyle w:val="Hyperlink"/>
          </w:rPr>
          <w:t xml:space="preserve">AWS Lambda</w:t>
        </w:r>
      </w:hyperlink>
      <w:r>
        <w:t xml:space="preserve">,</w:t>
      </w:r>
      <w:r>
        <w:t xml:space="preserve"> </w:t>
      </w:r>
      <w:hyperlink r:id="rId43">
        <w:r>
          <w:rPr>
            <w:rStyle w:val="Hyperlink"/>
          </w:rPr>
          <w:t xml:space="preserve">AWS Secrets Manager</w:t>
        </w:r>
      </w:hyperlink>
      <w:r>
        <w:t xml:space="preserve">).</w:t>
      </w:r>
    </w:p>
    <w:p>
      <w:pPr>
        <w:pStyle w:val="Compact"/>
        <w:numPr>
          <w:ilvl w:val="0"/>
          <w:numId w:val="1006"/>
        </w:numPr>
      </w:pPr>
      <w:r>
        <w:t xml:space="preserve">Adapted our internal observability-as-code framework to abstract-away the underlying vendor, streamlining vendor migrations and preventing vendor lock-in (</w:t>
      </w:r>
      <w:hyperlink r:id="rId44">
        <w:r>
          <w:rPr>
            <w:rStyle w:val="Hyperlink"/>
          </w:rPr>
          <w:t xml:space="preserve">New Relic</w:t>
        </w:r>
      </w:hyperlink>
      <w:r>
        <w:t xml:space="preserve">,</w:t>
      </w:r>
      <w:r>
        <w:t xml:space="preserve"> </w:t>
      </w:r>
      <w:hyperlink r:id="rId45">
        <w:r>
          <w:rPr>
            <w:rStyle w:val="Hyperlink"/>
          </w:rPr>
          <w:t xml:space="preserve">Datadog</w:t>
        </w:r>
      </w:hyperlink>
      <w:r>
        <w:t xml:space="preserve">,</w:t>
      </w:r>
      <w:r>
        <w:t xml:space="preserve"> </w:t>
      </w:r>
      <w:hyperlink r:id="rId46">
        <w:r>
          <w:rPr>
            <w:rStyle w:val="Hyperlink"/>
          </w:rPr>
          <w:t xml:space="preserve">Terraform</w:t>
        </w:r>
      </w:hyperlink>
      <w:r>
        <w:t xml:space="preserve">,</w:t>
      </w:r>
      <w:r>
        <w:t xml:space="preserve"> </w:t>
      </w:r>
      <w:hyperlink r:id="rId38">
        <w:r>
          <w:rPr>
            <w:rStyle w:val="Hyperlink"/>
          </w:rPr>
          <w:t xml:space="preserve">Go</w:t>
        </w:r>
      </w:hyperlink>
      <w:r>
        <w:t xml:space="preserve">,</w:t>
      </w:r>
      <w:r>
        <w:t xml:space="preserve"> </w:t>
      </w:r>
      <w:hyperlink r:id="rId32">
        <w:r>
          <w:rPr>
            <w:rStyle w:val="Hyperlink"/>
          </w:rPr>
          <w:t xml:space="preserve">Python</w:t>
        </w:r>
      </w:hyperlink>
      <w:r>
        <w:t xml:space="preserve">) (1 → 10).</w:t>
      </w:r>
    </w:p>
    <w:p>
      <w:pPr>
        <w:pStyle w:val="Compact"/>
        <w:numPr>
          <w:ilvl w:val="0"/>
          <w:numId w:val="1006"/>
        </w:numPr>
      </w:pPr>
      <w:r>
        <w:t xml:space="preserve">Resolved all technology blockers preventing migration lower-cost</w:t>
      </w:r>
      <w:r>
        <w:t xml:space="preserve"> </w:t>
      </w:r>
      <w:hyperlink r:id="rId47">
        <w:r>
          <w:rPr>
            <w:rStyle w:val="Hyperlink"/>
          </w:rPr>
          <w:t xml:space="preserve">ARM64</w:t>
        </w:r>
      </w:hyperlink>
      <w:r>
        <w:t xml:space="preserve"> </w:t>
      </w:r>
      <w:r>
        <w:t xml:space="preserve">CPUs, opening the door for ~$450k/year in cost savings (</w:t>
      </w:r>
      <w:hyperlink r:id="rId36">
        <w:r>
          <w:rPr>
            <w:rStyle w:val="Hyperlink"/>
          </w:rPr>
          <w:t xml:space="preserve">Bash</w:t>
        </w:r>
      </w:hyperlink>
      <w:r>
        <w:t xml:space="preserve">, Linux packaging).</w:t>
      </w:r>
    </w:p>
    <w:p>
      <w:pPr>
        <w:pStyle w:val="Compact"/>
        <w:numPr>
          <w:ilvl w:val="0"/>
          <w:numId w:val="1006"/>
        </w:numPr>
      </w:pPr>
      <w:r>
        <w:t xml:space="preserve">Led dozens of smaller projects, offered guidance to engineers on best practices, and authored/edited over 1,800</w:t>
      </w:r>
      <w:r>
        <w:t xml:space="preserve"> </w:t>
      </w:r>
      <w:hyperlink r:id="rId48">
        <w:r>
          <w:rPr>
            <w:rStyle w:val="Hyperlink"/>
          </w:rPr>
          <w:t xml:space="preserve">Confluence</w:t>
        </w:r>
      </w:hyperlink>
      <w:r>
        <w:t xml:space="preserve"> </w:t>
      </w:r>
      <w:r>
        <w:t xml:space="preserve">documents with the goal of reducing</w:t>
      </w:r>
      <w:r>
        <w:t xml:space="preserve"> </w:t>
      </w:r>
      <w:r>
        <w:rPr>
          <w:i/>
          <w:iCs/>
        </w:rPr>
        <w:t xml:space="preserve">tribal knowledge</w:t>
      </w:r>
      <w:r>
        <w:t xml:space="preserve">.</w:t>
      </w:r>
    </w:p>
    <w:bookmarkEnd w:id="49"/>
    <w:bookmarkStart w:id="53" w:name="X10db8962cfbd6696b1143be0f8a86ec8231ce42"/>
    <w:p>
      <w:pPr>
        <w:pStyle w:val="Heading4"/>
      </w:pPr>
      <w:r>
        <w:t xml:space="preserve">Site Reliability Engineering Manager (October 2018—June 2020)</w:t>
      </w:r>
    </w:p>
    <w:p>
      <w:pPr>
        <w:pStyle w:val="Compact"/>
        <w:numPr>
          <w:ilvl w:val="0"/>
          <w:numId w:val="1007"/>
        </w:numPr>
      </w:pPr>
      <w:r>
        <w:t xml:space="preserve">Led the</w:t>
      </w:r>
      <w:r>
        <w:t xml:space="preserve"> </w:t>
      </w:r>
      <w:hyperlink r:id="rId50">
        <w:r>
          <w:rPr>
            <w:rStyle w:val="Hyperlink"/>
            <w:i/>
            <w:iCs/>
          </w:rPr>
          <w:t xml:space="preserve">Site Reliability Engineering</w:t>
        </w:r>
      </w:hyperlink>
      <w:r>
        <w:t xml:space="preserve"> </w:t>
      </w:r>
      <w:r>
        <w:t xml:space="preserve">(SRE) team in focusing on macro-oriented reliability/availability problems and toil, and empowering greater self-service for engineering teams.</w:t>
      </w:r>
    </w:p>
    <w:p>
      <w:pPr>
        <w:pStyle w:val="Compact"/>
        <w:numPr>
          <w:ilvl w:val="0"/>
          <w:numId w:val="1007"/>
        </w:numPr>
      </w:pPr>
      <w:r>
        <w:t xml:space="preserve">Established a community working group which created a series of reusable</w:t>
      </w:r>
      <w:r>
        <w:t xml:space="preserve"> </w:t>
      </w:r>
      <w:hyperlink r:id="rId46">
        <w:r>
          <w:rPr>
            <w:rStyle w:val="Hyperlink"/>
          </w:rPr>
          <w:t xml:space="preserve">Terraform</w:t>
        </w:r>
      </w:hyperlink>
      <w:r>
        <w:t xml:space="preserve"> </w:t>
      </w:r>
      <w:r>
        <w:t xml:space="preserve">modules which teams were able to use for composing their service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4">
        <w:r>
          <w:rPr>
            <w:rStyle w:val="Hyperlink"/>
          </w:rPr>
          <w:t xml:space="preserve">CIS</w:t>
        </w:r>
      </w:hyperlink>
      <w:r>
        <w:t xml:space="preserve"> </w:t>
      </w:r>
      <w:r>
        <w:t xml:space="preserve">Guidelines for both Amazon Linux and</w:t>
      </w:r>
      <w:r>
        <w:t xml:space="preserve"> </w:t>
      </w:r>
      <w:hyperlink r:id="rId51">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Observability was traditionally an afterthought. Developed a framework which deployed monitors, alerts, and on-call rotations for broad-use</w:t>
      </w:r>
      <w:r>
        <w:t xml:space="preserve"> </w:t>
      </w:r>
      <w:hyperlink r:id="rId52">
        <w:r>
          <w:rPr>
            <w:rStyle w:val="Hyperlink"/>
          </w:rPr>
          <w:t xml:space="preserve">Service Level Objectives</w:t>
        </w:r>
      </w:hyperlink>
      <w:r>
        <w:t xml:space="preserve"> </w:t>
      </w:r>
      <w:r>
        <w:t xml:space="preserve">(SLOs) in under 20m (</w:t>
      </w:r>
      <w:hyperlink r:id="rId44">
        <w:r>
          <w:rPr>
            <w:rStyle w:val="Hyperlink"/>
          </w:rPr>
          <w:t xml:space="preserve">New Relic</w:t>
        </w:r>
      </w:hyperlink>
      <w:r>
        <w:t xml:space="preserve">,</w:t>
      </w:r>
      <w:r>
        <w:t xml:space="preserve"> </w:t>
      </w:r>
      <w:hyperlink r:id="rId45">
        <w:r>
          <w:rPr>
            <w:rStyle w:val="Hyperlink"/>
          </w:rPr>
          <w:t xml:space="preserve">Datadog</w:t>
        </w:r>
      </w:hyperlink>
      <w:r>
        <w:t xml:space="preserve">) (0 → 1).</w:t>
      </w:r>
    </w:p>
    <w:bookmarkEnd w:id="53"/>
    <w:bookmarkStart w:id="61"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54">
        <w:r>
          <w:rPr>
            <w:rStyle w:val="Hyperlink"/>
          </w:rPr>
          <w:t xml:space="preserve">REST</w:t>
        </w:r>
      </w:hyperlink>
      <w:r>
        <w:t xml:space="preserve">,</w:t>
      </w:r>
      <w:r>
        <w:t xml:space="preserve"> </w:t>
      </w:r>
      <w:hyperlink r:id="rId55">
        <w:r>
          <w:rPr>
            <w:rStyle w:val="Hyperlink"/>
          </w:rPr>
          <w:t xml:space="preserve">GraphQL</w:t>
        </w:r>
      </w:hyperlink>
      <w:r>
        <w:t xml:space="preserve">, API design,</w:t>
      </w:r>
      <w:r>
        <w:t xml:space="preserve"> </w:t>
      </w:r>
      <w:hyperlink r:id="rId56">
        <w:r>
          <w:rPr>
            <w:rStyle w:val="Hyperlink"/>
          </w:rPr>
          <w:t xml:space="preserve">Amazon ECS</w:t>
        </w:r>
      </w:hyperlink>
      <w:r>
        <w:t xml:space="preserve"> </w:t>
      </w:r>
      <w:r>
        <w:t xml:space="preserve">(similar to</w:t>
      </w:r>
      <w:r>
        <w:t xml:space="preserve"> </w:t>
      </w:r>
      <w:hyperlink r:id="rId57">
        <w:r>
          <w:rPr>
            <w:rStyle w:val="Hyperlink"/>
          </w:rPr>
          <w:t xml:space="preserve">Kubernetes</w:t>
        </w:r>
      </w:hyperlink>
      <w:r>
        <w:t xml:space="preserve">),</w:t>
      </w:r>
      <w:r>
        <w:t xml:space="preserve"> </w:t>
      </w:r>
      <w:hyperlink r:id="rId51">
        <w:r>
          <w:rPr>
            <w:rStyle w:val="Hyperlink"/>
          </w:rPr>
          <w:t xml:space="preserve">Docker</w:t>
        </w:r>
      </w:hyperlink>
      <w:r>
        <w:t xml:space="preserve">,</w:t>
      </w:r>
      <w:r>
        <w:t xml:space="preserve"> </w:t>
      </w:r>
      <w:hyperlink r:id="rId46">
        <w:r>
          <w:rPr>
            <w:rStyle w:val="Hyperlink"/>
          </w:rPr>
          <w:t xml:space="preserve">Terraform</w:t>
        </w:r>
      </w:hyperlink>
      <w:r>
        <w:t xml:space="preserve">,</w:t>
      </w:r>
      <w:r>
        <w:t xml:space="preserve"> </w:t>
      </w:r>
      <w:hyperlink r:id="rId58">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59">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60">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p>
      <w:pPr>
        <w:pStyle w:val="Compact"/>
        <w:numPr>
          <w:ilvl w:val="0"/>
          <w:numId w:val="1008"/>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6">
        <w:r>
          <w:rPr>
            <w:rStyle w:val="Hyperlink"/>
          </w:rPr>
          <w:t xml:space="preserve">Terraform</w:t>
        </w:r>
      </w:hyperlink>
      <w:r>
        <w:t xml:space="preserve"> </w:t>
      </w:r>
      <w:r>
        <w:t xml:space="preserve">and</w:t>
      </w:r>
      <w:r>
        <w:t xml:space="preserve"> </w:t>
      </w:r>
      <w:hyperlink r:id="rId35">
        <w:r>
          <w:rPr>
            <w:rStyle w:val="Hyperlink"/>
          </w:rPr>
          <w:t xml:space="preserve">Packer</w:t>
        </w:r>
      </w:hyperlink>
      <w:r>
        <w:t xml:space="preserve">.</w:t>
      </w:r>
    </w:p>
    <w:bookmarkEnd w:id="61"/>
    <w:bookmarkEnd w:id="62"/>
    <w:bookmarkStart w:id="71" w:name="wepay--redwood-city-ca"/>
    <w:p>
      <w:pPr>
        <w:pStyle w:val="Heading3"/>
      </w:pPr>
      <w:hyperlink r:id="rId63">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67"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64">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44">
        <w:r>
          <w:rPr>
            <w:rStyle w:val="Hyperlink"/>
          </w:rPr>
          <w:t xml:space="preserve">New Relic</w:t>
        </w:r>
      </w:hyperlink>
      <w:r>
        <w:t xml:space="preserve">,</w:t>
      </w:r>
      <w:r>
        <w:t xml:space="preserve"> </w:t>
      </w:r>
      <w:hyperlink r:id="rId65">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66">
        <w:r>
          <w:rPr>
            <w:rStyle w:val="Hyperlink"/>
          </w:rPr>
          <w:t xml:space="preserve">Google Cloud Platform</w:t>
        </w:r>
      </w:hyperlink>
      <w:r>
        <w:t xml:space="preserve"> </w:t>
      </w:r>
      <w:r>
        <w:t xml:space="preserve">to improve reliability and efficiency.</w:t>
      </w:r>
    </w:p>
    <w:bookmarkEnd w:id="67"/>
    <w:bookmarkStart w:id="70" w:name="senior-api-engineer-april-2014april-2015"/>
    <w:p>
      <w:pPr>
        <w:pStyle w:val="Heading4"/>
      </w:pPr>
      <w:r>
        <w:t xml:space="preserve">Senior API Engineer (April 2014—April 2015)</w:t>
      </w:r>
    </w:p>
    <w:p>
      <w:pPr>
        <w:pStyle w:val="Compact"/>
        <w:numPr>
          <w:ilvl w:val="0"/>
          <w:numId w:val="1010"/>
        </w:numPr>
      </w:pPr>
      <w:r>
        <w:t xml:space="preserve">Led the company’s 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68">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69">
        <w:r>
          <w:rPr>
            <w:rStyle w:val="Hyperlink"/>
          </w:rPr>
          <w:t xml:space="preserve">US15042104</w:t>
        </w:r>
      </w:hyperlink>
      <w:r>
        <w:t xml:space="preserve">).</w:t>
      </w:r>
    </w:p>
    <w:bookmarkEnd w:id="70"/>
    <w:bookmarkEnd w:id="71"/>
    <w:bookmarkStart w:id="81" w:name="older-roles-side-projects"/>
    <w:p>
      <w:pPr>
        <w:pStyle w:val="Heading3"/>
      </w:pPr>
      <w:r>
        <w:t xml:space="preserve">Older roles, side projects</w:t>
      </w:r>
    </w:p>
    <w:p>
      <w:pPr>
        <w:pStyle w:val="FirstParagraph"/>
      </w:pPr>
      <w:r>
        <w:t xml:space="preserve">See “</w:t>
      </w:r>
      <w:hyperlink r:id="rId72">
        <w:r>
          <w:rPr>
            <w:rStyle w:val="Hyperlink"/>
          </w:rPr>
          <w:t xml:space="preserve">Previous experience, side projects</w:t>
        </w:r>
      </w:hyperlink>
      <w:r>
        <w:t xml:space="preserve">” for additional details.</w:t>
      </w:r>
    </w:p>
    <w:p>
      <w:pPr>
        <w:pStyle w:val="Compact"/>
        <w:numPr>
          <w:ilvl w:val="0"/>
          <w:numId w:val="1011"/>
        </w:numPr>
      </w:pPr>
      <w:hyperlink r:id="rId73">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74">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75">
        <w:r>
          <w:rPr>
            <w:rStyle w:val="Hyperlink"/>
          </w:rPr>
          <w:t xml:space="preserve">Deem</w:t>
        </w:r>
      </w:hyperlink>
      <w:r>
        <w:t xml:space="preserve">) — Senior User Experience Developer (July 2008—March 2010)</w:t>
      </w:r>
    </w:p>
    <w:p>
      <w:pPr>
        <w:pStyle w:val="Compact"/>
        <w:numPr>
          <w:ilvl w:val="0"/>
          <w:numId w:val="1011"/>
        </w:numPr>
      </w:pPr>
      <w:hyperlink r:id="rId76">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77">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78">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79">
        <w:r>
          <w:rPr>
            <w:rStyle w:val="Hyperlink"/>
          </w:rPr>
          <w:t xml:space="preserve">Digital Impact</w:t>
        </w:r>
      </w:hyperlink>
      <w:r>
        <w:t xml:space="preserve"> </w:t>
      </w:r>
      <w:r>
        <w:t xml:space="preserve">(now part of</w:t>
      </w:r>
      <w:r>
        <w:t xml:space="preserve"> </w:t>
      </w:r>
      <w:hyperlink r:id="rId80">
        <w:r>
          <w:rPr>
            <w:rStyle w:val="Hyperlink"/>
          </w:rPr>
          <w:t xml:space="preserve">Axciom</w:t>
        </w:r>
      </w:hyperlink>
      <w:r>
        <w:t xml:space="preserve">) — Production Specialist (March 2004—April 2005)</w:t>
      </w:r>
    </w:p>
    <w:bookmarkEnd w:id="81"/>
    <w:bookmarkEnd w:id="82"/>
    <w:bookmarkStart w:id="91"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83">
        <w:r>
          <w:rPr>
            <w:rStyle w:val="Hyperlink"/>
          </w:rPr>
          <w:t xml:space="preserve">website</w:t>
        </w:r>
      </w:hyperlink>
      <w:r>
        <w:t xml:space="preserve">,</w:t>
      </w:r>
      <w:r>
        <w:t xml:space="preserve"> </w:t>
      </w:r>
      <w:hyperlink r:id="rId84">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85">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86">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87">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88">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89">
        <w:r>
          <w:rPr>
            <w:rStyle w:val="Hyperlink"/>
          </w:rPr>
          <w:t xml:space="preserve">TUI</w:t>
        </w:r>
      </w:hyperlink>
      <w:r>
        <w:t xml:space="preserve"> </w:t>
      </w:r>
      <w:r>
        <w:t xml:space="preserve">for</w:t>
      </w:r>
      <w:r>
        <w:t xml:space="preserve"> </w:t>
      </w:r>
      <w:hyperlink r:id="rId90">
        <w:r>
          <w:rPr>
            <w:rStyle w:val="Hyperlink"/>
          </w:rPr>
          <w:t xml:space="preserve">simplifying connections to SSM-enabled EC2 instances</w:t>
        </w:r>
      </w:hyperlink>
      <w:r>
        <w:t xml:space="preserve"> </w:t>
      </w:r>
      <w:r>
        <w:t xml:space="preserve">using your Terminal.</w:t>
      </w:r>
    </w:p>
    <w:bookmarkEnd w:id="91"/>
    <w:bookmarkStart w:id="99"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92">
        <w:r>
          <w:rPr>
            <w:rStyle w:val="Hyperlink"/>
          </w:rPr>
          <w:t xml:space="preserve">Setting up macOS for development</w:t>
        </w:r>
      </w:hyperlink>
    </w:p>
    <w:p>
      <w:pPr>
        <w:pStyle w:val="Compact"/>
        <w:numPr>
          <w:ilvl w:val="0"/>
          <w:numId w:val="1013"/>
        </w:numPr>
      </w:pPr>
      <w:hyperlink r:id="rId93">
        <w:r>
          <w:rPr>
            <w:rStyle w:val="Hyperlink"/>
          </w:rPr>
          <w:t xml:space="preserve">Local AWS Lambda environments (with Go)</w:t>
        </w:r>
      </w:hyperlink>
    </w:p>
    <w:p>
      <w:pPr>
        <w:pStyle w:val="Compact"/>
        <w:numPr>
          <w:ilvl w:val="0"/>
          <w:numId w:val="1013"/>
        </w:numPr>
      </w:pPr>
      <w:hyperlink r:id="rId94">
        <w:r>
          <w:rPr>
            <w:rStyle w:val="Hyperlink"/>
          </w:rPr>
          <w:t xml:space="preserve">Local development environment (devsec-tools)</w:t>
        </w:r>
      </w:hyperlink>
    </w:p>
    <w:p>
      <w:pPr>
        <w:pStyle w:val="Compact"/>
        <w:numPr>
          <w:ilvl w:val="0"/>
          <w:numId w:val="1013"/>
        </w:numPr>
      </w:pPr>
      <w:hyperlink r:id="rId95">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96">
        <w:r>
          <w:rPr>
            <w:rStyle w:val="Hyperlink"/>
          </w:rPr>
          <w:t xml:space="preserve">infrastructure</w:t>
        </w:r>
      </w:hyperlink>
      <w:r>
        <w:t xml:space="preserve"> </w:t>
      </w:r>
      <w:r>
        <w:t xml:space="preserve">and</w:t>
      </w:r>
      <w:r>
        <w:t xml:space="preserve"> </w:t>
      </w:r>
      <w:hyperlink r:id="rId97">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98">
        <w:r>
          <w:rPr>
            <w:rStyle w:val="Hyperlink"/>
          </w:rPr>
          <w:t xml:space="preserve">secrets-rotation system</w:t>
        </w:r>
      </w:hyperlink>
      <w:r>
        <w:t xml:space="preserve">.</w:t>
      </w:r>
    </w:p>
    <w:bookmarkEnd w:id="99"/>
    <w:bookmarkStart w:id="101" w:name="recommendations"/>
    <w:p>
      <w:pPr>
        <w:pStyle w:val="Heading2"/>
      </w:pPr>
      <w:r>
        <w:t xml:space="preserve">Recommendations</w:t>
      </w:r>
    </w:p>
    <w:p>
      <w:pPr>
        <w:pStyle w:val="FirstParagraph"/>
      </w:pPr>
      <w:r>
        <w:t xml:space="preserve">See a</w:t>
      </w:r>
      <w:r>
        <w:t xml:space="preserve"> </w:t>
      </w:r>
      <w:hyperlink r:id="rId100">
        <w:r>
          <w:rPr>
            <w:rStyle w:val="Hyperlink"/>
          </w:rPr>
          <w:t xml:space="preserve">selective list of recommendations</w:t>
        </w:r>
      </w:hyperlink>
      <w:r>
        <w:t xml:space="preserve"> </w:t>
      </w:r>
      <w:r>
        <w:t xml:space="preserve">from co-workers and peers.</w:t>
      </w:r>
    </w:p>
    <w:bookmarkEnd w:id="101"/>
    <w:bookmarkStart w:id="106"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69">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102">
        <w:r>
          <w:rPr>
            <w:rStyle w:val="Hyperlink"/>
          </w:rPr>
          <w:t xml:space="preserve">“Hive-based Peer-to-Peer Network”</w:t>
        </w:r>
      </w:hyperlink>
      <w:r>
        <w:t xml:space="preserve"> </w:t>
      </w:r>
      <w:r>
        <w:t xml:space="preserve">(US8103870B2) (2007)</w:t>
      </w:r>
    </w:p>
    <w:p>
      <w:pPr>
        <w:pStyle w:val="Compact"/>
        <w:numPr>
          <w:ilvl w:val="0"/>
          <w:numId w:val="1014"/>
        </w:numPr>
      </w:pPr>
      <w:hyperlink r:id="rId103">
        <w:r>
          <w:rPr>
            <w:rStyle w:val="Hyperlink"/>
          </w:rPr>
          <w:t xml:space="preserve">SimplePie</w:t>
        </w:r>
      </w:hyperlink>
      <w:r>
        <w:t xml:space="preserve"> </w:t>
      </w:r>
      <w:r>
        <w:t xml:space="preserve">— An RSS parser for PHP; founded in 2004; integrated into</w:t>
      </w:r>
      <w:r>
        <w:t xml:space="preserve"> </w:t>
      </w:r>
      <w:hyperlink r:id="rId104">
        <w:r>
          <w:rPr>
            <w:rStyle w:val="Hyperlink"/>
          </w:rPr>
          <w:t xml:space="preserve">WordPress</w:t>
        </w:r>
      </w:hyperlink>
      <w:r>
        <w:t xml:space="preserve"> </w:t>
      </w:r>
      <w:r>
        <w:t xml:space="preserve">core since 2009. Millions of global users.</w:t>
      </w:r>
    </w:p>
    <w:p>
      <w:pPr>
        <w:pStyle w:val="Compact"/>
        <w:numPr>
          <w:ilvl w:val="0"/>
          <w:numId w:val="1014"/>
        </w:numPr>
      </w:pPr>
      <w:hyperlink r:id="rId105">
        <w:r>
          <w:rPr>
            <w:rStyle w:val="Hyperlink"/>
          </w:rPr>
          <w:t xml:space="preserve">CloudFusion</w:t>
        </w:r>
      </w:hyperlink>
      <w:r>
        <w:t xml:space="preserve"> </w:t>
      </w:r>
      <w:r>
        <w:t xml:space="preserve">— A PHP SDK for AWS; founded in 2005; later became the official</w:t>
      </w:r>
      <w:r>
        <w:t xml:space="preserve"> </w:t>
      </w:r>
      <w:hyperlink r:id="rId105">
        <w:r>
          <w:rPr>
            <w:rStyle w:val="Hyperlink"/>
          </w:rPr>
          <w:t xml:space="preserve">AWS SDK for PHP</w:t>
        </w:r>
      </w:hyperlink>
      <w:r>
        <w:t xml:space="preserve">. Millions of global users.</w:t>
      </w:r>
    </w:p>
    <w:bookmarkEnd w:id="106"/>
    <w:bookmarkStart w:id="120" w:name="skills"/>
    <w:p>
      <w:pPr>
        <w:pStyle w:val="Heading2"/>
      </w:pPr>
      <w:r>
        <w:t xml:space="preserve">Skills</w:t>
      </w:r>
    </w:p>
    <w:p>
      <w:pPr>
        <w:pStyle w:val="FirstParagraph"/>
      </w:pPr>
      <w:r>
        <w:t xml:space="preserve">This list is not exhaustive, but these are software and hard skills I leveraged in the roles above which are most relevant to Cloud Engineering, DevOps, and Site Reliability Engineering roles.</w:t>
      </w:r>
    </w:p>
    <w:p>
      <w:pPr>
        <w:pStyle w:val="BodyText"/>
      </w:pPr>
      <w:r>
        <w:t xml:space="preserve">Cloud Engineering, DevOps, DevSecOps, Platform Engineering, Site Reliability Engineering,</w:t>
      </w:r>
      <w:r>
        <w:t xml:space="preserve"> </w:t>
      </w:r>
      <w:hyperlink r:id="rId47">
        <w:r>
          <w:rPr>
            <w:rStyle w:val="Hyperlink"/>
          </w:rPr>
          <w:t xml:space="preserve">ARM64</w:t>
        </w:r>
      </w:hyperlink>
      <w:r>
        <w:t xml:space="preserve">,</w:t>
      </w:r>
      <w:r>
        <w:t xml:space="preserve"> </w:t>
      </w:r>
      <w:hyperlink r:id="rId25">
        <w:r>
          <w:rPr>
            <w:rStyle w:val="Hyperlink"/>
          </w:rPr>
          <w:t xml:space="preserve">AWS Well-Architected</w:t>
        </w:r>
      </w:hyperlink>
      <w:r>
        <w:t xml:space="preserve">,</w:t>
      </w:r>
      <w:r>
        <w:t xml:space="preserve"> </w:t>
      </w:r>
      <w:hyperlink r:id="rId107">
        <w:r>
          <w:rPr>
            <w:rStyle w:val="Hyperlink"/>
          </w:rPr>
          <w:t xml:space="preserve">Amazon Web Services</w:t>
        </w:r>
      </w:hyperlink>
      <w:r>
        <w:t xml:space="preserve">,</w:t>
      </w:r>
      <w:r>
        <w:t xml:space="preserve"> </w:t>
      </w:r>
      <w:hyperlink r:id="rId108">
        <w:r>
          <w:rPr>
            <w:rStyle w:val="Hyperlink"/>
          </w:rPr>
          <w:t xml:space="preserve">Ansible</w:t>
        </w:r>
      </w:hyperlink>
      <w:r>
        <w:t xml:space="preserve">,</w:t>
      </w:r>
      <w:r>
        <w:t xml:space="preserve"> </w:t>
      </w:r>
      <w:hyperlink r:id="rId42">
        <w:r>
          <w:rPr>
            <w:rStyle w:val="Hyperlink"/>
          </w:rPr>
          <w:t xml:space="preserve">Artifactory</w:t>
        </w:r>
      </w:hyperlink>
      <w:r>
        <w:t xml:space="preserve">,</w:t>
      </w:r>
      <w:r>
        <w:t xml:space="preserve"> </w:t>
      </w:r>
      <w:hyperlink r:id="rId36">
        <w:r>
          <w:rPr>
            <w:rStyle w:val="Hyperlink"/>
          </w:rPr>
          <w:t xml:space="preserve">Bash</w:t>
        </w:r>
      </w:hyperlink>
      <w:r>
        <w:t xml:space="preserve">,</w:t>
      </w:r>
      <w:r>
        <w:t xml:space="preserve"> </w:t>
      </w:r>
      <w:hyperlink r:id="rId34">
        <w:r>
          <w:rPr>
            <w:rStyle w:val="Hyperlink"/>
          </w:rPr>
          <w:t xml:space="preserve">CIS</w:t>
        </w:r>
      </w:hyperlink>
      <w:r>
        <w:t xml:space="preserve">,</w:t>
      </w:r>
      <w:r>
        <w:t xml:space="preserve"> </w:t>
      </w:r>
      <w:hyperlink r:id="rId26">
        <w:r>
          <w:rPr>
            <w:rStyle w:val="Hyperlink"/>
          </w:rPr>
          <w:t xml:space="preserve">CentOS</w:t>
        </w:r>
      </w:hyperlink>
      <w:r>
        <w:t xml:space="preserve">,</w:t>
      </w:r>
      <w:r>
        <w:t xml:space="preserve"> </w:t>
      </w:r>
      <w:hyperlink r:id="rId109">
        <w:r>
          <w:rPr>
            <w:rStyle w:val="Hyperlink"/>
          </w:rPr>
          <w:t xml:space="preserve">CloudFormation</w:t>
        </w:r>
      </w:hyperlink>
      <w:r>
        <w:t xml:space="preserve">,</w:t>
      </w:r>
      <w:r>
        <w:t xml:space="preserve"> </w:t>
      </w:r>
      <w:hyperlink r:id="rId110">
        <w:r>
          <w:rPr>
            <w:rStyle w:val="Hyperlink"/>
          </w:rPr>
          <w:t xml:space="preserve">CloudWatch</w:t>
        </w:r>
      </w:hyperlink>
      <w:r>
        <w:t xml:space="preserve">,</w:t>
      </w:r>
      <w:r>
        <w:t xml:space="preserve"> </w:t>
      </w:r>
      <w:hyperlink r:id="rId30">
        <w:r>
          <w:rPr>
            <w:rStyle w:val="Hyperlink"/>
          </w:rPr>
          <w:t xml:space="preserve">Control Tower</w:t>
        </w:r>
      </w:hyperlink>
      <w:r>
        <w:t xml:space="preserve">,</w:t>
      </w:r>
      <w:r>
        <w:t xml:space="preserve"> </w:t>
      </w:r>
      <w:hyperlink r:id="rId51">
        <w:r>
          <w:rPr>
            <w:rStyle w:val="Hyperlink"/>
          </w:rPr>
          <w:t xml:space="preserve">Docker</w:t>
        </w:r>
      </w:hyperlink>
      <w:r>
        <w:t xml:space="preserve">,</w:t>
      </w:r>
      <w:r>
        <w:t xml:space="preserve"> </w:t>
      </w:r>
      <w:hyperlink r:id="rId56">
        <w:r>
          <w:rPr>
            <w:rStyle w:val="Hyperlink"/>
          </w:rPr>
          <w:t xml:space="preserve">ECS</w:t>
        </w:r>
      </w:hyperlink>
      <w:r>
        <w:t xml:space="preserve">,</w:t>
      </w:r>
      <w:r>
        <w:t xml:space="preserve"> </w:t>
      </w:r>
      <w:hyperlink r:id="rId40">
        <w:r>
          <w:rPr>
            <w:rStyle w:val="Hyperlink"/>
          </w:rPr>
          <w:t xml:space="preserve">GitHub Actions</w:t>
        </w:r>
      </w:hyperlink>
      <w:r>
        <w:t xml:space="preserve">,</w:t>
      </w:r>
      <w:r>
        <w:t xml:space="preserve"> </w:t>
      </w:r>
      <w:hyperlink r:id="rId111">
        <w:r>
          <w:rPr>
            <w:rStyle w:val="Hyperlink"/>
          </w:rPr>
          <w:t xml:space="preserve">GitHub Enterprise</w:t>
        </w:r>
      </w:hyperlink>
      <w:r>
        <w:t xml:space="preserve">,</w:t>
      </w:r>
      <w:r>
        <w:t xml:space="preserve"> </w:t>
      </w:r>
      <w:hyperlink r:id="rId112">
        <w:r>
          <w:rPr>
            <w:rStyle w:val="Hyperlink"/>
          </w:rPr>
          <w:t xml:space="preserve">Git</w:t>
        </w:r>
      </w:hyperlink>
      <w:r>
        <w:t xml:space="preserve">,</w:t>
      </w:r>
      <w:r>
        <w:t xml:space="preserve"> </w:t>
      </w:r>
      <w:hyperlink r:id="rId38">
        <w:r>
          <w:rPr>
            <w:rStyle w:val="Hyperlink"/>
          </w:rPr>
          <w:t xml:space="preserve">Go</w:t>
        </w:r>
      </w:hyperlink>
      <w:r>
        <w:t xml:space="preserve">,</w:t>
      </w:r>
      <w:r>
        <w:t xml:space="preserve"> </w:t>
      </w:r>
      <w:hyperlink r:id="rId113">
        <w:r>
          <w:rPr>
            <w:rStyle w:val="Hyperlink"/>
          </w:rPr>
          <w:t xml:space="preserve">JavaScript</w:t>
        </w:r>
      </w:hyperlink>
      <w:r>
        <w:t xml:space="preserve">,</w:t>
      </w:r>
      <w:r>
        <w:t xml:space="preserve"> </w:t>
      </w:r>
      <w:hyperlink r:id="rId39">
        <w:r>
          <w:rPr>
            <w:rStyle w:val="Hyperlink"/>
          </w:rPr>
          <w:t xml:space="preserve">Lambda</w:t>
        </w:r>
      </w:hyperlink>
      <w:r>
        <w:t xml:space="preserve">,</w:t>
      </w:r>
      <w:r>
        <w:t xml:space="preserve"> </w:t>
      </w:r>
      <w:hyperlink r:id="rId114">
        <w:r>
          <w:rPr>
            <w:rStyle w:val="Hyperlink"/>
          </w:rPr>
          <w:t xml:space="preserve">Nginx</w:t>
        </w:r>
      </w:hyperlink>
      <w:r>
        <w:t xml:space="preserve">,</w:t>
      </w:r>
      <w:r>
        <w:t xml:space="preserve"> </w:t>
      </w:r>
      <w:hyperlink r:id="rId115">
        <w:r>
          <w:rPr>
            <w:rStyle w:val="Hyperlink"/>
          </w:rPr>
          <w:t xml:space="preserve">OpenTelemetry</w:t>
        </w:r>
      </w:hyperlink>
      <w:r>
        <w:t xml:space="preserve">,</w:t>
      </w:r>
      <w:r>
        <w:t xml:space="preserve"> </w:t>
      </w:r>
      <w:hyperlink r:id="rId116">
        <w:r>
          <w:rPr>
            <w:rStyle w:val="Hyperlink"/>
          </w:rPr>
          <w:t xml:space="preserve">OpenTofu</w:t>
        </w:r>
      </w:hyperlink>
      <w:r>
        <w:t xml:space="preserve">,</w:t>
      </w:r>
      <w:r>
        <w:t xml:space="preserve"> </w:t>
      </w:r>
      <w:hyperlink r:id="rId64">
        <w:r>
          <w:rPr>
            <w:rStyle w:val="Hyperlink"/>
          </w:rPr>
          <w:t xml:space="preserve">PHP</w:t>
        </w:r>
      </w:hyperlink>
      <w:r>
        <w:t xml:space="preserve">,</w:t>
      </w:r>
      <w:r>
        <w:t xml:space="preserve"> </w:t>
      </w:r>
      <w:hyperlink r:id="rId35">
        <w:r>
          <w:rPr>
            <w:rStyle w:val="Hyperlink"/>
          </w:rPr>
          <w:t xml:space="preserve">Packer</w:t>
        </w:r>
      </w:hyperlink>
      <w:r>
        <w:t xml:space="preserve">,</w:t>
      </w:r>
      <w:r>
        <w:t xml:space="preserve"> </w:t>
      </w:r>
      <w:hyperlink r:id="rId32">
        <w:r>
          <w:rPr>
            <w:rStyle w:val="Hyperlink"/>
          </w:rPr>
          <w:t xml:space="preserve">Python</w:t>
        </w:r>
      </w:hyperlink>
      <w:r>
        <w:t xml:space="preserve">,</w:t>
      </w:r>
      <w:r>
        <w:t xml:space="preserve"> </w:t>
      </w:r>
      <w:hyperlink r:id="rId117">
        <w:r>
          <w:rPr>
            <w:rStyle w:val="Hyperlink"/>
          </w:rPr>
          <w:t xml:space="preserve">Redis</w:t>
        </w:r>
      </w:hyperlink>
      <w:r>
        <w:t xml:space="preserve">,</w:t>
      </w:r>
      <w:r>
        <w:t xml:space="preserve"> </w:t>
      </w:r>
      <w:hyperlink r:id="rId118">
        <w:r>
          <w:rPr>
            <w:rStyle w:val="Hyperlink"/>
          </w:rPr>
          <w:t xml:space="preserve">SDKs</w:t>
        </w:r>
      </w:hyperlink>
      <w:r>
        <w:t xml:space="preserve">,</w:t>
      </w:r>
      <w:r>
        <w:t xml:space="preserve"> </w:t>
      </w:r>
      <w:hyperlink r:id="rId46">
        <w:r>
          <w:rPr>
            <w:rStyle w:val="Hyperlink"/>
          </w:rPr>
          <w:t xml:space="preserve">Terraform</w:t>
        </w:r>
      </w:hyperlink>
      <w:r>
        <w:t xml:space="preserve">,</w:t>
      </w:r>
      <w:r>
        <w:t xml:space="preserve"> </w:t>
      </w:r>
      <w:hyperlink r:id="rId119">
        <w:r>
          <w:rPr>
            <w:rStyle w:val="Hyperlink"/>
          </w:rPr>
          <w:t xml:space="preserve">Traefik</w:t>
        </w:r>
      </w:hyperlink>
      <w:r>
        <w:t xml:space="preserve">, architecture, automation, disaster recovery, error budget, multi-platform, performance, reliability, scalability, scripting, security, troubleshooting, uptime.</w:t>
      </w:r>
    </w:p>
    <w:bookmarkEnd w:id="120"/>
    <w:bookmarkStart w:id="122"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1">
        <w:r>
          <w:rPr>
            <w:rStyle w:val="Hyperlink"/>
          </w:rPr>
          <w:t xml:space="preserve">Carrington College</w:t>
        </w:r>
      </w:hyperlink>
      <w:r>
        <w:t xml:space="preserve">), San Jose, CA. Bachelor of Arts,</w:t>
      </w:r>
      <w:r>
        <w:t xml:space="preserve"> </w:t>
      </w:r>
      <w:r>
        <w:rPr>
          <w:i/>
          <w:iCs/>
        </w:rPr>
        <w:t xml:space="preserve">Design and Visualization</w:t>
      </w:r>
    </w:p>
    <w:bookmarkEnd w:id="122"/>
    <w:bookmarkEnd w:id="123"/>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21" Target="http://carrington.edu/schools/san-jose-california/" TargetMode="External" /><Relationship Type="http://schemas.openxmlformats.org/officeDocument/2006/relationships/hyperlink" Id="rId103" Target="http://simplepie.org" TargetMode="External" /><Relationship Type="http://schemas.openxmlformats.org/officeDocument/2006/relationships/hyperlink" Id="rId107"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9" Target="https://aws.amazon.com/cloudformation/" TargetMode="External" /><Relationship Type="http://schemas.openxmlformats.org/officeDocument/2006/relationships/hyperlink" Id="rId110"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8" Target="https://aws.amazon.com/developer/tools/" TargetMode="External" /><Relationship Type="http://schemas.openxmlformats.org/officeDocument/2006/relationships/hyperlink" Id="rId47" Target="https://aws.amazon.com/ec2/graviton/" TargetMode="External" /><Relationship Type="http://schemas.openxmlformats.org/officeDocument/2006/relationships/hyperlink" Id="rId56"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39"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7" Target="https://aws.amazon.com/route53/" TargetMode="External" /><Relationship Type="http://schemas.openxmlformats.org/officeDocument/2006/relationships/hyperlink" Id="rId105" Target="https://aws.amazon.com/sdk-for-php/" TargetMode="External" /><Relationship Type="http://schemas.openxmlformats.org/officeDocument/2006/relationships/hyperlink" Id="rId43" Target="https://aws.amazon.com/secrets-manager/" TargetMode="External" /><Relationship Type="http://schemas.openxmlformats.org/officeDocument/2006/relationships/hyperlink" Id="rId66" Target="https://cloud.google.com" TargetMode="External" /><Relationship Type="http://schemas.openxmlformats.org/officeDocument/2006/relationships/hyperlink" Id="rId113"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9" Target="https://en.wikipedia.org/wiki/Text-based_user_interface" TargetMode="External" /><Relationship Type="http://schemas.openxmlformats.org/officeDocument/2006/relationships/hyperlink" Id="rId60" Target="https://ffmpeg.org" TargetMode="External" /><Relationship Type="http://schemas.openxmlformats.org/officeDocument/2006/relationships/hyperlink" Id="rId112" Target="https://git-scm.com" TargetMode="External" /><Relationship Type="http://schemas.openxmlformats.org/officeDocument/2006/relationships/hyperlink" Id="rId111"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73"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8" Target="https://github.com/northwood-labs/assume-spoke-role" TargetMode="External" /><Relationship Type="http://schemas.openxmlformats.org/officeDocument/2006/relationships/hyperlink" Id="rId84" Target="https://github.com/northwood-labs/devsec-tools" TargetMode="External" /><Relationship Type="http://schemas.openxmlformats.org/officeDocument/2006/relationships/hyperlink" Id="rId95" Target="https://github.com/northwood-labs/devsec-tools/blob/main/docs/configuring-datagrip-for-valkey.md" TargetMode="External" /><Relationship Type="http://schemas.openxmlformats.org/officeDocument/2006/relationships/hyperlink" Id="rId94" Target="https://github.com/northwood-labs/devsec-tools/blob/main/docs/localdev.md" TargetMode="External" /><Relationship Type="http://schemas.openxmlformats.org/officeDocument/2006/relationships/hyperlink" Id="rId83" Target="https://github.com/northwood-labs/devsec-ui" TargetMode="External" /><Relationship Type="http://schemas.openxmlformats.org/officeDocument/2006/relationships/hyperlink" Id="rId87" Target="https://github.com/northwood-labs/download-asset" TargetMode="External" /><Relationship Type="http://schemas.openxmlformats.org/officeDocument/2006/relationships/hyperlink" Id="rId93" Target="https://github.com/northwood-labs/local-lambda-environments-with-go" TargetMode="External" /><Relationship Type="http://schemas.openxmlformats.org/officeDocument/2006/relationships/hyperlink" Id="rId92" Target="https://github.com/northwood-labs/macos-for-development/wiki" TargetMode="External" /><Relationship Type="http://schemas.openxmlformats.org/officeDocument/2006/relationships/hyperlink" Id="rId85" Target="https://github.com/northwood-labs/package-building/wiki" TargetMode="External" /><Relationship Type="http://schemas.openxmlformats.org/officeDocument/2006/relationships/hyperlink" Id="rId90" Target="https://github.com/northwood-labs/ssm-shell" TargetMode="External" /><Relationship Type="http://schemas.openxmlformats.org/officeDocument/2006/relationships/hyperlink" Id="rId86"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72" Target="https://github.com/skyzyx/resume/blob/master/ryanparman-previously.md" TargetMode="External" /><Relationship Type="http://schemas.openxmlformats.org/officeDocument/2006/relationships/hyperlink" Id="rId100"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38" Target="https://go.dev" TargetMode="External" /><Relationship Type="http://schemas.openxmlformats.org/officeDocument/2006/relationships/hyperlink" Id="rId65" Target="https://grafana.com" TargetMode="External" /><Relationship Type="http://schemas.openxmlformats.org/officeDocument/2006/relationships/hyperlink" Id="rId55" Target="https://graphql.org" TargetMode="External" /><Relationship Type="http://schemas.openxmlformats.org/officeDocument/2006/relationships/hyperlink" Id="rId42" Target="https://jfrog.com/artifactory/" TargetMode="External" /><Relationship Type="http://schemas.openxmlformats.org/officeDocument/2006/relationships/hyperlink" Id="rId57" Target="https://kubernetes.io" TargetMode="External" /><Relationship Type="http://schemas.openxmlformats.org/officeDocument/2006/relationships/hyperlink" Id="rId54" Target="https://martinfowler.com/articles/richardsonMaturityModel.html" TargetMode="External" /><Relationship Type="http://schemas.openxmlformats.org/officeDocument/2006/relationships/hyperlink" Id="rId44" Target="https://newrelic.com" TargetMode="External" /><Relationship Type="http://schemas.openxmlformats.org/officeDocument/2006/relationships/hyperlink" Id="rId115" Target="https://opentelemetry.io" TargetMode="External" /><Relationship Type="http://schemas.openxmlformats.org/officeDocument/2006/relationships/hyperlink" Id="rId116" Target="https://opentofu.org" TargetMode="External" /><Relationship Type="http://schemas.openxmlformats.org/officeDocument/2006/relationships/hyperlink" Id="rId35" Target="https://packer.io" TargetMode="External" /><Relationship Type="http://schemas.openxmlformats.org/officeDocument/2006/relationships/hyperlink" Id="rId69" Target="https://patents.google.com/patent/US20160241536A1/en?inventor=Ryan+Parman" TargetMode="External" /><Relationship Type="http://schemas.openxmlformats.org/officeDocument/2006/relationships/hyperlink" Id="rId102" Target="https://patents.google.com/patent/US8103870B2/en?inventor=Ryan+Parman" TargetMode="External" /><Relationship Type="http://schemas.openxmlformats.org/officeDocument/2006/relationships/hyperlink" Id="rId117" Target="https://redis.io" TargetMode="External" /><Relationship Type="http://schemas.openxmlformats.org/officeDocument/2006/relationships/hyperlink" Id="rId50" Target="https://sre.google/in-conversation/" TargetMode="External" /><Relationship Type="http://schemas.openxmlformats.org/officeDocument/2006/relationships/hyperlink" Id="rId52"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9" Target="https://traefik.io" TargetMode="External" /><Relationship Type="http://schemas.openxmlformats.org/officeDocument/2006/relationships/hyperlink" Id="rId41" Target="https://ubuntu.com" TargetMode="External" /><Relationship Type="http://schemas.openxmlformats.org/officeDocument/2006/relationships/hyperlink" Id="rId96" Target="https://whimsical.com/artifactory-infrastructure-diagram-5MbWJd8BJfMbRWhfZwtHhQ" TargetMode="External" /><Relationship Type="http://schemas.openxmlformats.org/officeDocument/2006/relationships/hyperlink" Id="rId97" Target="https://whimsical.com/artifactory-software-configuration-and-data-flow-QWZnvbv4SXTX2qkmKGZAqp" TargetMode="External" /><Relationship Type="http://schemas.openxmlformats.org/officeDocument/2006/relationships/hyperlink" Id="rId98" Target="https://whimsical.com/tokengen-infrastructure-diagram-and-data-flow-5ZphqPDP826AaPZHKxCKSr" TargetMode="External" /><Relationship Type="http://schemas.openxmlformats.org/officeDocument/2006/relationships/hyperlink" Id="rId104" Target="https://wordpress.org" TargetMode="External" /><Relationship Type="http://schemas.openxmlformats.org/officeDocument/2006/relationships/hyperlink" Id="rId48" Target="https://www.atlassian.com/software/confluence" TargetMode="External" /><Relationship Type="http://schemas.openxmlformats.org/officeDocument/2006/relationships/hyperlink" Id="rId34" Target="https://www.cisecurity.org" TargetMode="External" /><Relationship Type="http://schemas.openxmlformats.org/officeDocument/2006/relationships/hyperlink" Id="rId80" Target="https://www.crunchbase.com/organization/acxiom-digital-inc" TargetMode="External" /><Relationship Type="http://schemas.openxmlformats.org/officeDocument/2006/relationships/hyperlink" Id="rId74" Target="https://www.crunchbase.com/organization/amazon-web-services" TargetMode="External" /><Relationship Type="http://schemas.openxmlformats.org/officeDocument/2006/relationships/hyperlink" Id="rId75" Target="https://www.crunchbase.com/organization/deem" TargetMode="External" /><Relationship Type="http://schemas.openxmlformats.org/officeDocument/2006/relationships/hyperlink" Id="rId79"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8" Target="https://www.crunchbase.com/organization/stryker" TargetMode="External" /><Relationship Type="http://schemas.openxmlformats.org/officeDocument/2006/relationships/hyperlink" Id="rId76" Target="https://www.crunchbase.com/organization/warpshare" TargetMode="External" /><Relationship Type="http://schemas.openxmlformats.org/officeDocument/2006/relationships/hyperlink" Id="rId63" Target="https://www.crunchbase.com/organization/wepay" TargetMode="External" /><Relationship Type="http://schemas.openxmlformats.org/officeDocument/2006/relationships/hyperlink" Id="rId77" Target="https://www.crunchbase.com/organization/yahoo" TargetMode="External" /><Relationship Type="http://schemas.openxmlformats.org/officeDocument/2006/relationships/hyperlink" Id="rId45" Target="https://www.datadoghq.com" TargetMode="External" /><Relationship Type="http://schemas.openxmlformats.org/officeDocument/2006/relationships/hyperlink" Id="rId51" Target="https://www.docker.com" TargetMode="External" /><Relationship Type="http://schemas.openxmlformats.org/officeDocument/2006/relationships/hyperlink" Id="rId36" Target="https://www.gnu.org/software/bash/" TargetMode="External" /><Relationship Type="http://schemas.openxmlformats.org/officeDocument/2006/relationships/hyperlink" Id="rId12" Target="https://www.linkedin.com/in/rparman/" TargetMode="External" /><Relationship Type="http://schemas.openxmlformats.org/officeDocument/2006/relationships/hyperlink" Id="rId59" Target="https://www.mheducation.com/news-media/press-releases/mcgraw-hill-connect-unveils-smartbook.html" TargetMode="External" /><Relationship Type="http://schemas.openxmlformats.org/officeDocument/2006/relationships/hyperlink" Id="rId114" Target="https://www.nginx.com" TargetMode="External" /><Relationship Type="http://schemas.openxmlformats.org/officeDocument/2006/relationships/hyperlink" Id="rId64" Target="https://www.php.net" TargetMode="External" /><Relationship Type="http://schemas.openxmlformats.org/officeDocument/2006/relationships/hyperlink" Id="rId32" Target="https://www.python.org" TargetMode="External" /><Relationship Type="http://schemas.openxmlformats.org/officeDocument/2006/relationships/hyperlink" Id="rId108"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68" Target="https://www.vagrantup.com" TargetMode="External" /><Relationship Type="http://schemas.openxmlformats.org/officeDocument/2006/relationships/hyperlink" Id="rId58"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1" Target="http://carrington.edu/schools/san-jose-california/" TargetMode="External" /><Relationship Type="http://schemas.openxmlformats.org/officeDocument/2006/relationships/hyperlink" Id="rId103" Target="http://simplepie.org" TargetMode="External" /><Relationship Type="http://schemas.openxmlformats.org/officeDocument/2006/relationships/hyperlink" Id="rId107"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9" Target="https://aws.amazon.com/cloudformation/" TargetMode="External" /><Relationship Type="http://schemas.openxmlformats.org/officeDocument/2006/relationships/hyperlink" Id="rId110"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8" Target="https://aws.amazon.com/developer/tools/" TargetMode="External" /><Relationship Type="http://schemas.openxmlformats.org/officeDocument/2006/relationships/hyperlink" Id="rId47" Target="https://aws.amazon.com/ec2/graviton/" TargetMode="External" /><Relationship Type="http://schemas.openxmlformats.org/officeDocument/2006/relationships/hyperlink" Id="rId56"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39"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7" Target="https://aws.amazon.com/route53/" TargetMode="External" /><Relationship Type="http://schemas.openxmlformats.org/officeDocument/2006/relationships/hyperlink" Id="rId105" Target="https://aws.amazon.com/sdk-for-php/" TargetMode="External" /><Relationship Type="http://schemas.openxmlformats.org/officeDocument/2006/relationships/hyperlink" Id="rId43" Target="https://aws.amazon.com/secrets-manager/" TargetMode="External" /><Relationship Type="http://schemas.openxmlformats.org/officeDocument/2006/relationships/hyperlink" Id="rId66" Target="https://cloud.google.com" TargetMode="External" /><Relationship Type="http://schemas.openxmlformats.org/officeDocument/2006/relationships/hyperlink" Id="rId113"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9" Target="https://en.wikipedia.org/wiki/Text-based_user_interface" TargetMode="External" /><Relationship Type="http://schemas.openxmlformats.org/officeDocument/2006/relationships/hyperlink" Id="rId60" Target="https://ffmpeg.org" TargetMode="External" /><Relationship Type="http://schemas.openxmlformats.org/officeDocument/2006/relationships/hyperlink" Id="rId112" Target="https://git-scm.com" TargetMode="External" /><Relationship Type="http://schemas.openxmlformats.org/officeDocument/2006/relationships/hyperlink" Id="rId111" Target="https://github.com/enterprise" TargetMode="External" /><Relationship Type="http://schemas.openxmlformats.org/officeDocument/2006/relationships/hyperlink" Id="rId40" Target="https://github.com/features/actions" TargetMode="External" /><Relationship Type="http://schemas.openxmlformats.org/officeDocument/2006/relationships/hyperlink" Id="rId73"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8" Target="https://github.com/northwood-labs/assume-spoke-role" TargetMode="External" /><Relationship Type="http://schemas.openxmlformats.org/officeDocument/2006/relationships/hyperlink" Id="rId84" Target="https://github.com/northwood-labs/devsec-tools" TargetMode="External" /><Relationship Type="http://schemas.openxmlformats.org/officeDocument/2006/relationships/hyperlink" Id="rId95" Target="https://github.com/northwood-labs/devsec-tools/blob/main/docs/configuring-datagrip-for-valkey.md" TargetMode="External" /><Relationship Type="http://schemas.openxmlformats.org/officeDocument/2006/relationships/hyperlink" Id="rId94" Target="https://github.com/northwood-labs/devsec-tools/blob/main/docs/localdev.md" TargetMode="External" /><Relationship Type="http://schemas.openxmlformats.org/officeDocument/2006/relationships/hyperlink" Id="rId83" Target="https://github.com/northwood-labs/devsec-ui" TargetMode="External" /><Relationship Type="http://schemas.openxmlformats.org/officeDocument/2006/relationships/hyperlink" Id="rId87" Target="https://github.com/northwood-labs/download-asset" TargetMode="External" /><Relationship Type="http://schemas.openxmlformats.org/officeDocument/2006/relationships/hyperlink" Id="rId93" Target="https://github.com/northwood-labs/local-lambda-environments-with-go" TargetMode="External" /><Relationship Type="http://schemas.openxmlformats.org/officeDocument/2006/relationships/hyperlink" Id="rId92" Target="https://github.com/northwood-labs/macos-for-development/wiki" TargetMode="External" /><Relationship Type="http://schemas.openxmlformats.org/officeDocument/2006/relationships/hyperlink" Id="rId85" Target="https://github.com/northwood-labs/package-building/wiki" TargetMode="External" /><Relationship Type="http://schemas.openxmlformats.org/officeDocument/2006/relationships/hyperlink" Id="rId90" Target="https://github.com/northwood-labs/ssm-shell" TargetMode="External" /><Relationship Type="http://schemas.openxmlformats.org/officeDocument/2006/relationships/hyperlink" Id="rId86"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72" Target="https://github.com/skyzyx/resume/blob/master/ryanparman-previously.md" TargetMode="External" /><Relationship Type="http://schemas.openxmlformats.org/officeDocument/2006/relationships/hyperlink" Id="rId100"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38" Target="https://go.dev" TargetMode="External" /><Relationship Type="http://schemas.openxmlformats.org/officeDocument/2006/relationships/hyperlink" Id="rId65" Target="https://grafana.com" TargetMode="External" /><Relationship Type="http://schemas.openxmlformats.org/officeDocument/2006/relationships/hyperlink" Id="rId55" Target="https://graphql.org" TargetMode="External" /><Relationship Type="http://schemas.openxmlformats.org/officeDocument/2006/relationships/hyperlink" Id="rId42" Target="https://jfrog.com/artifactory/" TargetMode="External" /><Relationship Type="http://schemas.openxmlformats.org/officeDocument/2006/relationships/hyperlink" Id="rId57" Target="https://kubernetes.io" TargetMode="External" /><Relationship Type="http://schemas.openxmlformats.org/officeDocument/2006/relationships/hyperlink" Id="rId54" Target="https://martinfowler.com/articles/richardsonMaturityModel.html" TargetMode="External" /><Relationship Type="http://schemas.openxmlformats.org/officeDocument/2006/relationships/hyperlink" Id="rId44" Target="https://newrelic.com" TargetMode="External" /><Relationship Type="http://schemas.openxmlformats.org/officeDocument/2006/relationships/hyperlink" Id="rId115" Target="https://opentelemetry.io" TargetMode="External" /><Relationship Type="http://schemas.openxmlformats.org/officeDocument/2006/relationships/hyperlink" Id="rId116" Target="https://opentofu.org" TargetMode="External" /><Relationship Type="http://schemas.openxmlformats.org/officeDocument/2006/relationships/hyperlink" Id="rId35" Target="https://packer.io" TargetMode="External" /><Relationship Type="http://schemas.openxmlformats.org/officeDocument/2006/relationships/hyperlink" Id="rId69" Target="https://patents.google.com/patent/US20160241536A1/en?inventor=Ryan+Parman" TargetMode="External" /><Relationship Type="http://schemas.openxmlformats.org/officeDocument/2006/relationships/hyperlink" Id="rId102" Target="https://patents.google.com/patent/US8103870B2/en?inventor=Ryan+Parman" TargetMode="External" /><Relationship Type="http://schemas.openxmlformats.org/officeDocument/2006/relationships/hyperlink" Id="rId117" Target="https://redis.io" TargetMode="External" /><Relationship Type="http://schemas.openxmlformats.org/officeDocument/2006/relationships/hyperlink" Id="rId50" Target="https://sre.google/in-conversation/" TargetMode="External" /><Relationship Type="http://schemas.openxmlformats.org/officeDocument/2006/relationships/hyperlink" Id="rId52"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9" Target="https://traefik.io" TargetMode="External" /><Relationship Type="http://schemas.openxmlformats.org/officeDocument/2006/relationships/hyperlink" Id="rId41" Target="https://ubuntu.com" TargetMode="External" /><Relationship Type="http://schemas.openxmlformats.org/officeDocument/2006/relationships/hyperlink" Id="rId96" Target="https://whimsical.com/artifactory-infrastructure-diagram-5MbWJd8BJfMbRWhfZwtHhQ" TargetMode="External" /><Relationship Type="http://schemas.openxmlformats.org/officeDocument/2006/relationships/hyperlink" Id="rId97" Target="https://whimsical.com/artifactory-software-configuration-and-data-flow-QWZnvbv4SXTX2qkmKGZAqp" TargetMode="External" /><Relationship Type="http://schemas.openxmlformats.org/officeDocument/2006/relationships/hyperlink" Id="rId98" Target="https://whimsical.com/tokengen-infrastructure-diagram-and-data-flow-5ZphqPDP826AaPZHKxCKSr" TargetMode="External" /><Relationship Type="http://schemas.openxmlformats.org/officeDocument/2006/relationships/hyperlink" Id="rId104" Target="https://wordpress.org" TargetMode="External" /><Relationship Type="http://schemas.openxmlformats.org/officeDocument/2006/relationships/hyperlink" Id="rId48" Target="https://www.atlassian.com/software/confluence" TargetMode="External" /><Relationship Type="http://schemas.openxmlformats.org/officeDocument/2006/relationships/hyperlink" Id="rId34" Target="https://www.cisecurity.org" TargetMode="External" /><Relationship Type="http://schemas.openxmlformats.org/officeDocument/2006/relationships/hyperlink" Id="rId80" Target="https://www.crunchbase.com/organization/acxiom-digital-inc" TargetMode="External" /><Relationship Type="http://schemas.openxmlformats.org/officeDocument/2006/relationships/hyperlink" Id="rId74" Target="https://www.crunchbase.com/organization/amazon-web-services" TargetMode="External" /><Relationship Type="http://schemas.openxmlformats.org/officeDocument/2006/relationships/hyperlink" Id="rId75" Target="https://www.crunchbase.com/organization/deem" TargetMode="External" /><Relationship Type="http://schemas.openxmlformats.org/officeDocument/2006/relationships/hyperlink" Id="rId79"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8" Target="https://www.crunchbase.com/organization/stryker" TargetMode="External" /><Relationship Type="http://schemas.openxmlformats.org/officeDocument/2006/relationships/hyperlink" Id="rId76" Target="https://www.crunchbase.com/organization/warpshare" TargetMode="External" /><Relationship Type="http://schemas.openxmlformats.org/officeDocument/2006/relationships/hyperlink" Id="rId63" Target="https://www.crunchbase.com/organization/wepay" TargetMode="External" /><Relationship Type="http://schemas.openxmlformats.org/officeDocument/2006/relationships/hyperlink" Id="rId77" Target="https://www.crunchbase.com/organization/yahoo" TargetMode="External" /><Relationship Type="http://schemas.openxmlformats.org/officeDocument/2006/relationships/hyperlink" Id="rId45" Target="https://www.datadoghq.com" TargetMode="External" /><Relationship Type="http://schemas.openxmlformats.org/officeDocument/2006/relationships/hyperlink" Id="rId51" Target="https://www.docker.com" TargetMode="External" /><Relationship Type="http://schemas.openxmlformats.org/officeDocument/2006/relationships/hyperlink" Id="rId36" Target="https://www.gnu.org/software/bash/" TargetMode="External" /><Relationship Type="http://schemas.openxmlformats.org/officeDocument/2006/relationships/hyperlink" Id="rId12" Target="https://www.linkedin.com/in/rparman/" TargetMode="External" /><Relationship Type="http://schemas.openxmlformats.org/officeDocument/2006/relationships/hyperlink" Id="rId59" Target="https://www.mheducation.com/news-media/press-releases/mcgraw-hill-connect-unveils-smartbook.html" TargetMode="External" /><Relationship Type="http://schemas.openxmlformats.org/officeDocument/2006/relationships/hyperlink" Id="rId114" Target="https://www.nginx.com" TargetMode="External" /><Relationship Type="http://schemas.openxmlformats.org/officeDocument/2006/relationships/hyperlink" Id="rId64" Target="https://www.php.net" TargetMode="External" /><Relationship Type="http://schemas.openxmlformats.org/officeDocument/2006/relationships/hyperlink" Id="rId32" Target="https://www.python.org" TargetMode="External" /><Relationship Type="http://schemas.openxmlformats.org/officeDocument/2006/relationships/hyperlink" Id="rId108"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68" Target="https://www.vagrantup.com" TargetMode="External" /><Relationship Type="http://schemas.openxmlformats.org/officeDocument/2006/relationships/hyperlink" Id="rId58"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2025-10-19T17:37:34Z</dcterms:created>
  <dcterms:modified xsi:type="dcterms:W3CDTF">2025-10-19T17:37:34Z</dcterms:modified>
</cp:coreProperties>
</file>

<file path=docProps/custom.xml><?xml version="1.0" encoding="utf-8"?>
<Properties xmlns="http://schemas.openxmlformats.org/officeDocument/2006/custom-properties" xmlns:vt="http://schemas.openxmlformats.org/officeDocument/2006/docPropsVTypes"/>
</file>