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9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to pivot into engineering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90" w:name="work-experience"/>
    <w:p>
      <w:pPr>
        <w:pStyle w:val="Heading2"/>
      </w:pPr>
      <w:r>
        <w:t xml:space="preserve">Work Experience</w:t>
      </w:r>
    </w:p>
    <w:bookmarkStart w:id="64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platforms.</w:t>
      </w:r>
    </w:p>
    <w:bookmarkEnd w:id="36"/>
    <w:bookmarkStart w:id="49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Authored/edited over 1,800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8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account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43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Implemented the custom Linux runtime environment used by self-hosted</w:t>
      </w:r>
      <w:r>
        <w:t xml:space="preserve"> </w:t>
      </w:r>
      <w:hyperlink r:id="rId44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Enabled continuous token and password rotation for engineering teams by designing and deploying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improving security.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9"/>
    <w:bookmarkStart w:id="54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6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50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53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54"/>
    <w:bookmarkStart w:id="6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7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8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60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1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7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63"/>
    <w:bookmarkEnd w:id="64"/>
    <w:bookmarkStart w:id="74" w:name="wepay--redwood-city-ca"/>
    <w:p>
      <w:pPr>
        <w:pStyle w:val="Heading3"/>
      </w:pPr>
      <w:hyperlink r:id="rId6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6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8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9"/>
    <w:bookmarkStart w:id="7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7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3"/>
    <w:bookmarkEnd w:id="74"/>
    <w:bookmarkStart w:id="80" w:name="amazon-web-services--seattle-wa"/>
    <w:p>
      <w:pPr>
        <w:pStyle w:val="Heading3"/>
      </w:pPr>
      <w:hyperlink r:id="rId75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9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7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8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9"/>
    <w:bookmarkEnd w:id="80"/>
    <w:bookmarkStart w:id="89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1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2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83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84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5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6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7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8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9"/>
    <w:bookmarkEnd w:id="90"/>
    <w:bookmarkStart w:id="100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9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9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9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0"/>
    <w:bookmarkStart w:id="108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1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2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3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04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05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6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7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8"/>
    <w:bookmarkStart w:id="110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9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0"/>
    <w:bookmarkStart w:id="11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2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1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2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3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76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14"/>
    <w:bookmarkStart w:id="136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DevOps, DevSecOps,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Jira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twelve-factor applications</w:t>
        </w:r>
      </w:hyperlink>
      <w:r>
        <w:t xml:space="preserve">, agile, architecture, automation, code generation, containerization, coordination, debugging, disaster recovery, distributed, documentation, error budget, kanban, microservices, multi-platform, optimization, organization, performance, platforms, project management, refactoring, reliability, risk mitigation, roadmap management, scalability, scripting, scrum, security, stakeholder management, test-driven development, testing, troubleshooting, uptime, vendor management.</w:t>
      </w:r>
    </w:p>
    <w:bookmarkEnd w:id="136"/>
    <w:bookmarkStart w:id="1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7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8"/>
    <w:bookmarkEnd w:id="139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115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9" Target="https://aws.amazon.com/cloudformation/" TargetMode="External" /><Relationship Type="http://schemas.openxmlformats.org/officeDocument/2006/relationships/hyperlink" Id="rId120" Target="https://aws.amazon.com/cloudwatch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7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127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43" Target="https://aws.amazon.com/route53/" TargetMode="External" /><Relationship Type="http://schemas.openxmlformats.org/officeDocument/2006/relationships/hyperlink" Id="rId76" Target="https://aws.amazon.com/sdk-for-php/" TargetMode="External" /><Relationship Type="http://schemas.openxmlformats.org/officeDocument/2006/relationships/hyperlink" Id="rId118" Target="https://circleci.com/enterprise/" TargetMode="External" /><Relationship Type="http://schemas.openxmlformats.org/officeDocument/2006/relationships/hyperlink" Id="rId68" Target="https://cloud.google.com" TargetMode="External" /><Relationship Type="http://schemas.openxmlformats.org/officeDocument/2006/relationships/hyperlink" Id="rId77" Target="https://console.aws.amazon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22" Target="https://git-scm.com" TargetMode="External" /><Relationship Type="http://schemas.openxmlformats.org/officeDocument/2006/relationships/hyperlink" Id="rId121" Target="https://github.com/enterprise" TargetMode="External" /><Relationship Type="http://schemas.openxmlformats.org/officeDocument/2006/relationships/hyperlink" Id="rId44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4" Target="https://github.com/northwood-labs/csp-parser" TargetMode="External" /><Relationship Type="http://schemas.openxmlformats.org/officeDocument/2006/relationships/hyperlink" Id="rId92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1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3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8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engineering-manager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engineering-manager.docx" TargetMode="External" /><Relationship Type="http://schemas.openxmlformats.org/officeDocument/2006/relationships/hyperlink" Id="rId29" Target="https://github.com/skyzyx/resume/raw/master/resumes/ryanparman-engineering-manager.odt" TargetMode="External" /><Relationship Type="http://schemas.openxmlformats.org/officeDocument/2006/relationships/hyperlink" Id="rId27" Target="https://github.com/skyzyx/resume/raw/master/resumes/ryanparman-engineering-manager.pdf" TargetMode="External" /><Relationship Type="http://schemas.openxmlformats.org/officeDocument/2006/relationships/hyperlink" Id="rId123" Target="https://go.dev" TargetMode="External" /><Relationship Type="http://schemas.openxmlformats.org/officeDocument/2006/relationships/hyperlink" Id="rId67" Target="https://grafana.com" TargetMode="External" /><Relationship Type="http://schemas.openxmlformats.org/officeDocument/2006/relationships/hyperlink" Id="rId56" Target="https://graphql.org" TargetMode="External" /><Relationship Type="http://schemas.openxmlformats.org/officeDocument/2006/relationships/hyperlink" Id="rId45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5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62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50" Target="https://sre.google/in-conversation/" TargetMode="External" /><Relationship Type="http://schemas.openxmlformats.org/officeDocument/2006/relationships/hyperlink" Id="rId53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126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8" Target="https://www.crunchbase.com/organization/acxiom-digital-inc" TargetMode="External" /><Relationship Type="http://schemas.openxmlformats.org/officeDocument/2006/relationships/hyperlink" Id="rId75" Target="https://www.crunchbase.com/organization/amazon-web-services" TargetMode="External" /><Relationship Type="http://schemas.openxmlformats.org/officeDocument/2006/relationships/hyperlink" Id="rId83" Target="https://www.crunchbase.com/organization/deem" TargetMode="External" /><Relationship Type="http://schemas.openxmlformats.org/officeDocument/2006/relationships/hyperlink" Id="rId87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6" Target="https://www.crunchbase.com/organization/stryker" TargetMode="External" /><Relationship Type="http://schemas.openxmlformats.org/officeDocument/2006/relationships/hyperlink" Id="rId84" Target="https://www.crunchbase.com/organization/warpshare" TargetMode="External" /><Relationship Type="http://schemas.openxmlformats.org/officeDocument/2006/relationships/hyperlink" Id="rId65" Target="https://www.crunchbase.com/organization/wepay" TargetMode="External" /><Relationship Type="http://schemas.openxmlformats.org/officeDocument/2006/relationships/hyperlink" Id="rId85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52" Target="https://www.docker.com" TargetMode="External" /><Relationship Type="http://schemas.openxmlformats.org/officeDocument/2006/relationships/hyperlink" Id="rId117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66" Target="https://www.php.net" TargetMode="External" /><Relationship Type="http://schemas.openxmlformats.org/officeDocument/2006/relationships/hyperlink" Id="rId131" Target="https://www.python.org" TargetMode="External" /><Relationship Type="http://schemas.openxmlformats.org/officeDocument/2006/relationships/hyperlink" Id="rId116" Target="https://www.redhat.com/en/technologies/management/ansible" TargetMode="External" /><Relationship Type="http://schemas.openxmlformats.org/officeDocument/2006/relationships/hyperlink" Id="rId5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115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9" Target="https://aws.amazon.com/cloudformation/" TargetMode="External" /><Relationship Type="http://schemas.openxmlformats.org/officeDocument/2006/relationships/hyperlink" Id="rId120" Target="https://aws.amazon.com/cloudwatch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7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127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43" Target="https://aws.amazon.com/route53/" TargetMode="External" /><Relationship Type="http://schemas.openxmlformats.org/officeDocument/2006/relationships/hyperlink" Id="rId76" Target="https://aws.amazon.com/sdk-for-php/" TargetMode="External" /><Relationship Type="http://schemas.openxmlformats.org/officeDocument/2006/relationships/hyperlink" Id="rId118" Target="https://circleci.com/enterprise/" TargetMode="External" /><Relationship Type="http://schemas.openxmlformats.org/officeDocument/2006/relationships/hyperlink" Id="rId68" Target="https://cloud.google.com" TargetMode="External" /><Relationship Type="http://schemas.openxmlformats.org/officeDocument/2006/relationships/hyperlink" Id="rId77" Target="https://console.aws.amazon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22" Target="https://git-scm.com" TargetMode="External" /><Relationship Type="http://schemas.openxmlformats.org/officeDocument/2006/relationships/hyperlink" Id="rId121" Target="https://github.com/enterprise" TargetMode="External" /><Relationship Type="http://schemas.openxmlformats.org/officeDocument/2006/relationships/hyperlink" Id="rId44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4" Target="https://github.com/northwood-labs/csp-parser" TargetMode="External" /><Relationship Type="http://schemas.openxmlformats.org/officeDocument/2006/relationships/hyperlink" Id="rId92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1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3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8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engineering-manager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engineering-manager.docx" TargetMode="External" /><Relationship Type="http://schemas.openxmlformats.org/officeDocument/2006/relationships/hyperlink" Id="rId29" Target="https://github.com/skyzyx/resume/raw/master/resumes/ryanparman-engineering-manager.odt" TargetMode="External" /><Relationship Type="http://schemas.openxmlformats.org/officeDocument/2006/relationships/hyperlink" Id="rId27" Target="https://github.com/skyzyx/resume/raw/master/resumes/ryanparman-engineering-manager.pdf" TargetMode="External" /><Relationship Type="http://schemas.openxmlformats.org/officeDocument/2006/relationships/hyperlink" Id="rId123" Target="https://go.dev" TargetMode="External" /><Relationship Type="http://schemas.openxmlformats.org/officeDocument/2006/relationships/hyperlink" Id="rId67" Target="https://grafana.com" TargetMode="External" /><Relationship Type="http://schemas.openxmlformats.org/officeDocument/2006/relationships/hyperlink" Id="rId56" Target="https://graphql.org" TargetMode="External" /><Relationship Type="http://schemas.openxmlformats.org/officeDocument/2006/relationships/hyperlink" Id="rId45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5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62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50" Target="https://sre.google/in-conversation/" TargetMode="External" /><Relationship Type="http://schemas.openxmlformats.org/officeDocument/2006/relationships/hyperlink" Id="rId53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126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8" Target="https://www.crunchbase.com/organization/acxiom-digital-inc" TargetMode="External" /><Relationship Type="http://schemas.openxmlformats.org/officeDocument/2006/relationships/hyperlink" Id="rId75" Target="https://www.crunchbase.com/organization/amazon-web-services" TargetMode="External" /><Relationship Type="http://schemas.openxmlformats.org/officeDocument/2006/relationships/hyperlink" Id="rId83" Target="https://www.crunchbase.com/organization/deem" TargetMode="External" /><Relationship Type="http://schemas.openxmlformats.org/officeDocument/2006/relationships/hyperlink" Id="rId87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6" Target="https://www.crunchbase.com/organization/stryker" TargetMode="External" /><Relationship Type="http://schemas.openxmlformats.org/officeDocument/2006/relationships/hyperlink" Id="rId84" Target="https://www.crunchbase.com/organization/warpshare" TargetMode="External" /><Relationship Type="http://schemas.openxmlformats.org/officeDocument/2006/relationships/hyperlink" Id="rId65" Target="https://www.crunchbase.com/organization/wepay" TargetMode="External" /><Relationship Type="http://schemas.openxmlformats.org/officeDocument/2006/relationships/hyperlink" Id="rId85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52" Target="https://www.docker.com" TargetMode="External" /><Relationship Type="http://schemas.openxmlformats.org/officeDocument/2006/relationships/hyperlink" Id="rId117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66" Target="https://www.php.net" TargetMode="External" /><Relationship Type="http://schemas.openxmlformats.org/officeDocument/2006/relationships/hyperlink" Id="rId131" Target="https://www.python.org" TargetMode="External" /><Relationship Type="http://schemas.openxmlformats.org/officeDocument/2006/relationships/hyperlink" Id="rId116" Target="https://www.redhat.com/en/technologies/management/ansible" TargetMode="External" /><Relationship Type="http://schemas.openxmlformats.org/officeDocument/2006/relationships/hyperlink" Id="rId5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2025-02-01T05:08:08Z</dcterms:created>
  <dcterms:modified xsi:type="dcterms:W3CDTF">2025-02-01T05:08:08Z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