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5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9" w:name="work-experience"/>
    <w:p>
      <w:pPr>
        <w:pStyle w:val="Heading2"/>
      </w:pPr>
      <w:r>
        <w:t xml:space="preserve">Work Experience</w:t>
      </w:r>
    </w:p>
    <w:bookmarkStart w:id="54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6"/>
    <w:bookmarkStart w:id="44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9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1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2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Datadog</w:t>
        </w:r>
      </w:hyperlink>
      <w:r>
        <w:t xml:space="preserve">).</w:t>
      </w:r>
    </w:p>
    <w:bookmarkEnd w:id="44"/>
    <w:bookmarkStart w:id="5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7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5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1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2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3"/>
    <w:bookmarkEnd w:id="54"/>
    <w:bookmarkStart w:id="63" w:name="wepay--redwood-city-ca"/>
    <w:p>
      <w:pPr>
        <w:pStyle w:val="Heading3"/>
      </w:pPr>
      <w:hyperlink r:id="rId5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 (</w:t>
      </w:r>
      <w:hyperlink r:id="rId42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8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2"/>
    <w:bookmarkEnd w:id="63"/>
    <w:bookmarkStart w:id="68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7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6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6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7"/>
    <w:bookmarkEnd w:id="68"/>
    <w:bookmarkEnd w:id="69"/>
    <w:bookmarkStart w:id="102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Languages: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DevOps, DevSecOps, TLS and cipher suites,</w:t>
      </w:r>
      <w:r>
        <w:t xml:space="preserve"> </w:t>
      </w:r>
      <w:hyperlink r:id="rId73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disaster recovery, multi-platform development, operational reliability, performance, platform, rapid response, scalability, scaling, scripting, troubleshooting, uptime, virtualization.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CI/CD, CLI tools,</w:t>
      </w:r>
      <w:r>
        <w:t xml:space="preserve"> </w:t>
      </w:r>
      <w:hyperlink r:id="rId7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PM/TPM: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102"/>
    <w:bookmarkStart w:id="10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3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4"/>
    <w:bookmarkEnd w:id="10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3" Target="http://carrington.edu/schools/san-jose-california/" TargetMode="External" /><Relationship Type="http://schemas.openxmlformats.org/officeDocument/2006/relationships/hyperlink" Id="rId100" Target="https://12factor.net" TargetMode="External" /><Relationship Type="http://schemas.openxmlformats.org/officeDocument/2006/relationships/hyperlink" Id="rId75" Target="https://aws.amazon.com" TargetMode="External" /><Relationship Type="http://schemas.openxmlformats.org/officeDocument/2006/relationships/hyperlink" Id="rId74" Target="https://aws.amazon.com/architecture/well-architected/" TargetMode="External" /><Relationship Type="http://schemas.openxmlformats.org/officeDocument/2006/relationships/hyperlink" Id="rId73" Target="https://aws.amazon.com/certificate-manager/" TargetMode="External" /><Relationship Type="http://schemas.openxmlformats.org/officeDocument/2006/relationships/hyperlink" Id="rId78" Target="https://aws.amazon.com/cloudformation/" TargetMode="External" /><Relationship Type="http://schemas.openxmlformats.org/officeDocument/2006/relationships/hyperlink" Id="rId79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91" Target="https://aws.amazon.com/developer/tools/" TargetMode="External" /><Relationship Type="http://schemas.openxmlformats.org/officeDocument/2006/relationships/hyperlink" Id="rId80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7" Target="https://aws.amazon.com/ecs/" TargetMode="External" /><Relationship Type="http://schemas.openxmlformats.org/officeDocument/2006/relationships/hyperlink" Id="rId83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4" Target="https://aws.amazon.com/image-builder/" TargetMode="External" /><Relationship Type="http://schemas.openxmlformats.org/officeDocument/2006/relationships/hyperlink" Id="rId85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8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90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2" Target="https://aws.amazon.com/secrets-manager/" TargetMode="External" /><Relationship Type="http://schemas.openxmlformats.org/officeDocument/2006/relationships/hyperlink" Id="rId93" Target="https://circleci.com/enterprise/" TargetMode="External" /><Relationship Type="http://schemas.openxmlformats.org/officeDocument/2006/relationships/hyperlink" Id="rId58" Target="https://cloud.google.com" TargetMode="External" /><Relationship Type="http://schemas.openxmlformats.org/officeDocument/2006/relationships/hyperlink" Id="rId66" Target="https://console.aws.amazon.com" TargetMode="External" /><Relationship Type="http://schemas.openxmlformats.org/officeDocument/2006/relationships/hyperlink" Id="rId99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95" Target="https://en.wikipedia.org/wiki/Network_File_System" TargetMode="External" /><Relationship Type="http://schemas.openxmlformats.org/officeDocument/2006/relationships/hyperlink" Id="rId51" Target="https://ffmpeg.org" TargetMode="External" /><Relationship Type="http://schemas.openxmlformats.org/officeDocument/2006/relationships/hyperlink" Id="rId82" Target="https://git-scm.com" TargetMode="External" /><Relationship Type="http://schemas.openxmlformats.org/officeDocument/2006/relationships/hyperlink" Id="rId81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71" Target="https://go.dev" TargetMode="External" /><Relationship Type="http://schemas.openxmlformats.org/officeDocument/2006/relationships/hyperlink" Id="rId57" Target="https://grafana.com" TargetMode="External" /><Relationship Type="http://schemas.openxmlformats.org/officeDocument/2006/relationships/hyperlink" Id="rId46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4" Target="https://jwt.io" TargetMode="External" /><Relationship Type="http://schemas.openxmlformats.org/officeDocument/2006/relationships/hyperlink" Id="rId48" Target="https://kubernetes.io" TargetMode="External" /><Relationship Type="http://schemas.openxmlformats.org/officeDocument/2006/relationships/hyperlink" Id="rId45" Target="https://martinfowler.com/articles/richardsonMaturityModel.html" TargetMode="External" /><Relationship Type="http://schemas.openxmlformats.org/officeDocument/2006/relationships/hyperlink" Id="rId42" Target="https://newrelic.com" TargetMode="External" /><Relationship Type="http://schemas.openxmlformats.org/officeDocument/2006/relationships/hyperlink" Id="rId87" Target="https://opentofu.org" TargetMode="External" /><Relationship Type="http://schemas.openxmlformats.org/officeDocument/2006/relationships/hyperlink" Id="rId52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9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6" Target="https://subversion.apache.org" TargetMode="External" /><Relationship Type="http://schemas.openxmlformats.org/officeDocument/2006/relationships/hyperlink" Id="rId98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10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5" Target="https://www.crunchbase.com/organization/wepay" TargetMode="External" /><Relationship Type="http://schemas.openxmlformats.org/officeDocument/2006/relationships/hyperlink" Id="rId43" Target="https://www.datadoghq.com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50" Target="https://www.mheducation.com/news-media/press-releases/mcgraw-hill-connect-unveils-smartbook.html" TargetMode="External" /><Relationship Type="http://schemas.openxmlformats.org/officeDocument/2006/relationships/hyperlink" Id="rId86" Target="https://www.nginx.com" TargetMode="External" /><Relationship Type="http://schemas.openxmlformats.org/officeDocument/2006/relationships/hyperlink" Id="rId56" Target="https://www.php.net" TargetMode="External" /><Relationship Type="http://schemas.openxmlformats.org/officeDocument/2006/relationships/hyperlink" Id="rId72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7" Target="https://www.vagrantup.com" TargetMode="External" /><Relationship Type="http://schemas.openxmlformats.org/officeDocument/2006/relationships/hyperlink" Id="rId4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3" Target="http://carrington.edu/schools/san-jose-california/" TargetMode="External" /><Relationship Type="http://schemas.openxmlformats.org/officeDocument/2006/relationships/hyperlink" Id="rId100" Target="https://12factor.net" TargetMode="External" /><Relationship Type="http://schemas.openxmlformats.org/officeDocument/2006/relationships/hyperlink" Id="rId75" Target="https://aws.amazon.com" TargetMode="External" /><Relationship Type="http://schemas.openxmlformats.org/officeDocument/2006/relationships/hyperlink" Id="rId74" Target="https://aws.amazon.com/architecture/well-architected/" TargetMode="External" /><Relationship Type="http://schemas.openxmlformats.org/officeDocument/2006/relationships/hyperlink" Id="rId73" Target="https://aws.amazon.com/certificate-manager/" TargetMode="External" /><Relationship Type="http://schemas.openxmlformats.org/officeDocument/2006/relationships/hyperlink" Id="rId78" Target="https://aws.amazon.com/cloudformation/" TargetMode="External" /><Relationship Type="http://schemas.openxmlformats.org/officeDocument/2006/relationships/hyperlink" Id="rId79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91" Target="https://aws.amazon.com/developer/tools/" TargetMode="External" /><Relationship Type="http://schemas.openxmlformats.org/officeDocument/2006/relationships/hyperlink" Id="rId80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7" Target="https://aws.amazon.com/ecs/" TargetMode="External" /><Relationship Type="http://schemas.openxmlformats.org/officeDocument/2006/relationships/hyperlink" Id="rId83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4" Target="https://aws.amazon.com/image-builder/" TargetMode="External" /><Relationship Type="http://schemas.openxmlformats.org/officeDocument/2006/relationships/hyperlink" Id="rId85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8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90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2" Target="https://aws.amazon.com/secrets-manager/" TargetMode="External" /><Relationship Type="http://schemas.openxmlformats.org/officeDocument/2006/relationships/hyperlink" Id="rId93" Target="https://circleci.com/enterprise/" TargetMode="External" /><Relationship Type="http://schemas.openxmlformats.org/officeDocument/2006/relationships/hyperlink" Id="rId58" Target="https://cloud.google.com" TargetMode="External" /><Relationship Type="http://schemas.openxmlformats.org/officeDocument/2006/relationships/hyperlink" Id="rId66" Target="https://console.aws.amazon.com" TargetMode="External" /><Relationship Type="http://schemas.openxmlformats.org/officeDocument/2006/relationships/hyperlink" Id="rId99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7" Target="https://en.wikipedia.org/wiki/CentOS" TargetMode="External" /><Relationship Type="http://schemas.openxmlformats.org/officeDocument/2006/relationships/hyperlink" Id="rId95" Target="https://en.wikipedia.org/wiki/Network_File_System" TargetMode="External" /><Relationship Type="http://schemas.openxmlformats.org/officeDocument/2006/relationships/hyperlink" Id="rId51" Target="https://ffmpeg.org" TargetMode="External" /><Relationship Type="http://schemas.openxmlformats.org/officeDocument/2006/relationships/hyperlink" Id="rId82" Target="https://git-scm.com" TargetMode="External" /><Relationship Type="http://schemas.openxmlformats.org/officeDocument/2006/relationships/hyperlink" Id="rId81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71" Target="https://go.dev" TargetMode="External" /><Relationship Type="http://schemas.openxmlformats.org/officeDocument/2006/relationships/hyperlink" Id="rId57" Target="https://grafana.com" TargetMode="External" /><Relationship Type="http://schemas.openxmlformats.org/officeDocument/2006/relationships/hyperlink" Id="rId46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4" Target="https://jwt.io" TargetMode="External" /><Relationship Type="http://schemas.openxmlformats.org/officeDocument/2006/relationships/hyperlink" Id="rId48" Target="https://kubernetes.io" TargetMode="External" /><Relationship Type="http://schemas.openxmlformats.org/officeDocument/2006/relationships/hyperlink" Id="rId45" Target="https://martinfowler.com/articles/richardsonMaturityModel.html" TargetMode="External" /><Relationship Type="http://schemas.openxmlformats.org/officeDocument/2006/relationships/hyperlink" Id="rId42" Target="https://newrelic.com" TargetMode="External" /><Relationship Type="http://schemas.openxmlformats.org/officeDocument/2006/relationships/hyperlink" Id="rId87" Target="https://opentofu.org" TargetMode="External" /><Relationship Type="http://schemas.openxmlformats.org/officeDocument/2006/relationships/hyperlink" Id="rId52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9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6" Target="https://subversion.apache.org" TargetMode="External" /><Relationship Type="http://schemas.openxmlformats.org/officeDocument/2006/relationships/hyperlink" Id="rId98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101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5" Target="https://www.crunchbase.com/organization/wepay" TargetMode="External" /><Relationship Type="http://schemas.openxmlformats.org/officeDocument/2006/relationships/hyperlink" Id="rId43" Target="https://www.datadoghq.com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70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50" Target="https://www.mheducation.com/news-media/press-releases/mcgraw-hill-connect-unveils-smartbook.html" TargetMode="External" /><Relationship Type="http://schemas.openxmlformats.org/officeDocument/2006/relationships/hyperlink" Id="rId86" Target="https://www.nginx.com" TargetMode="External" /><Relationship Type="http://schemas.openxmlformats.org/officeDocument/2006/relationships/hyperlink" Id="rId56" Target="https://www.php.net" TargetMode="External" /><Relationship Type="http://schemas.openxmlformats.org/officeDocument/2006/relationships/hyperlink" Id="rId72" Target="https://www.python.org" TargetMode="External" /><Relationship Type="http://schemas.openxmlformats.org/officeDocument/2006/relationships/hyperlink" Id="rId76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7" Target="https://www.vagrantup.com" TargetMode="External" /><Relationship Type="http://schemas.openxmlformats.org/officeDocument/2006/relationships/hyperlink" Id="rId4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2025-01-29T18:24:01Z</dcterms:created>
  <dcterms:modified xsi:type="dcterms:W3CDTF">2025-01-29T18:24:01Z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