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2A9939">
      <w:pPr>
        <w:jc w:val="center"/>
        <w:rPr>
          <w:rFonts w:hint="eastAsia" w:ascii="UD Digi Kyokasho N-B" w:hAnsi="UD Digi Kyokasho N-B" w:eastAsia="UD Digi Kyokasho N-B" w:cs="UD Digi Kyokasho N-B"/>
          <w:color w:val="C55A11" w:themeColor="accent2" w:themeShade="BF"/>
          <w:sz w:val="56"/>
          <w:szCs w:val="9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C55A11" w:themeColor="accent2" w:themeShade="BF"/>
          <w:sz w:val="56"/>
          <w:szCs w:val="96"/>
          <w:lang w:eastAsia="zh-Hans"/>
        </w:rPr>
        <w:t>学習指導案</w:t>
      </w:r>
    </w:p>
    <w:p w14:paraId="1AD3C9A6">
      <w:pPr>
        <w:jc w:val="center"/>
        <w:rPr>
          <w:rFonts w:hint="default" w:ascii="UD Digi Kyokasho N-B" w:hAnsi="UD Digi Kyokasho N-B" w:cs="UD Digi Kyokasho N-B" w:eastAsiaTheme="minorEastAsia"/>
          <w:b/>
          <w:bCs/>
          <w:color w:val="0000FF"/>
          <w:sz w:val="44"/>
          <w:szCs w:val="52"/>
          <w:lang w:val="en-US" w:eastAsia="zh-Hans"/>
        </w:rPr>
      </w:pPr>
      <w:r>
        <w:rPr>
          <w:rFonts w:hint="eastAsia" w:ascii="UD Digi Kyokasho NK-B" w:hAnsi="UD Digi Kyokasho NK-B" w:eastAsia="UD Digi Kyokasho NK-B" w:cs="UD Digi Kyokasho NK-B"/>
          <w:b/>
          <w:bCs/>
          <w:color w:val="0000FF"/>
          <w:sz w:val="44"/>
          <w:szCs w:val="24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-146050</wp:posOffset>
                </wp:positionH>
                <wp:positionV relativeFrom="paragraph">
                  <wp:posOffset>545465</wp:posOffset>
                </wp:positionV>
                <wp:extent cx="6783705" cy="3872230"/>
                <wp:effectExtent l="6350" t="6350" r="17145" b="762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0515" y="1002665"/>
                          <a:ext cx="6783705" cy="38722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1.5pt;margin-top:42.95pt;height:304.9pt;width:534.15pt;z-index:-251656192;v-text-anchor:middle;mso-width-relative:page;mso-height-relative:page;" fillcolor="#DEEBF7 [660]" filled="t" stroked="t" coordsize="21600,21600" o:gfxdata="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qJ7IZtsAAAALAQAADwAAAAAAAAABACAAAAAiAAAAZHJzL2Rvd25yZXYueG1s&#10;UEsBAhQAFAAAAAgAh07iQPl7dv2gAgAAWgUAAA4AAAAAAAAAAQAgAAAAKgEAAGRycy9lMm9Eb2Mu&#10;eG1sUEsFBgAAAAAGAAYAWQEAADwGAAAAAA==&#10;">
                <v:fill on="t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UD Digi Kyokasho NK-B" w:hAnsi="UD Digi Kyokasho NK-B" w:eastAsia="UD Digi Kyokasho NK-B" w:cs="UD Digi Kyokasho NK-B"/>
          <w:b/>
          <w:bCs/>
          <w:color w:val="0000FF"/>
          <w:sz w:val="44"/>
          <w:szCs w:val="24"/>
          <w:lang w:eastAsia="zh-Hans"/>
        </w:rPr>
        <w:t>【2</w:t>
      </w:r>
      <w:r>
        <w:rPr>
          <w:rFonts w:hint="eastAsia" w:ascii="UD Digi Kyokasho NK-B" w:hAnsi="UD Digi Kyokasho NK-B" w:eastAsia="UD Digi Kyokasho NK-B" w:cs="UD Digi Kyokasho NK-B"/>
          <w:b/>
          <w:bCs/>
          <w:color w:val="0000FF"/>
          <w:sz w:val="44"/>
          <w:szCs w:val="24"/>
          <w:lang w:eastAsia="zh-Hans"/>
        </w:rPr>
        <w:t>８</w:t>
      </w:r>
      <w:r>
        <w:rPr>
          <w:rFonts w:hint="default" w:ascii="UD Digi Kyokasho NK-B" w:hAnsi="UD Digi Kyokasho NK-B" w:eastAsia="UD Digi Kyokasho NK-B" w:cs="UD Digi Kyokasho NK-B"/>
          <w:b/>
          <w:bCs/>
          <w:color w:val="0000FF"/>
          <w:sz w:val="44"/>
          <w:szCs w:val="24"/>
          <w:lang w:eastAsia="zh-Hans"/>
        </w:rPr>
        <w:t>課】</w:t>
      </w:r>
      <w:r>
        <w:rPr>
          <w:rFonts w:hint="eastAsia" w:ascii="UD Digi Kyokasho NK-B" w:hAnsi="UD Digi Kyokasho NK-B" w:eastAsia="UD Digi Kyokasho NK-B" w:cs="UD Digi Kyokasho NK-B"/>
          <w:b/>
          <w:bCs/>
          <w:color w:val="0000FF"/>
          <w:sz w:val="44"/>
          <w:szCs w:val="24"/>
          <w:lang w:val="en-US" w:eastAsia="zh-Hans"/>
        </w:rPr>
        <w:t>馬さんは私に地図をくれました。</w:t>
      </w:r>
    </w:p>
    <w:p w14:paraId="36422B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一、授業の目標</w:t>
      </w:r>
    </w:p>
    <w:p w14:paraId="19D19A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知識目標：学生は物の授受表現「くれる」について習得する</w:t>
      </w:r>
    </w:p>
    <w:p w14:paraId="5D6308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能力目標：学生は授受表現「くれる」を正しく使うことができる</w:t>
      </w:r>
    </w:p>
    <w:p w14:paraId="155CE0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感情目標：学生は授受表現「くれる」を使って他人に感謝の意を表します。</w:t>
      </w:r>
    </w:p>
    <w:p w14:paraId="1BFA34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二、授業の重点と難点</w:t>
      </w:r>
    </w:p>
    <w:p w14:paraId="1D8041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授業の重点：物の授受表現「くれる」の意味と使い方を理解する</w:t>
      </w:r>
    </w:p>
    <w:p w14:paraId="42A406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授業の難点：学生は物の授受表現「くれる」を正しく使うこと</w:t>
      </w:r>
    </w:p>
    <w:p w14:paraId="35378C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三、教具</w:t>
      </w:r>
    </w:p>
    <w:p w14:paraId="6AB6B3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default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マルチメディア　</w:t>
      </w:r>
    </w:p>
    <w:p w14:paraId="6DD715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四、授業の方法</w:t>
      </w:r>
    </w:p>
    <w:p w14:paraId="22B51F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タスク教授法，シチュエーション教授法</w:t>
      </w:r>
    </w:p>
    <w:p w14:paraId="427AA6A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授業のプロセス</w:t>
      </w:r>
    </w:p>
    <w:p w14:paraId="013B59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筑紫A圆体E" w:hAnsi="筑紫A圆体E" w:eastAsia="筑紫A圆体E" w:cs="筑紫A圆体E"/>
          <w:color w:val="0000FF"/>
          <w:sz w:val="30"/>
          <w:szCs w:val="30"/>
          <w:lang w:val="en-US" w:eastAsia="zh-Hans"/>
        </w:rPr>
      </w:pPr>
      <w:r>
        <w:rPr>
          <w:rFonts w:hint="eastAsia" w:ascii="筑紫A圆体E" w:hAnsi="筑紫A圆体E" w:eastAsia="筑紫A圆体E" w:cs="筑紫A圆体E"/>
          <w:color w:val="auto"/>
          <w:sz w:val="30"/>
          <w:szCs w:val="30"/>
          <w:lang w:val="en-US" w:eastAsia="zh-Hans"/>
        </w:rPr>
        <w:t>各位考官好，我是◎◎号考生，我今天试讲的题目是</w:t>
      </w:r>
      <w:r>
        <w:rPr>
          <w:rFonts w:hint="eastAsia" w:ascii="筑紫A圆体E" w:hAnsi="筑紫A圆体E" w:eastAsia="筑紫A圆体E" w:cs="筑紫A圆体E"/>
          <w:color w:val="auto"/>
          <w:sz w:val="28"/>
          <w:szCs w:val="36"/>
          <w:shd w:val="clear" w:fill="FFE599" w:themeFill="accent4" w:themeFillTint="66"/>
          <w:lang w:val="en-US" w:eastAsia="zh-Hans"/>
        </w:rPr>
        <w:t>「馬さんは私に地図をくれました」。</w:t>
      </w:r>
    </w:p>
    <w:p w14:paraId="3DDB1C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導入</w:t>
      </w:r>
    </w:p>
    <w:p w14:paraId="3F74B1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（挨拶）皆さん、おはようございます。では、授業を始めましょう。授業をする前に、先ず、このビデオを見てみましょう。じゃ、始めます。はい、終わりますね。皆さん、これはどんな場面でしょうか。そう。2人は誕生日のプレゼントについて話していますね。一人は「馬さんは私に地図をくれました」と言いましたね。この「くれる」は、初めて見ましたよね。どんな意味でしょうか。皆さん、分からないですね。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じゃ、皆さん、教科書の</w:t>
      </w:r>
      <w:bookmarkStart w:id="0" w:name="_GoBack"/>
      <w:bookmarkEnd w:id="0"/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第◎◎ページを開けてください。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今日の授業のテーマは「馬さんは私に地図をくれました」。</w:t>
      </w:r>
      <w:r>
        <w:rPr>
          <w:rFonts w:hint="eastAsia" w:ascii="UD Digi Kyokasho N-B" w:hAnsi="UD Digi Kyokasho N-B" w:eastAsia="UD Digi Kyokasho N-B" w:cs="UD Digi Kyokasho N-B"/>
          <w:color w:val="C55A11" w:themeColor="accent2" w:themeShade="BF"/>
          <w:sz w:val="28"/>
          <w:szCs w:val="36"/>
          <w:lang w:val="en-US" w:eastAsia="zh-Hans"/>
        </w:rPr>
        <w:t>（板書）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じゃ、皆さん、これは今日の勉強の内容です。</w:t>
      </w:r>
    </w:p>
    <w:p w14:paraId="2D17EC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では、先生と一緒に勉強しましょう。</w:t>
      </w:r>
    </w:p>
    <w:p w14:paraId="1BC12B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プレゼンテーション</w:t>
      </w:r>
    </w:p>
    <w:p w14:paraId="2B839B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この前、物の授受表現「あげる」と「もらう」を習いましたね。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実は「くれる」も物の授受表現です。同等以下の人が表現者に物を移動する意を表します。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では、スクリーンの例文を見てみましょう。よく観察してくだいね。「くれる」の使い方をまとめてもらいますね。5分あげます。じゃ、始めます。はい、終わりますね。誰か発表してもらいますか。手を上げてください。はい、王さん。例文には与え手と受け手がいます。よくできました。どうぞ座ってください。他はなにかありませんか。はい、李さん。すごいです。受け手は自分或は自分側の人ですね。つまり、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文型の構成は下記通りですね。与え手＋は＋受け手＋にくれます。主語は動作主の与え手です。先の例の意味はもうわかりましたね。つまり馬さんは私に地図を与える意を表しますね。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くれるで言うと、私は馬さんに感謝の意を表しますね。意味と作り方、もう理解できましたね。では、次、</w:t>
      </w:r>
    </w:p>
    <w:p w14:paraId="1DF247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くれるを使う場合、物の具体的な移動ルートを確認しましょう。まずは第三人称から第二人称まで。馬さんは小野さんに写真をくれました。次、第二人称から第一人称まで、例えば、小野さんは私に本をくれました。もちろん、第三人称から第一人称まではもちろんokですね。</w:t>
      </w:r>
    </w:p>
    <w:p w14:paraId="27A4E0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例文の通り、馬さんは私に地図をくれました。どちらでも、受け手は必ず自分或は自分側の人なんです。注意してくださいね。</w:t>
      </w:r>
    </w:p>
    <w:p w14:paraId="6DBB85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そのほか、一つの補充知識があります。もし与え手は上位の人、普通はくれるを使わない。相手に敬意を表すために、くださるという単語を使います。くださるのます系はくださいますです。注意してくださいね。例えば、先生は私に学習資料をくださいました。部長は私にアドバイスをくださいました。</w:t>
      </w:r>
    </w:p>
    <w:p w14:paraId="6C53A5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練習</w:t>
      </w:r>
    </w:p>
    <w:p w14:paraId="3371F1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皆さん、今までの内容はもう大大丈夫ですか。大丈夫ですよね。</w:t>
      </w:r>
    </w:p>
    <w:p w14:paraId="5C9E56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昨日の予習を通じて、皆さんは例文をちゃんと読みましたか？ はい、いいです。 次は私と一緒に例文を読みましょう。</w:t>
      </w:r>
    </w:p>
    <w:p w14:paraId="52E735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「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馬さんはわたしに地図をくれました。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」</w:t>
      </w:r>
    </w:p>
    <w:p w14:paraId="52EF2B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「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昨日、馬さんが妹に旅行のお土産をくれました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。」</w:t>
      </w:r>
    </w:p>
    <w:p w14:paraId="1D4F1D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はい、皆さん、もう一度読んでください。よく出来ました。</w:t>
      </w:r>
    </w:p>
    <w:p w14:paraId="1C449C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では、さっそくですが、練習しましょう。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じゃ、これから教科書の会話文を声をだして読んで下さい。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それから、隣の人と会話を作りましょう。5分あげます。はい、始めます。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はい、皆さん、時間です。どうですが。発表したい人？劉さんと林さん。どうぞ。「友達はお土産をくれました」ね。よくできました。どうぞ座ってください。次は、はい後ろの王さんと陳さん。「誕生日に姉は私にネックレスをくれました。」すごいです。発音もきれいですよ。皆さん、くれるの使い方と意味、もう理解できましたね。とても良かったと思います。</w:t>
      </w:r>
    </w:p>
    <w:p w14:paraId="6E4E8E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応用</w:t>
      </w:r>
    </w:p>
    <w:p w14:paraId="2B2CC6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時間ですので、練習はここまでにしましょう。</w:t>
      </w:r>
      <w:r>
        <w:rPr>
          <w:rFonts w:hint="eastAsia" w:ascii="UD Digi Kyokasho N-B" w:hAnsi="UD Digi Kyokasho N-B" w:eastAsia="UD Digi Kyokasho N-B" w:cs="UD Digi Kyokasho N-B"/>
          <w:color w:val="000000" w:themeColor="text1"/>
          <w:sz w:val="28"/>
          <w:szCs w:val="36"/>
          <w:u w:val="none"/>
          <w:shd w:val="clear" w:fill="FFE599" w:themeFill="accent4" w:themeFillTint="66"/>
          <w:lang w:val="en-US" w:eastAsia="zh-Hans"/>
          <w14:textFill>
            <w14:solidFill>
              <w14:schemeClr w14:val="tx1"/>
            </w14:solidFill>
          </w14:textFill>
        </w:rPr>
        <w:t>これから、CDを聞いて例の会話を会話を真似て、隣の人とペアになって，ロールプレインクしましょう。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5分後にみんなの前で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u w:val="single"/>
          <w:lang w:val="en-US" w:eastAsia="zh-Hans"/>
        </w:rPr>
        <w:t>発表しましょう。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はい、スタート。準備はできましたか。鄧さんのグループ、どうぞ。すばらしいですね、座ってください。</w:t>
      </w:r>
    </w:p>
    <w:p w14:paraId="57B2E1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皆さんはよく勉強しましたね。そして、グループのメンバーと一緒に会話を練習しましょう。5分間ほどです。はい、時間です。今回の発表は...グループ3、お願いします。 ああ、ちょっと緊張しました。大丈夫だよ。発音がきれいね。</w:t>
      </w:r>
    </w:p>
    <w:p w14:paraId="38F9AC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まとめと宿題</w:t>
      </w:r>
    </w:p>
    <w:p w14:paraId="7DF63D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はい、そろそろ時間です。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じゃ、今日勉強した内容を一緒に振り返って見ましょう。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皆さん、今日私たちは何を勉強しましたか? では、まとめたい人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はいますか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？はい、劉さん、うお、すごいですね。はい、物の授受表現「くれる」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という文型を勉強しました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。ちゃんとまとめました。特に与え手の身分より「くれる」と「くが使って下さいね。どうぞ座ってください。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皆さん、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意味は大切で、ちゃんと覚えてください。特に物の具体的な移動ルートの使う方、皆さんよく覚えてくだいさいね。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では、宿題です。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授業の内容を忘れないように、教科書に練習問題をちゃんと完成してください。今日勉強した新しい文型で答えてくださいね。次の授業でチェックしますね。そして、次回勉強する文法をちゃんと予習してくださいね。</w:t>
      </w:r>
    </w:p>
    <w:p w14:paraId="4591C8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はい、今日の授業はこれで終わります。皆さん、お疲れ様でした。</w:t>
      </w:r>
    </w:p>
    <w:p w14:paraId="61F269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筑紫A圆体E" w:hAnsi="筑紫A圆体E" w:eastAsia="筑紫A圆体E" w:cs="筑紫A圆体E"/>
          <w:color w:val="4472C4" w:themeColor="accent5"/>
          <w:sz w:val="28"/>
          <w:szCs w:val="28"/>
          <w:lang w:val="en-US" w:eastAsia="zh-Hans"/>
          <w14:textFill>
            <w14:solidFill>
              <w14:schemeClr w14:val="accent5"/>
            </w14:solidFill>
          </w14:textFill>
        </w:rPr>
      </w:pPr>
    </w:p>
    <w:p w14:paraId="2551C1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</w:pPr>
      <w:r>
        <w:rPr>
          <w:rFonts w:hint="eastAsia" w:ascii="筑紫A圆体E" w:hAnsi="筑紫A圆体E" w:eastAsia="筑紫A圆体E" w:cs="筑紫A圆体E"/>
          <w:color w:val="0070C0"/>
          <w:sz w:val="28"/>
          <w:szCs w:val="28"/>
          <w:lang w:val="en-US" w:eastAsia="zh-Hans"/>
        </w:rPr>
        <w:t>以上是我试讲的全部内容，感谢各位考官。（擦黑板）</w:t>
      </w:r>
    </w:p>
    <w:sectPr>
      <w:headerReference r:id="rId3" w:type="default"/>
      <w:footerReference r:id="rId4" w:type="default"/>
      <w:pgSz w:w="11906" w:h="16838"/>
      <w:pgMar w:top="720" w:right="720" w:bottom="720" w:left="720" w:header="170" w:footer="510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UD Digi Kyokasho N-B">
    <w:panose1 w:val="02020700000000000000"/>
    <w:charset w:val="80"/>
    <w:family w:val="auto"/>
    <w:pitch w:val="default"/>
    <w:sig w:usb0="800002A3" w:usb1="2AC7ECFA" w:usb2="00000010" w:usb3="00000000" w:csb0="00020000" w:csb1="00000000"/>
  </w:font>
  <w:font w:name="UD Digi Kyokasho NK-B">
    <w:panose1 w:val="02020700000000000000"/>
    <w:charset w:val="86"/>
    <w:family w:val="auto"/>
    <w:pitch w:val="default"/>
    <w:sig w:usb0="800002A3" w:usb1="2AC7ECFA" w:usb2="00000010" w:usb3="00000000" w:csb0="00020000" w:csb1="00000000"/>
  </w:font>
  <w:font w:name="筑紫A圆体E">
    <w:altName w:val="华文宋体"/>
    <w:panose1 w:val="02010600010101010101"/>
    <w:charset w:val="86"/>
    <w:family w:val="auto"/>
    <w:pitch w:val="default"/>
    <w:sig w:usb0="00000000" w:usb1="00000000" w:usb2="00000012" w:usb3="00000000" w:csb0="00040001" w:csb1="00000000"/>
  </w:font>
  <w:font w:name="方正粗金陵简体">
    <w:panose1 w:val="02000000000000000000"/>
    <w:charset w:val="86"/>
    <w:family w:val="auto"/>
    <w:pitch w:val="default"/>
    <w:sig w:usb0="A00002BF" w:usb1="184F6CFA" w:usb2="00100812" w:usb3="00000000" w:csb0="00040001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244F30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A86F981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A86F981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F6CB2D">
    <w:pPr>
      <w:pStyle w:val="3"/>
      <w:jc w:val="right"/>
      <w:rPr>
        <w:rFonts w:hint="eastAsia" w:ascii="方正粗金陵简体" w:hAnsi="方正粗金陵简体" w:eastAsia="方正粗金陵简体" w:cs="方正粗金陵简体"/>
        <w:sz w:val="21"/>
        <w:szCs w:val="32"/>
        <w:lang w:val="en-US" w:eastAsia="zh-Hans"/>
      </w:rPr>
    </w:pPr>
    <w:r>
      <w:rPr>
        <w:rFonts w:hint="eastAsia" w:ascii="方正粗金陵简体" w:hAnsi="方正粗金陵简体" w:eastAsia="方正粗金陵简体" w:cs="方正粗金陵简体"/>
        <w:sz w:val="21"/>
        <w:szCs w:val="32"/>
        <w:lang w:val="en-US" w:eastAsia="zh-Hans"/>
      </w:rPr>
      <w:t>高中日语教师资格证【逐字稿】</w:t>
    </w:r>
    <w:r>
      <w:rPr>
        <w:rFonts w:hint="eastAsia" w:ascii="方正粗金陵简体" w:hAnsi="方正粗金陵简体" w:eastAsia="方正粗金陵简体" w:cs="方正粗金陵简体"/>
        <w:sz w:val="21"/>
        <w:szCs w:val="32"/>
        <w:lang w:eastAsia="zh-Hans"/>
      </w:rPr>
      <w:t>--</w:t>
    </w:r>
    <w:r>
      <w:rPr>
        <w:rFonts w:hint="eastAsia" w:ascii="方正粗金陵简体" w:hAnsi="方正粗金陵简体" w:eastAsia="方正粗金陵简体" w:cs="方正粗金陵简体"/>
        <w:sz w:val="21"/>
        <w:szCs w:val="32"/>
        <w:lang w:val="en-US" w:eastAsia="zh-Hans"/>
      </w:rPr>
      <w:t>第</w:t>
    </w:r>
    <w:r>
      <w:rPr>
        <w:rFonts w:hint="default" w:ascii="方正粗金陵简体" w:hAnsi="方正粗金陵简体" w:eastAsia="方正粗金陵简体" w:cs="方正粗金陵简体"/>
        <w:sz w:val="21"/>
        <w:szCs w:val="32"/>
        <w:lang w:eastAsia="zh-Hans"/>
      </w:rPr>
      <w:t>28</w:t>
    </w:r>
    <w:r>
      <w:rPr>
        <w:rFonts w:hint="eastAsia" w:ascii="方正粗金陵简体" w:hAnsi="方正粗金陵简体" w:eastAsia="方正粗金陵简体" w:cs="方正粗金陵简体"/>
        <w:sz w:val="21"/>
        <w:szCs w:val="32"/>
        <w:lang w:val="en-US" w:eastAsia="zh-Hans"/>
      </w:rPr>
      <w:t>课</w:t>
    </w:r>
  </w:p>
  <w:p w14:paraId="5E9B04C1">
    <w:pPr>
      <w:pStyle w:val="3"/>
      <w:jc w:val="right"/>
    </w:pPr>
    <w:r>
      <w:rPr>
        <w:rFonts w:hint="eastAsia" w:ascii="方正粗金陵简体" w:hAnsi="方正粗金陵简体" w:eastAsia="方正粗金陵简体" w:cs="方正粗金陵简体"/>
        <w:color w:val="0000FF"/>
        <w:sz w:val="21"/>
        <w:szCs w:val="32"/>
        <w:lang w:val="en-US" w:eastAsia="zh-Hans"/>
      </w:rPr>
      <w:t>公众号</w:t>
    </w:r>
    <w:r>
      <w:rPr>
        <w:rFonts w:hint="eastAsia" w:ascii="方正粗金陵简体" w:hAnsi="方正粗金陵简体" w:eastAsia="方正粗金陵简体" w:cs="方正粗金陵简体"/>
        <w:color w:val="0000FF"/>
        <w:sz w:val="21"/>
        <w:szCs w:val="32"/>
        <w:lang w:eastAsia="zh-Hans"/>
      </w:rPr>
      <w:t>@</w:t>
    </w:r>
    <w:r>
      <w:rPr>
        <w:rFonts w:hint="eastAsia" w:ascii="方正粗金陵简体" w:hAnsi="方正粗金陵简体" w:eastAsia="方正粗金陵简体" w:cs="方正粗金陵简体"/>
        <w:color w:val="0000FF"/>
        <w:sz w:val="21"/>
        <w:szCs w:val="32"/>
        <w:lang w:val="en-US" w:eastAsia="zh-Hans"/>
      </w:rPr>
      <w:t>手可摘星辰在努力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DDAFC3"/>
    <w:multiLevelType w:val="singleLevel"/>
    <w:tmpl w:val="FDDDAFC3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g5YmQ4MTc0MDY3Mzk4NmIzMjhjMzc3Y2RlMzg0ZmYifQ=="/>
  </w:docVars>
  <w:rsids>
    <w:rsidRoot w:val="3FFFFE99"/>
    <w:rsid w:val="3FFFFE99"/>
    <w:rsid w:val="5EBEA6AF"/>
    <w:rsid w:val="6E7D9C8E"/>
    <w:rsid w:val="BFDF4EF1"/>
    <w:rsid w:val="C7BF317C"/>
    <w:rsid w:val="F7EF5EA4"/>
    <w:rsid w:val="FB2CAB42"/>
    <w:rsid w:val="FEBF0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2302</Words>
  <Characters>2306</Characters>
  <Lines>0</Lines>
  <Paragraphs>0</Paragraphs>
  <TotalTime>0</TotalTime>
  <ScaleCrop>false</ScaleCrop>
  <LinksUpToDate>false</LinksUpToDate>
  <CharactersWithSpaces>2311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2022-07-24T02:51:00Z</dcterms:created>
  <dc:creator>手可摘星辰</dc:creator>
  <cp:lastModifiedBy>dengxiansen</cp:lastModifiedBy>
  <dcterms:modified xsi:type="dcterms:W3CDTF">2026-03-26T18:21:19Z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75047C6265BEE19B1F81DA6253710FAC</vt:lpwstr>
  </property>
</Properties>
</file>