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1D08A">
      <w:pPr>
        <w:jc w:val="center"/>
        <w:rPr>
          <w:rFonts w:hint="eastAsia" w:ascii="UD Digi Kyokasho N-B" w:hAnsi="UD Digi Kyokasho N-B" w:eastAsia="UD Digi Kyokasho N-B" w:cs="UD Digi Kyokasho N-B"/>
          <w:color w:val="C55A11" w:themeColor="accent2" w:themeShade="BF"/>
          <w:sz w:val="56"/>
          <w:szCs w:val="96"/>
          <w:lang w:eastAsia="zh-Hans"/>
        </w:rPr>
      </w:pPr>
      <w:r>
        <w:rPr>
          <w:rFonts w:hint="eastAsia" w:ascii="UD Digi Kyokasho N-B" w:hAnsi="UD Digi Kyokasho N-B" w:eastAsia="UD Digi Kyokasho N-B" w:cs="UD Digi Kyokasho N-B"/>
          <w:color w:val="C55A11" w:themeColor="accent2" w:themeShade="BF"/>
          <w:sz w:val="56"/>
          <w:szCs w:val="96"/>
          <w:lang w:eastAsia="zh-Hans"/>
        </w:rPr>
        <w:t>学習指導案</w:t>
      </w:r>
    </w:p>
    <w:p w14:paraId="5AB57125">
      <w:pPr>
        <w:jc w:val="center"/>
        <w:rPr>
          <w:rFonts w:hint="default" w:ascii="UD Digi Kyokasho N-B" w:hAnsi="UD Digi Kyokasho N-B" w:cs="UD Digi Kyokasho N-B" w:eastAsiaTheme="minorEastAsia"/>
          <w:b/>
          <w:bCs/>
          <w:color w:val="0000FF"/>
          <w:sz w:val="44"/>
          <w:szCs w:val="52"/>
          <w:lang w:val="en-US" w:eastAsia="zh-Hans"/>
        </w:rPr>
      </w:pPr>
      <w:r>
        <w:rPr>
          <w:rFonts w:hint="eastAsia" w:ascii="UD Digi Kyokasho NK-B" w:hAnsi="UD Digi Kyokasho NK-B" w:eastAsia="UD Digi Kyokasho NK-B" w:cs="UD Digi Kyokasho NK-B"/>
          <w:b/>
          <w:bCs/>
          <w:color w:val="0000FF"/>
          <w:sz w:val="44"/>
          <w:szCs w:val="24"/>
        </w:rPr>
        <mc:AlternateContent>
          <mc:Choice Requires="wps">
            <w:drawing>
              <wp:anchor distT="0" distB="0" distL="114300" distR="114300" simplePos="0" relativeHeight="251660288" behindDoc="1" locked="0" layoutInCell="1" allowOverlap="1">
                <wp:simplePos x="0" y="0"/>
                <wp:positionH relativeFrom="column">
                  <wp:posOffset>-21590</wp:posOffset>
                </wp:positionH>
                <wp:positionV relativeFrom="paragraph">
                  <wp:posOffset>500380</wp:posOffset>
                </wp:positionV>
                <wp:extent cx="6783705" cy="3941445"/>
                <wp:effectExtent l="6350" t="6350" r="17145" b="14605"/>
                <wp:wrapNone/>
                <wp:docPr id="1" name="矩形 1"/>
                <wp:cNvGraphicFramePr/>
                <a:graphic xmlns:a="http://schemas.openxmlformats.org/drawingml/2006/main">
                  <a:graphicData uri="http://schemas.microsoft.com/office/word/2010/wordprocessingShape">
                    <wps:wsp>
                      <wps:cNvSpPr/>
                      <wps:spPr>
                        <a:xfrm>
                          <a:off x="310515" y="1002665"/>
                          <a:ext cx="6783705" cy="3941445"/>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pt;margin-top:39.4pt;height:310.35pt;width:534.15pt;z-index:-251656192;v-text-anchor:middle;mso-width-relative:page;mso-height-relative:page;" fillcolor="#DEEBF7 [660]" filled="t" stroked="t" coordsize="21600,21600" o:gfxdata="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APcVKTZAAAACgEAAA8AAAAAAAAAAQAgAAAAIgAAAGRycy9kb3ducmV2LnhtbFBL&#10;AQIUABQAAAAIAIdO4kCV32QzoAIAAFoFAAAOAAAAAAAAAAEAIAAAACgBAABkcnMvZTJvRG9jLnht&#10;bFBLBQYAAAAABgAGAFkBAAA6BgAAAAA=&#10;">
                <v:fill on="t" focussize="0,0"/>
                <v:stroke weight="1pt" color="#41719C [3204]" miterlimit="8" joinstyle="miter"/>
                <v:imagedata o:title=""/>
                <o:lock v:ext="edit" aspectratio="f"/>
              </v:rect>
            </w:pict>
          </mc:Fallback>
        </mc:AlternateContent>
      </w:r>
      <w:r>
        <w:rPr>
          <w:rFonts w:hint="default" w:ascii="UD Digi Kyokasho NK-B" w:hAnsi="UD Digi Kyokasho NK-B" w:eastAsia="UD Digi Kyokasho NK-B" w:cs="UD Digi Kyokasho NK-B"/>
          <w:b/>
          <w:bCs/>
          <w:color w:val="0000FF"/>
          <w:sz w:val="44"/>
          <w:szCs w:val="24"/>
          <w:lang w:eastAsia="zh-Hans"/>
        </w:rPr>
        <w:t>【</w:t>
      </w:r>
      <w:r>
        <w:rPr>
          <w:rFonts w:hint="eastAsia" w:ascii="UD Digi Kyokasho NK-B" w:hAnsi="UD Digi Kyokasho NK-B" w:eastAsia="宋体" w:cs="UD Digi Kyokasho NK-B"/>
          <w:b/>
          <w:bCs/>
          <w:color w:val="0000FF"/>
          <w:sz w:val="44"/>
          <w:szCs w:val="24"/>
          <w:lang w:val="en-US" w:eastAsia="zh-CN"/>
        </w:rPr>
        <w:t>43</w:t>
      </w:r>
      <w:r>
        <w:rPr>
          <w:rFonts w:hint="default" w:ascii="UD Digi Kyokasho NK-B" w:hAnsi="UD Digi Kyokasho NK-B" w:eastAsia="UD Digi Kyokasho NK-B" w:cs="UD Digi Kyokasho NK-B"/>
          <w:b/>
          <w:bCs/>
          <w:color w:val="0000FF"/>
          <w:sz w:val="44"/>
          <w:szCs w:val="24"/>
          <w:lang w:eastAsia="zh-Hans"/>
        </w:rPr>
        <w:t>課】</w:t>
      </w:r>
      <w:r>
        <w:rPr>
          <w:rFonts w:hint="eastAsia" w:ascii="UD Digi Kyokasho NK-B" w:hAnsi="UD Digi Kyokasho NK-B" w:eastAsia="UD Digi Kyokasho NK-B" w:cs="UD Digi Kyokasho NK-B"/>
          <w:b/>
          <w:bCs/>
          <w:color w:val="0000FF"/>
          <w:sz w:val="44"/>
          <w:szCs w:val="24"/>
          <w:lang w:val="en-US" w:eastAsia="zh-Hans"/>
        </w:rPr>
        <w:t>陳さんは、息子をアメリカに留学させます。</w:t>
      </w:r>
    </w:p>
    <w:p w14:paraId="6B3BE36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一、授業の目標</w:t>
      </w:r>
    </w:p>
    <w:p w14:paraId="4C99FEC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知識目標：</w:t>
      </w:r>
      <w:r>
        <w:rPr>
          <w:rFonts w:hint="eastAsia" w:ascii="UD Digi Kyokasho N-B" w:hAnsi="UD Digi Kyokasho N-B" w:eastAsia="UD Digi Kyokasho N-B" w:cs="UD Digi Kyokasho N-B"/>
          <w:color w:val="auto"/>
          <w:sz w:val="28"/>
          <w:szCs w:val="36"/>
          <w:lang w:eastAsia="zh-Hans"/>
        </w:rPr>
        <w:t>学生は「</w:t>
      </w:r>
      <w:r>
        <w:rPr>
          <w:rFonts w:hint="eastAsia" w:ascii="UD Digi Kyokasho N-B" w:hAnsi="UD Digi Kyokasho N-B" w:eastAsia="UD Digi Kyokasho N-B" w:cs="UD Digi Kyokasho N-B"/>
          <w:color w:val="auto"/>
          <w:sz w:val="28"/>
          <w:szCs w:val="36"/>
          <w:lang w:val="en-US" w:eastAsia="ja-JP"/>
        </w:rPr>
        <w:t>動詞使役形</w:t>
      </w:r>
      <w:r>
        <w:rPr>
          <w:rFonts w:hint="eastAsia" w:ascii="UD Digi Kyokasho N-B" w:hAnsi="UD Digi Kyokasho N-B" w:eastAsia="UD Digi Kyokasho N-B" w:cs="UD Digi Kyokasho N-B"/>
          <w:color w:val="auto"/>
          <w:sz w:val="28"/>
          <w:szCs w:val="36"/>
          <w:lang w:eastAsia="zh-Hans"/>
        </w:rPr>
        <w:t>」</w:t>
      </w:r>
      <w:r>
        <w:rPr>
          <w:rFonts w:hint="eastAsia" w:ascii="UD Digi Kyokasho N-B" w:hAnsi="UD Digi Kyokasho N-B" w:eastAsia="UD Digi Kyokasho N-B" w:cs="UD Digi Kyokasho N-B"/>
          <w:sz w:val="28"/>
          <w:szCs w:val="28"/>
          <w:lang w:val="en-US" w:eastAsia="zh-Hans"/>
        </w:rPr>
        <w:t>の意味と作り方を習得する</w:t>
      </w:r>
    </w:p>
    <w:p w14:paraId="1A688FA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能力目標：学生は</w:t>
      </w:r>
      <w:r>
        <w:rPr>
          <w:rFonts w:hint="eastAsia" w:ascii="UD Digi Kyokasho N-B" w:hAnsi="UD Digi Kyokasho N-B" w:eastAsia="UD Digi Kyokasho N-B" w:cs="UD Digi Kyokasho N-B"/>
          <w:color w:val="auto"/>
          <w:sz w:val="28"/>
          <w:szCs w:val="36"/>
          <w:lang w:val="en-US" w:eastAsia="zh-Hans"/>
        </w:rPr>
        <w:t>「</w:t>
      </w:r>
      <w:r>
        <w:rPr>
          <w:rFonts w:hint="eastAsia" w:ascii="UD Digi Kyokasho N-B" w:hAnsi="UD Digi Kyokasho N-B" w:eastAsia="UD Digi Kyokasho N-B" w:cs="UD Digi Kyokasho N-B"/>
          <w:color w:val="auto"/>
          <w:sz w:val="28"/>
          <w:szCs w:val="36"/>
          <w:lang w:val="en-US" w:eastAsia="ja-JP"/>
        </w:rPr>
        <w:t>動詞使役形</w:t>
      </w:r>
      <w:r>
        <w:rPr>
          <w:rFonts w:hint="eastAsia" w:ascii="UD Digi Kyokasho N-B" w:hAnsi="UD Digi Kyokasho N-B" w:eastAsia="UD Digi Kyokasho N-B" w:cs="UD Digi Kyokasho N-B"/>
          <w:color w:val="auto"/>
          <w:sz w:val="28"/>
          <w:szCs w:val="36"/>
          <w:lang w:val="en-US" w:eastAsia="zh-Hans"/>
        </w:rPr>
        <w:t>」を</w:t>
      </w:r>
      <w:r>
        <w:rPr>
          <w:rFonts w:hint="eastAsia" w:ascii="UD Digi Kyokasho N-B" w:hAnsi="UD Digi Kyokasho N-B" w:eastAsia="UD Digi Kyokasho N-B" w:cs="UD Digi Kyokasho N-B"/>
          <w:sz w:val="28"/>
          <w:szCs w:val="28"/>
          <w:lang w:val="en-US" w:eastAsia="zh-Hans"/>
        </w:rPr>
        <w:t>正しく使うことができる</w:t>
      </w:r>
    </w:p>
    <w:p w14:paraId="476BF18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感情目標：学生は日本語の学習にさらに興味を持つようになる。</w:t>
      </w:r>
    </w:p>
    <w:p w14:paraId="360BFF2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二、授業の重点と難点</w:t>
      </w:r>
    </w:p>
    <w:p w14:paraId="431374B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授業の重点</w:t>
      </w:r>
      <w:r>
        <w:rPr>
          <w:rFonts w:hint="eastAsia" w:ascii="UD Digi Kyokasho N-B" w:hAnsi="UD Digi Kyokasho N-B" w:eastAsia="UD Digi Kyokasho N-B" w:cs="UD Digi Kyokasho N-B"/>
          <w:color w:val="auto"/>
          <w:sz w:val="28"/>
          <w:szCs w:val="36"/>
          <w:lang w:val="en-US" w:eastAsia="zh-Hans"/>
        </w:rPr>
        <w:t>：「</w:t>
      </w:r>
      <w:r>
        <w:rPr>
          <w:rFonts w:hint="eastAsia" w:ascii="UD Digi Kyokasho N-B" w:hAnsi="UD Digi Kyokasho N-B" w:eastAsia="UD Digi Kyokasho N-B" w:cs="UD Digi Kyokasho N-B"/>
          <w:color w:val="auto"/>
          <w:sz w:val="28"/>
          <w:szCs w:val="36"/>
          <w:lang w:val="en-US" w:eastAsia="ja-JP"/>
        </w:rPr>
        <w:t>動詞使役形</w:t>
      </w:r>
      <w:r>
        <w:rPr>
          <w:rFonts w:hint="eastAsia" w:ascii="UD Digi Kyokasho N-B" w:hAnsi="UD Digi Kyokasho N-B" w:eastAsia="UD Digi Kyokasho N-B" w:cs="UD Digi Kyokasho N-B"/>
          <w:color w:val="auto"/>
          <w:sz w:val="28"/>
          <w:szCs w:val="36"/>
          <w:lang w:val="en-US" w:eastAsia="zh-Hans"/>
        </w:rPr>
        <w:t>」の意味と使い方を理解す</w:t>
      </w:r>
      <w:r>
        <w:rPr>
          <w:rFonts w:hint="eastAsia" w:ascii="UD Digi Kyokasho N-B" w:hAnsi="UD Digi Kyokasho N-B" w:eastAsia="UD Digi Kyokasho N-B" w:cs="UD Digi Kyokasho N-B"/>
          <w:sz w:val="28"/>
          <w:szCs w:val="28"/>
          <w:lang w:val="en-US" w:eastAsia="zh-Hans"/>
        </w:rPr>
        <w:t>る</w:t>
      </w:r>
    </w:p>
    <w:p w14:paraId="5A649E8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30"/>
          <w:szCs w:val="30"/>
          <w:lang w:val="en-US" w:eastAsia="zh-Hans"/>
        </w:rPr>
      </w:pPr>
      <w:r>
        <w:rPr>
          <w:rFonts w:hint="eastAsia" w:ascii="UD Digi Kyokasho N-B" w:hAnsi="UD Digi Kyokasho N-B" w:eastAsia="UD Digi Kyokasho N-B" w:cs="UD Digi Kyokasho N-B"/>
          <w:sz w:val="28"/>
          <w:szCs w:val="28"/>
          <w:lang w:val="en-US" w:eastAsia="zh-Hans"/>
        </w:rPr>
        <w:t>授業の難点：学生は</w:t>
      </w:r>
      <w:r>
        <w:rPr>
          <w:rFonts w:hint="eastAsia" w:ascii="UD Digi Kyokasho N-B" w:hAnsi="UD Digi Kyokasho N-B" w:eastAsia="UD Digi Kyokasho N-B" w:cs="UD Digi Kyokasho N-B"/>
          <w:color w:val="auto"/>
          <w:sz w:val="28"/>
          <w:szCs w:val="36"/>
          <w:lang w:val="en-US" w:eastAsia="zh-Hans"/>
        </w:rPr>
        <w:t>「</w:t>
      </w:r>
      <w:r>
        <w:rPr>
          <w:rFonts w:hint="eastAsia" w:ascii="UD Digi Kyokasho N-B" w:hAnsi="UD Digi Kyokasho N-B" w:eastAsia="UD Digi Kyokasho N-B" w:cs="UD Digi Kyokasho N-B"/>
          <w:color w:val="auto"/>
          <w:sz w:val="28"/>
          <w:szCs w:val="36"/>
          <w:lang w:val="en-US" w:eastAsia="ja-JP"/>
        </w:rPr>
        <w:t>動詞使役形</w:t>
      </w:r>
      <w:r>
        <w:rPr>
          <w:rFonts w:hint="eastAsia" w:ascii="UD Digi Kyokasho N-B" w:hAnsi="UD Digi Kyokasho N-B" w:eastAsia="UD Digi Kyokasho N-B" w:cs="UD Digi Kyokasho N-B"/>
          <w:color w:val="auto"/>
          <w:sz w:val="28"/>
          <w:szCs w:val="36"/>
          <w:lang w:val="en-US" w:eastAsia="zh-Hans"/>
        </w:rPr>
        <w:t>」を正しく使う</w:t>
      </w:r>
      <w:r>
        <w:rPr>
          <w:rFonts w:hint="eastAsia" w:ascii="UD Digi Kyokasho N-B" w:hAnsi="UD Digi Kyokasho N-B" w:eastAsia="UD Digi Kyokasho N-B" w:cs="UD Digi Kyokasho N-B"/>
          <w:sz w:val="28"/>
          <w:szCs w:val="28"/>
          <w:lang w:val="en-US" w:eastAsia="zh-Hans"/>
        </w:rPr>
        <w:t>こと</w:t>
      </w:r>
    </w:p>
    <w:p w14:paraId="49B7AD7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三、教具</w:t>
      </w:r>
    </w:p>
    <w:p w14:paraId="776D0806">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マルチメディア　</w:t>
      </w:r>
    </w:p>
    <w:p w14:paraId="1F741BB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四、授業の方法</w:t>
      </w:r>
      <w:bookmarkStart w:id="0" w:name="_GoBack"/>
      <w:bookmarkEnd w:id="0"/>
    </w:p>
    <w:p w14:paraId="50ECE3A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タスク教授法，シチュエーション教授法</w:t>
      </w:r>
    </w:p>
    <w:p w14:paraId="6A7DAB12">
      <w:pPr>
        <w:keepNext w:val="0"/>
        <w:keepLines w:val="0"/>
        <w:pageBreakBefore w:val="0"/>
        <w:widowControl w:val="0"/>
        <w:numPr>
          <w:ilvl w:val="0"/>
          <w:numId w:val="1"/>
        </w:numPr>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授業のプロセス</w:t>
      </w:r>
    </w:p>
    <w:p w14:paraId="0A427D89">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筑紫A圆体E" w:hAnsi="筑紫A圆体E" w:eastAsia="筑紫A圆体E" w:cs="筑紫A圆体E"/>
          <w:color w:val="0000FF"/>
          <w:sz w:val="30"/>
          <w:szCs w:val="30"/>
          <w:lang w:val="en-US" w:eastAsia="zh-Hans"/>
        </w:rPr>
      </w:pPr>
      <w:r>
        <w:rPr>
          <w:rFonts w:hint="eastAsia" w:ascii="筑紫A圆体E" w:hAnsi="筑紫A圆体E" w:eastAsia="筑紫A圆体E" w:cs="筑紫A圆体E"/>
          <w:color w:val="auto"/>
          <w:sz w:val="30"/>
          <w:szCs w:val="30"/>
          <w:lang w:val="en-US" w:eastAsia="zh-Hans"/>
        </w:rPr>
        <w:t>各位考官好，我是◎◎号考生，我今天试讲的题目是</w:t>
      </w:r>
      <w:r>
        <w:rPr>
          <w:rFonts w:hint="eastAsia" w:ascii="筑紫A圆体E" w:hAnsi="筑紫A圆体E" w:eastAsia="筑紫A圆体E" w:cs="筑紫A圆体E"/>
          <w:color w:val="auto"/>
          <w:sz w:val="28"/>
          <w:szCs w:val="36"/>
          <w:shd w:val="clear" w:fill="FFE599" w:themeFill="accent4" w:themeFillTint="66"/>
          <w:lang w:val="en-US" w:eastAsia="zh-Hans"/>
        </w:rPr>
        <w:t>「これから友達と食事に行くところです。」。</w:t>
      </w:r>
    </w:p>
    <w:p w14:paraId="6C15045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導入</w:t>
      </w:r>
    </w:p>
    <w:p w14:paraId="3260932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（挨拶）皆さん、おはようございます。</w:t>
      </w:r>
      <w:r>
        <w:rPr>
          <w:rFonts w:hint="eastAsia" w:ascii="UD Digi Kyokasho N-B" w:hAnsi="UD Digi Kyokasho N-B" w:eastAsia="UD Digi Kyokasho N-B" w:cs="UD Digi Kyokasho N-B"/>
          <w:color w:val="auto"/>
          <w:sz w:val="28"/>
          <w:szCs w:val="36"/>
          <w:lang w:val="en-US" w:eastAsia="zh-Hans"/>
        </w:rPr>
        <w:t>今日も元気に日本語の勉強に取り組んでいきましょう。</w:t>
      </w:r>
      <w:r>
        <w:rPr>
          <w:rFonts w:hint="eastAsia" w:ascii="UD Digi Kyokasho N-B" w:hAnsi="UD Digi Kyokasho N-B" w:eastAsia="UD Digi Kyokasho N-B" w:cs="UD Digi Kyokasho N-B"/>
          <w:color w:val="auto"/>
          <w:sz w:val="28"/>
          <w:szCs w:val="36"/>
          <w:lang w:eastAsia="zh-Hans"/>
        </w:rPr>
        <w:t>では、授業を始めましょう。</w:t>
      </w:r>
    </w:p>
    <w:p w14:paraId="39ACC3D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皆さん、朝の日常を思い出してください。たとえば、あなたが子供の時、朝起きるのが苦手でした。そして、母はあなたに何をしてほしかったでしょうか？</w:t>
      </w:r>
    </w:p>
    <w:p w14:paraId="2ABC63D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ja-JP"/>
        </w:rPr>
      </w:pPr>
      <w:r>
        <w:rPr>
          <w:rFonts w:hint="eastAsia" w:ascii="UD Digi Kyokasho N-B" w:hAnsi="UD Digi Kyokasho N-B" w:eastAsia="UD Digi Kyokasho N-B" w:cs="UD Digi Kyokasho N-B"/>
          <w:color w:val="auto"/>
          <w:sz w:val="28"/>
          <w:szCs w:val="36"/>
          <w:lang w:val="en-US" w:eastAsia="ja-JP"/>
        </w:rPr>
        <w:t>（</w:t>
      </w:r>
      <w:r>
        <w:rPr>
          <w:rFonts w:hint="eastAsia" w:ascii="UD Digi Kyokasho N-B" w:hAnsi="UD Digi Kyokasho N-B" w:eastAsia="UD Digi Kyokasho N-B" w:cs="UD Digi Kyokasho N-B"/>
          <w:color w:val="auto"/>
          <w:sz w:val="28"/>
          <w:szCs w:val="36"/>
          <w:lang w:val="en-US" w:eastAsia="zh-Hans"/>
        </w:rPr>
        <w:t>起きてほしかったです。</w:t>
      </w:r>
      <w:r>
        <w:rPr>
          <w:rFonts w:hint="eastAsia" w:ascii="UD Digi Kyokasho N-B" w:hAnsi="UD Digi Kyokasho N-B" w:eastAsia="UD Digi Kyokasho N-B" w:cs="UD Digi Kyokasho N-B"/>
          <w:color w:val="auto"/>
          <w:sz w:val="28"/>
          <w:szCs w:val="36"/>
          <w:lang w:val="en-US" w:eastAsia="ja-JP"/>
        </w:rPr>
        <w:t>）</w:t>
      </w:r>
    </w:p>
    <w:p w14:paraId="4F0C317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正解です！母はあなたに起きてほしかったです。では、この状況を日本語で表現すると、「母は私に起きさせます」と言えます。ここでの「起きさせます」が使役形です。この使役形を使うと、誰かに何かをさせるという意味を表すことができます。</w:t>
      </w:r>
    </w:p>
    <w:p w14:paraId="73C934E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皆さん、この物語を通じて、使役形のイメージが浮かびましたか？</w:t>
      </w:r>
    </w:p>
    <w:p w14:paraId="24C44FD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ja-JP"/>
        </w:rPr>
        <w:t>はい、よくできました。</w:t>
      </w:r>
      <w:r>
        <w:rPr>
          <w:rFonts w:hint="eastAsia" w:ascii="UD Digi Kyokasho N-B" w:hAnsi="UD Digi Kyokasho N-B" w:eastAsia="UD Digi Kyokasho N-B" w:cs="UD Digi Kyokasho N-B"/>
          <w:sz w:val="28"/>
          <w:szCs w:val="36"/>
          <w:lang w:val="en-US" w:eastAsia="zh-Hans"/>
        </w:rPr>
        <w:t>じゃ、皆さん、教科書の第</w:t>
      </w:r>
      <w:r>
        <w:rPr>
          <w:rFonts w:hint="eastAsia" w:ascii="UD Digi Kyokasho N-B" w:hAnsi="UD Digi Kyokasho N-B" w:eastAsia="UD Digi Kyokasho N-B" w:cs="UD Digi Kyokasho N-B"/>
          <w:sz w:val="28"/>
          <w:szCs w:val="36"/>
          <w:lang w:val="en-US" w:eastAsia="ja-JP"/>
        </w:rPr>
        <w:t>◎◎</w:t>
      </w:r>
      <w:r>
        <w:rPr>
          <w:rFonts w:hint="eastAsia" w:ascii="UD Digi Kyokasho N-B" w:hAnsi="UD Digi Kyokasho N-B" w:eastAsia="UD Digi Kyokasho N-B" w:cs="UD Digi Kyokasho N-B"/>
          <w:sz w:val="28"/>
          <w:szCs w:val="36"/>
          <w:lang w:val="en-US" w:eastAsia="zh-Hans"/>
        </w:rPr>
        <w:t>ページを開けてください。</w:t>
      </w:r>
      <w:r>
        <w:rPr>
          <w:rFonts w:hint="eastAsia" w:ascii="UD Digi Kyokasho N-B" w:hAnsi="UD Digi Kyokasho N-B" w:eastAsia="UD Digi Kyokasho N-B" w:cs="UD Digi Kyokasho N-B"/>
          <w:color w:val="auto"/>
          <w:sz w:val="28"/>
          <w:szCs w:val="36"/>
          <w:shd w:val="clear" w:fill="FFE599" w:themeFill="accent4" w:themeFillTint="66"/>
          <w:lang w:eastAsia="zh-Hans"/>
        </w:rPr>
        <w:t>今日の授業のテーマは「</w:t>
      </w:r>
      <w:r>
        <w:rPr>
          <w:rFonts w:hint="eastAsia" w:ascii="筑紫A圆体E" w:hAnsi="筑紫A圆体E" w:eastAsia="筑紫A圆体E" w:cs="筑紫A圆体E"/>
          <w:color w:val="auto"/>
          <w:sz w:val="28"/>
          <w:szCs w:val="36"/>
          <w:shd w:val="clear" w:fill="FFE599" w:themeFill="accent4" w:themeFillTint="66"/>
          <w:lang w:val="en-US" w:eastAsia="zh-Hans"/>
        </w:rPr>
        <w:t>これから友達と食事に行くところです。</w:t>
      </w:r>
      <w:r>
        <w:rPr>
          <w:rFonts w:hint="eastAsia" w:ascii="UD Digi Kyokasho N-B" w:hAnsi="UD Digi Kyokasho N-B" w:eastAsia="UD Digi Kyokasho N-B" w:cs="UD Digi Kyokasho N-B"/>
          <w:color w:val="auto"/>
          <w:sz w:val="28"/>
          <w:szCs w:val="36"/>
          <w:shd w:val="clear" w:fill="FFE599" w:themeFill="accent4" w:themeFillTint="66"/>
          <w:lang w:eastAsia="zh-Hans"/>
        </w:rPr>
        <w:t>」。</w:t>
      </w:r>
      <w:r>
        <w:rPr>
          <w:rFonts w:hint="eastAsia" w:ascii="UD Digi Kyokasho N-B" w:hAnsi="UD Digi Kyokasho N-B" w:eastAsia="UD Digi Kyokasho N-B" w:cs="UD Digi Kyokasho N-B"/>
          <w:color w:val="C55A11" w:themeColor="accent2" w:themeShade="BF"/>
          <w:sz w:val="28"/>
          <w:szCs w:val="36"/>
          <w:lang w:val="en-US" w:eastAsia="zh-Hans"/>
        </w:rPr>
        <w:t>（板書）</w:t>
      </w:r>
      <w:r>
        <w:rPr>
          <w:rFonts w:hint="eastAsia" w:ascii="UD Digi Kyokasho N-B" w:hAnsi="UD Digi Kyokasho N-B" w:eastAsia="UD Digi Kyokasho N-B" w:cs="UD Digi Kyokasho N-B"/>
          <w:sz w:val="28"/>
          <w:szCs w:val="36"/>
          <w:lang w:val="en-US" w:eastAsia="zh-Hans"/>
        </w:rPr>
        <w:t>今日の授業では、</w:t>
      </w:r>
      <w:r>
        <w:rPr>
          <w:rFonts w:hint="eastAsia" w:ascii="UD Digi Kyokasho NK-B" w:hAnsi="UD Digi Kyokasho NK-B" w:eastAsia="UD Digi Kyokasho NK-B" w:cs="UD Digi Kyokasho NK-B"/>
          <w:sz w:val="28"/>
          <w:szCs w:val="36"/>
          <w:lang w:val="en-US" w:eastAsia="zh-Hans"/>
        </w:rPr>
        <w:t>「</w:t>
      </w:r>
      <w:r>
        <w:rPr>
          <w:rFonts w:hint="eastAsia" w:ascii="UD Digi Kyokasho NK-B" w:hAnsi="UD Digi Kyokasho NK-B" w:eastAsia="UD Digi Kyokasho NK-B" w:cs="UD Digi Kyokasho NK-B"/>
          <w:sz w:val="28"/>
          <w:szCs w:val="36"/>
          <w:lang w:val="en-US" w:eastAsia="ja-JP"/>
        </w:rPr>
        <w:t>動詞使役形</w:t>
      </w:r>
      <w:r>
        <w:rPr>
          <w:rFonts w:hint="eastAsia" w:ascii="UD Digi Kyokasho NK-B" w:hAnsi="UD Digi Kyokasho NK-B" w:eastAsia="UD Digi Kyokasho NK-B" w:cs="UD Digi Kyokasho NK-B"/>
          <w:sz w:val="28"/>
          <w:szCs w:val="36"/>
          <w:lang w:val="en-US" w:eastAsia="zh-Hans"/>
        </w:rPr>
        <w:t>」</w:t>
      </w:r>
      <w:r>
        <w:rPr>
          <w:rFonts w:hint="eastAsia" w:ascii="UD Digi Kyokasho N-B" w:hAnsi="UD Digi Kyokasho N-B" w:eastAsia="UD Digi Kyokasho N-B" w:cs="UD Digi Kyokasho N-B"/>
          <w:sz w:val="28"/>
          <w:szCs w:val="36"/>
          <w:lang w:val="en-US" w:eastAsia="zh-Hans"/>
        </w:rPr>
        <w:t>という重要な文法を学ぶことになります。これをしっかりと理解して身につけることで、皆さんの日本語の表現力がもっと豊かになりますよ。では、始めましょう。</w:t>
      </w:r>
    </w:p>
    <w:p w14:paraId="01A43D8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shd w:val="clear" w:fill="FFE599" w:themeFill="accent4" w:themeFillTint="66"/>
          <w:lang w:eastAsia="zh-Hans"/>
        </w:rPr>
      </w:pPr>
      <w:r>
        <w:rPr>
          <w:rFonts w:hint="eastAsia" w:ascii="UD Digi Kyokasho N-B" w:hAnsi="UD Digi Kyokasho N-B" w:eastAsia="UD Digi Kyokasho N-B" w:cs="UD Digi Kyokasho N-B"/>
          <w:b/>
          <w:bCs/>
          <w:sz w:val="36"/>
          <w:szCs w:val="44"/>
          <w:highlight w:val="yellow"/>
          <w:lang w:val="en-US" w:eastAsia="zh-Hans"/>
        </w:rPr>
        <w:t>プレゼンテーション</w:t>
      </w:r>
    </w:p>
    <w:p w14:paraId="7C0B330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では、皆さん、「</w:t>
      </w:r>
      <w:r>
        <w:rPr>
          <w:rFonts w:hint="eastAsia" w:ascii="UD Digi Kyokasho N-B" w:hAnsi="UD Digi Kyokasho N-B" w:eastAsia="UD Digi Kyokasho N-B" w:cs="UD Digi Kyokasho N-B"/>
          <w:color w:val="auto"/>
          <w:sz w:val="28"/>
          <w:szCs w:val="36"/>
          <w:lang w:val="en-US" w:eastAsia="ja-JP"/>
        </w:rPr>
        <w:t>動詞使役形</w:t>
      </w:r>
      <w:r>
        <w:rPr>
          <w:rFonts w:hint="eastAsia" w:ascii="UD Digi Kyokasho N-B" w:hAnsi="UD Digi Kyokasho N-B" w:eastAsia="UD Digi Kyokasho N-B" w:cs="UD Digi Kyokasho N-B"/>
          <w:color w:val="auto"/>
          <w:sz w:val="28"/>
          <w:szCs w:val="36"/>
          <w:lang w:val="en-US" w:eastAsia="zh-Hans"/>
        </w:rPr>
        <w:t>」の接続方法</w:t>
      </w:r>
      <w:r>
        <w:rPr>
          <w:rFonts w:hint="eastAsia" w:ascii="UD Digi Kyokasho N-B" w:hAnsi="UD Digi Kyokasho N-B" w:eastAsia="UD Digi Kyokasho N-B" w:cs="UD Digi Kyokasho N-B"/>
          <w:color w:val="auto"/>
          <w:sz w:val="28"/>
          <w:szCs w:val="36"/>
          <w:lang w:val="en-US" w:eastAsia="ja-JP"/>
        </w:rPr>
        <w:t>と意味</w:t>
      </w:r>
      <w:r>
        <w:rPr>
          <w:rFonts w:hint="eastAsia" w:ascii="UD Digi Kyokasho N-B" w:hAnsi="UD Digi Kyokasho N-B" w:eastAsia="UD Digi Kyokasho N-B" w:cs="UD Digi Kyokasho N-B"/>
          <w:color w:val="auto"/>
          <w:sz w:val="28"/>
          <w:szCs w:val="36"/>
          <w:lang w:val="en-US" w:eastAsia="zh-Hans"/>
        </w:rPr>
        <w:t>を詳しく見ていきましょう。</w:t>
      </w:r>
    </w:p>
    <w:p w14:paraId="7F59D786">
      <w:pPr>
        <w:keepNext w:val="0"/>
        <w:keepLines w:val="0"/>
        <w:pageBreakBefore w:val="0"/>
        <w:widowControl w:val="0"/>
        <w:shd w:val="clear" w:fill="FBE5D6" w:themeFill="accent2" w:themeFillTint="32"/>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（一）「使役形」の意味</w:t>
      </w:r>
    </w:p>
    <w:p w14:paraId="0EB1A6F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まず、皆さんは教科書の本文と会話文を読んで、使役形がある文を探してください。5 分間与えます。はい、始めましょう。</w:t>
      </w:r>
    </w:p>
    <w:p w14:paraId="5045D3F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（5 分後）はい、時間です。誰かが答えたいですか？はい、張さん、どうぞ。</w:t>
      </w:r>
    </w:p>
    <w:p w14:paraId="260FEF4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（張さん：部長は太田さんにレポートを書かせました。）</w:t>
      </w:r>
    </w:p>
    <w:p w14:paraId="287408B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はい、「部長は太田さんにレポートを書かせました」ですね。これは使役形を使った文です。続けて、楊さん、あなたの答えは？</w:t>
      </w:r>
    </w:p>
    <w:p w14:paraId="6304F31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（楊さん：息子をアメリカに留学させます。）</w:t>
      </w:r>
    </w:p>
    <w:p w14:paraId="12A5D93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楊さんは「息子をアメリカに留学させます」と言いました。素敵な文ですね。これも使役形を使っています。皆さん、写真を見てください。（写真を見せる）親は子供に野菜を食べさせますね。「食べさせます」も使役形です。次の写真を見てください。（次の写真を見せる）明日は誕生日なので、李さんをパーティーに来させます。つまり、使役形は動作主体を強制、指示するという意味ですね。</w:t>
      </w:r>
    </w:p>
    <w:p w14:paraId="00EE148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使役形」は、誰かに何かをさせる、または何かが原因で他の人や物に影響を与えさせることを表します。つまり、主語が他者に動作を行わせる、または状況が他者に作用を及ぼして動作を起こさせることを表現する時に使います。</w:t>
      </w:r>
    </w:p>
    <w:p w14:paraId="7C5B4F0E">
      <w:pPr>
        <w:keepNext w:val="0"/>
        <w:keepLines w:val="0"/>
        <w:pageBreakBefore w:val="0"/>
        <w:widowControl w:val="0"/>
        <w:shd w:val="clear" w:fill="FBE5D6" w:themeFill="accent2" w:themeFillTint="32"/>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（二）「使役形」の作り方（動詞の分類による）</w:t>
      </w:r>
    </w:p>
    <w:p w14:paraId="1648AEB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一類動詞（五段活用動詞）</w:t>
      </w:r>
    </w:p>
    <w:p w14:paraId="64459695">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一類動詞の使役形の作り方は、語尾の「う」段仮名を「あ」段仮名に変えて、「せる」をつけます。例えば、「書く」の使役形は「書かせる」、「泳ぐ」の使役形は「泳がせる」です。皆さん、「待つ」の使役形は何でしょうか？（学生が考える時間を与える）はい、鈴木さん、どうぞ。</w:t>
      </w:r>
    </w:p>
    <w:p w14:paraId="59A5F36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（鈴木さん：「待たせる」です。）</w:t>
      </w:r>
    </w:p>
    <w:p w14:paraId="795F768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正解です！鈴木さんは上手に答えました。</w:t>
      </w:r>
    </w:p>
    <w:p w14:paraId="5A57F21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二類動詞（一段活用動詞）</w:t>
      </w:r>
    </w:p>
    <w:p w14:paraId="7E31708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二類動詞の場合は、語尾の「る」を取って、「させる」をつけます。例えば，「食べる」の使役形は「食べさせる」です。では，「起きる」の使役形は？（学生が考える時間を与える）高橋さん，あなたの答えは？</w:t>
      </w:r>
    </w:p>
    <w:p w14:paraId="002D6C0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（高橋さん：「起きさせる」です。）</w:t>
      </w:r>
    </w:p>
    <w:p w14:paraId="62F388F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正解です。高橋さんもよくできました。</w:t>
      </w:r>
    </w:p>
    <w:p w14:paraId="16266B6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三類動詞（サ変活用動詞・カ変活用動詞）</w:t>
      </w:r>
    </w:p>
    <w:p w14:paraId="2823FBA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三類動詞の「来る」の使役形は「来させる」（「こさせる」）、「する」の使役形は「させる」です。例えば，「勉強する」の使役形は「勉強させる」、「旅行する」の使役形は「旅行させる」です。また，「来る」の使役形に注意してください。例えば，「先生は学生を来させる」（「先生は学生をこさせる」）。</w:t>
      </w:r>
    </w:p>
    <w:p w14:paraId="2835E536">
      <w:pPr>
        <w:keepNext w:val="0"/>
        <w:keepLines w:val="0"/>
        <w:pageBreakBefore w:val="0"/>
        <w:widowControl w:val="0"/>
        <w:shd w:val="clear" w:fill="FBE5D6" w:themeFill="accent2" w:themeFillTint="32"/>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w:t>
      </w:r>
      <w:r>
        <w:rPr>
          <w:rFonts w:hint="eastAsia" w:ascii="UD Digi Kyokasho N-B" w:hAnsi="UD Digi Kyokasho N-B" w:eastAsia="UD Digi Kyokasho N-B" w:cs="UD Digi Kyokasho N-B"/>
          <w:color w:val="auto"/>
          <w:sz w:val="28"/>
          <w:szCs w:val="36"/>
          <w:lang w:val="en-US" w:eastAsia="ja-JP"/>
        </w:rPr>
        <w:t>三</w:t>
      </w:r>
      <w:r>
        <w:rPr>
          <w:rFonts w:hint="eastAsia" w:ascii="UD Digi Kyokasho N-B" w:hAnsi="UD Digi Kyokasho N-B" w:eastAsia="UD Digi Kyokasho N-B" w:cs="UD Digi Kyokasho N-B"/>
          <w:color w:val="auto"/>
          <w:sz w:val="28"/>
          <w:szCs w:val="36"/>
          <w:lang w:val="en-US" w:eastAsia="zh-Hans"/>
        </w:rPr>
        <w:t>）「使役形」の注意点</w:t>
      </w:r>
    </w:p>
    <w:p w14:paraId="377D3A8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21DFF"/>
          <w:sz w:val="28"/>
          <w:szCs w:val="36"/>
          <w:lang w:val="en-US" w:eastAsia="zh-Hans"/>
        </w:rPr>
      </w:pPr>
      <w:r>
        <w:rPr>
          <w:rFonts w:hint="eastAsia" w:ascii="UD Digi Kyokasho N-B" w:hAnsi="UD Digi Kyokasho N-B" w:eastAsia="UD Digi Kyokasho N-B" w:cs="UD Digi Kyokasho N-B"/>
          <w:color w:val="021DFF"/>
          <w:sz w:val="28"/>
          <w:szCs w:val="36"/>
          <w:lang w:val="en-US" w:eastAsia="zh-Hans"/>
        </w:rPr>
        <w:t>自動詞と他動詞の使役形の違い</w:t>
      </w:r>
    </w:p>
    <w:p w14:paraId="238BAF3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000000" w:themeColor="text1"/>
          <w:sz w:val="28"/>
          <w:szCs w:val="36"/>
          <w:lang w:val="en-US" w:eastAsia="zh-Hans"/>
          <w14:textFill>
            <w14:solidFill>
              <w14:schemeClr w14:val="tx1"/>
            </w14:solidFill>
          </w14:textFill>
        </w:rPr>
        <w:t>自動詞の使役形は、主語が他者</w:t>
      </w:r>
      <w:r>
        <w:rPr>
          <w:rFonts w:hint="eastAsia" w:ascii="UD Digi Kyokasho N-B" w:hAnsi="UD Digi Kyokasho N-B" w:eastAsia="UD Digi Kyokasho N-B" w:cs="UD Digi Kyokasho N-B"/>
          <w:color w:val="auto"/>
          <w:sz w:val="28"/>
          <w:szCs w:val="36"/>
          <w:lang w:val="en-US" w:eastAsia="zh-Hans"/>
        </w:rPr>
        <w:t>に自動的な動作をさせる場合に使います。例えば、「私は弟を走らせる」。「走る」は自動詞で、「私」が「弟」に「走る」という自動的な動作をさせています。</w:t>
      </w:r>
    </w:p>
    <w:p w14:paraId="3E3AAFF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000000" w:themeColor="text1"/>
          <w:sz w:val="28"/>
          <w:szCs w:val="36"/>
          <w:lang w:val="en-US" w:eastAsia="zh-Hans"/>
          <w14:textFill>
            <w14:solidFill>
              <w14:schemeClr w14:val="tx1"/>
            </w14:solidFill>
          </w14:textFill>
        </w:rPr>
        <w:t>他動詞の使役形は、主語が他者</w:t>
      </w:r>
      <w:r>
        <w:rPr>
          <w:rFonts w:hint="eastAsia" w:ascii="UD Digi Kyokasho N-B" w:hAnsi="UD Digi Kyokasho N-B" w:eastAsia="UD Digi Kyokasho N-B" w:cs="UD Digi Kyokasho N-B"/>
          <w:color w:val="auto"/>
          <w:sz w:val="28"/>
          <w:szCs w:val="36"/>
          <w:lang w:val="en-US" w:eastAsia="zh-Hans"/>
        </w:rPr>
        <w:t>に他動的な動作をさせる場合に使います。例えば，「父は子供に本を読ませる」。「読む」は他動詞で，「父」が「子供」に「本を読む」という他動的な動作をさせています。</w:t>
      </w:r>
    </w:p>
    <w:p w14:paraId="2D7A1445">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21DFF"/>
          <w:sz w:val="28"/>
          <w:szCs w:val="36"/>
          <w:lang w:val="en-US" w:eastAsia="zh-Hans"/>
        </w:rPr>
      </w:pPr>
      <w:r>
        <w:rPr>
          <w:rFonts w:hint="eastAsia" w:ascii="UD Digi Kyokasho N-B" w:hAnsi="UD Digi Kyokasho N-B" w:eastAsia="UD Digi Kyokasho N-B" w:cs="UD Digi Kyokasho N-B"/>
          <w:color w:val="021DFF"/>
          <w:sz w:val="28"/>
          <w:szCs w:val="36"/>
          <w:lang w:val="en-US" w:eastAsia="zh-Hans"/>
        </w:rPr>
        <w:t>使役形と可能形の区別</w:t>
      </w:r>
    </w:p>
    <w:p w14:paraId="3376DAF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使役形は「～させる」「～せる」の形を持ち、誰かに何かをさせる意味です。例えば，「先生は学生を歌わせる」。</w:t>
      </w:r>
    </w:p>
    <w:p w14:paraId="6EAE7FD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可能形は動詞の語尾を変えて、能力や可能性を表します。例えば，「歌える」（「歌う」の可能形）。注意してくださいね。</w:t>
      </w:r>
    </w:p>
    <w:p w14:paraId="7F239695">
      <w:pPr>
        <w:keepNext w:val="0"/>
        <w:keepLines w:val="0"/>
        <w:pageBreakBefore w:val="0"/>
        <w:widowControl w:val="0"/>
        <w:shd w:val="clear" w:fill="FBE5D6" w:themeFill="accent2" w:themeFillTint="32"/>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（四）「使役形」文の作り方（主語と目的語の関係）</w:t>
      </w:r>
    </w:p>
    <w:p w14:paraId="122AAD8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21DFF"/>
          <w:sz w:val="28"/>
          <w:szCs w:val="36"/>
          <w:lang w:val="en-US" w:eastAsia="zh-Hans"/>
        </w:rPr>
      </w:pPr>
      <w:r>
        <w:rPr>
          <w:rFonts w:hint="eastAsia" w:ascii="UD Digi Kyokasho N-B" w:hAnsi="UD Digi Kyokasho N-B" w:eastAsia="UD Digi Kyokasho N-B" w:cs="UD Digi Kyokasho N-B"/>
          <w:color w:val="021DFF"/>
          <w:sz w:val="28"/>
          <w:szCs w:val="36"/>
          <w:lang w:val="en-US" w:eastAsia="zh-Hans"/>
        </w:rPr>
        <w:t>人が人に～させる場合</w:t>
      </w:r>
    </w:p>
    <w:p w14:paraId="41ECA3A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「使役形」文の基本的な形式は「主語は 目的語に 動詞使役形」です。例えば，「父は子供に本を読ませる」。ここでは「父」が主語で，「子供」が目的語で，「子供」に「本を読む」という動作をさせています。</w:t>
      </w:r>
    </w:p>
    <w:p w14:paraId="244154A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練習</w:t>
      </w:r>
    </w:p>
    <w:p w14:paraId="35324A2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皆さん、今までの内容はもう大大丈夫ですか。大丈夫ですよね。</w:t>
      </w:r>
    </w:p>
    <w:p w14:paraId="782463F5">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では，練習をしましょう。先生が動詞を言うので，皆さんはその動詞の使役形を言ってください。始めましょう。「飲む」。</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（学生：飲ませる。）</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「寝る」。</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（学生：寝させる。）</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「作る」。</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（学生：作らせる。）</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「来る」。</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（学生：来させる（こさせる）。）</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「勉強する」。</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（学生：勉強させる。）</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皆さん，上手に練習できました。続けて，もう一度練習しましょう。「話す」。</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（学生：話させる。）</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「見える」。</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（学生：見えさせる。）</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「借りる」。</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（学生：借りさせる。）</w:t>
      </w:r>
    </w:p>
    <w:p w14:paraId="684A044C">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「行く」。</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（学生：行かせる。）</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「考える」。</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（学生：考えさせる。）</w:t>
      </w:r>
    </w:p>
    <w:p w14:paraId="6773C35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では、練習の時間です！皆さんは 4 人グループに分かれて，日常会話のシナリオを作り，その中で使役形を使って会話を行ってください。10 分間の練習時間を与えます。その後，各グループから発表してもらいます。</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（学生がグループで練習する時間を与える）</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はい，時間です。どのグループが先に発表しますか？はい，山下さんのグループ，どうぞ。</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（山下さんのグループの会話）</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A さん：「母は私に野菜を食べさせるんですが、嫌いです。」</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B さん：「父は私に運動をさせるんですが、疲れます。」</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C さん：「先生は私たちに宿題をたくさん書かせるんですが、大変です。」</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D さん：「会社の上司は私に残業させるんですが、仕方ないですね。」</w:t>
      </w:r>
    </w:p>
    <w:p w14:paraId="53153F1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b/>
          <w:bCs/>
          <w:sz w:val="36"/>
          <w:szCs w:val="44"/>
          <w:highlight w:val="yellow"/>
          <w:lang w:val="en-US" w:eastAsia="zh-Hans"/>
        </w:rPr>
        <w:t>応用</w:t>
      </w:r>
    </w:p>
    <w:p w14:paraId="7698612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時間ですので、練習はここまでにしましょう。次に，皆さんは一人で短文を作ってください。題材は自由で，例えば，「家族の日常」「学校生活」などでもいいです。短文の中で少なくとも 2 つの使役形を使ってください。15 分間の時間を与えます。</w:t>
      </w:r>
      <w:r>
        <w:rPr>
          <w:rFonts w:hint="eastAsia" w:ascii="UD Digi Kyokasho N-B" w:hAnsi="UD Digi Kyokasho N-B" w:eastAsia="UD Digi Kyokasho N-B" w:cs="UD Digi Kyokasho N-B"/>
          <w:sz w:val="28"/>
          <w:szCs w:val="36"/>
          <w:lang w:val="en-US" w:eastAsia="zh-Hans"/>
        </w:rPr>
        <w:br w:type="textWrapping"/>
      </w:r>
      <w:r>
        <w:rPr>
          <w:rFonts w:hint="eastAsia" w:ascii="UD Digi Kyokasho N-B" w:hAnsi="UD Digi Kyokasho N-B" w:eastAsia="UD Digi Kyokasho N-B" w:cs="UD Digi Kyokasho N-B"/>
          <w:sz w:val="28"/>
          <w:szCs w:val="36"/>
          <w:lang w:val="en-US" w:eastAsia="zh-Hans"/>
        </w:rPr>
        <w:t>（学生が短文を作る時間を与える）</w:t>
      </w:r>
      <w:r>
        <w:rPr>
          <w:rFonts w:hint="eastAsia" w:ascii="UD Digi Kyokasho N-B" w:hAnsi="UD Digi Kyokasho N-B" w:eastAsia="UD Digi Kyokasho N-B" w:cs="UD Digi Kyokasho N-B"/>
          <w:sz w:val="28"/>
          <w:szCs w:val="36"/>
          <w:lang w:val="en-US" w:eastAsia="zh-Hans"/>
        </w:rPr>
        <w:br w:type="textWrapping"/>
      </w:r>
      <w:r>
        <w:rPr>
          <w:rFonts w:hint="eastAsia" w:ascii="UD Digi Kyokasho N-B" w:hAnsi="UD Digi Kyokasho N-B" w:eastAsia="UD Digi Kyokasho N-B" w:cs="UD Digi Kyokasho N-B"/>
          <w:sz w:val="28"/>
          <w:szCs w:val="36"/>
          <w:lang w:val="en-US" w:eastAsia="zh-Hans"/>
        </w:rPr>
        <w:t>はい，時間です。誰かが自慢の短文を読んでみたいですか？はい，鈴木さん，どうぞ。（鈴木さんが短文を読む）</w:t>
      </w:r>
      <w:r>
        <w:rPr>
          <w:rFonts w:hint="eastAsia" w:ascii="UD Digi Kyokasho N-B" w:hAnsi="UD Digi Kyokasho N-B" w:eastAsia="UD Digi Kyokasho N-B" w:cs="UD Digi Kyokasho N-B"/>
          <w:sz w:val="28"/>
          <w:szCs w:val="36"/>
          <w:lang w:val="en-US" w:eastAsia="zh-Hans"/>
        </w:rPr>
        <w:br w:type="textWrapping"/>
      </w:r>
      <w:r>
        <w:rPr>
          <w:rFonts w:hint="eastAsia" w:ascii="UD Digi Kyokasho N-B" w:hAnsi="UD Digi Kyokasho N-B" w:eastAsia="UD Digi Kyokasho N-B" w:cs="UD Digi Kyokasho N-B"/>
          <w:sz w:val="28"/>
          <w:szCs w:val="36"/>
          <w:lang w:val="en-US" w:eastAsia="zh-Hans"/>
        </w:rPr>
        <w:t>「週末に、父は私に庭の草を刈らせました。そして、母は私に洗濯物を洗わせました。私は疲れましたが、家族の役に立つことができて、少し嬉しかったです。」</w:t>
      </w:r>
    </w:p>
    <w:p w14:paraId="3E3F713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まとめと宿題</w:t>
      </w:r>
    </w:p>
    <w:p w14:paraId="2E2882A2">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eastAsia="zh-Hans"/>
        </w:rPr>
        <w:t>はい、そろそろ時間です。</w:t>
      </w:r>
      <w:r>
        <w:rPr>
          <w:rFonts w:hint="eastAsia" w:ascii="UD Digi Kyokasho N-B" w:hAnsi="UD Digi Kyokasho N-B" w:eastAsia="UD Digi Kyokasho N-B" w:cs="UD Digi Kyokasho N-B"/>
          <w:color w:val="auto"/>
          <w:sz w:val="28"/>
          <w:szCs w:val="36"/>
          <w:shd w:val="clear" w:fill="FFE599" w:themeFill="accent4" w:themeFillTint="66"/>
          <w:lang w:eastAsia="zh-Hans"/>
        </w:rPr>
        <w:t>じゃ、今日勉強した内容を一緒に振り返って見ましょう。</w:t>
      </w:r>
      <w:r>
        <w:rPr>
          <w:rFonts w:hint="eastAsia" w:ascii="UD Digi Kyokasho N-B" w:hAnsi="UD Digi Kyokasho N-B" w:eastAsia="UD Digi Kyokasho N-B" w:cs="UD Digi Kyokasho N-B"/>
          <w:color w:val="auto"/>
          <w:sz w:val="28"/>
          <w:szCs w:val="36"/>
          <w:lang w:eastAsia="zh-Hans"/>
        </w:rPr>
        <w:t>皆さん、今日私たちは何を勉強しましたか? では、まとめたい人</w:t>
      </w:r>
      <w:r>
        <w:rPr>
          <w:rFonts w:hint="eastAsia" w:ascii="UD Digi Kyokasho N-B" w:hAnsi="UD Digi Kyokasho N-B" w:eastAsia="UD Digi Kyokasho N-B" w:cs="UD Digi Kyokasho N-B"/>
          <w:color w:val="auto"/>
          <w:sz w:val="28"/>
          <w:szCs w:val="36"/>
          <w:lang w:val="en-US" w:eastAsia="zh-Hans"/>
        </w:rPr>
        <w:t>はいますか</w:t>
      </w:r>
      <w:r>
        <w:rPr>
          <w:rFonts w:hint="eastAsia" w:ascii="UD Digi Kyokasho N-B" w:hAnsi="UD Digi Kyokasho N-B" w:eastAsia="UD Digi Kyokasho N-B" w:cs="UD Digi Kyokasho N-B"/>
          <w:color w:val="auto"/>
          <w:sz w:val="28"/>
          <w:szCs w:val="36"/>
          <w:lang w:eastAsia="zh-Hans"/>
        </w:rPr>
        <w:t>？はい、劉さん、うお、すごいですね。はい、</w:t>
      </w:r>
      <w:r>
        <w:rPr>
          <w:rFonts w:hint="default" w:ascii="UD Digi Kyokasho N-B" w:hAnsi="UD Digi Kyokasho N-B" w:eastAsia="UD Digi Kyokasho N-B" w:cs="UD Digi Kyokasho N-B"/>
          <w:color w:val="auto"/>
          <w:sz w:val="28"/>
          <w:szCs w:val="36"/>
          <w:lang w:val="en-US" w:eastAsia="zh-Hans"/>
        </w:rPr>
        <w:t>今日は「使役形」の文法を学びました。使役形の意味、作り方（動詞の分類による）、文の作り方（主語と目的語の関係）、そして応用練習を通じて，皆さんはもっと理解できたと思います。日常生活の中でも，この「使役形」を積極的に使って，日本語の表現を豊かにしてください。</w:t>
      </w:r>
    </w:p>
    <w:p w14:paraId="062D5F1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shd w:val="clear" w:fill="FFE599" w:themeFill="accent4" w:themeFillTint="66"/>
          <w:lang w:eastAsia="zh-Hans"/>
        </w:rPr>
        <w:t>では、宿題です。</w:t>
      </w:r>
      <w:r>
        <w:rPr>
          <w:rFonts w:hint="eastAsia" w:ascii="UD Digi Kyokasho N-B" w:hAnsi="UD Digi Kyokasho N-B" w:eastAsia="UD Digi Kyokasho N-B" w:cs="UD Digi Kyokasho N-B"/>
          <w:color w:val="auto"/>
          <w:sz w:val="28"/>
          <w:szCs w:val="36"/>
          <w:lang w:eastAsia="zh-Hans"/>
        </w:rPr>
        <w:t>授業の内容を忘れないように、教科書に練習問題をちゃんと完成してください。今日勉強した新しい文型で答えてくださいね。次の授業でチェックしますね。そして</w:t>
      </w:r>
      <w:r>
        <w:rPr>
          <w:rFonts w:hint="eastAsia" w:ascii="UD Digi Kyokasho N-B" w:hAnsi="UD Digi Kyokasho N-B" w:eastAsia="UD Digi Kyokasho N-B" w:cs="UD Digi Kyokasho N-B"/>
          <w:color w:val="auto"/>
          <w:sz w:val="28"/>
          <w:szCs w:val="36"/>
          <w:lang w:val="en-US" w:eastAsia="zh-Hans"/>
        </w:rPr>
        <w:t>日記を書いてください。日記の中で少なくとも 3 つの使役形を使って，今日の出来事や感想などを書いてください。明日の授業で，皆さんの日記を見て，一緒に復習しましょう。</w:t>
      </w:r>
    </w:p>
    <w:p w14:paraId="636915A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color w:val="auto"/>
          <w:sz w:val="28"/>
          <w:szCs w:val="36"/>
          <w:lang w:eastAsia="zh-Hans"/>
        </w:rPr>
        <w:t>はい、今日の授業はこれで終わります。皆さん、お疲れ様でした。</w:t>
      </w:r>
    </w:p>
    <w:p w14:paraId="63525F88">
      <w:pPr>
        <w:keepNext w:val="0"/>
        <w:keepLines w:val="0"/>
        <w:pageBreakBefore w:val="0"/>
        <w:widowControl w:val="0"/>
        <w:kinsoku/>
        <w:wordWrap/>
        <w:overflowPunct/>
        <w:topLinePunct w:val="0"/>
        <w:autoSpaceDE/>
        <w:autoSpaceDN/>
        <w:bidi w:val="0"/>
        <w:adjustRightInd/>
        <w:snapToGrid/>
        <w:spacing w:line="500" w:lineRule="exact"/>
        <w:textAlignment w:val="auto"/>
      </w:pPr>
      <w:r>
        <w:rPr>
          <w:rFonts w:hint="eastAsia" w:ascii="筑紫A圆体E" w:hAnsi="筑紫A圆体E" w:eastAsia="筑紫A圆体E" w:cs="筑紫A圆体E"/>
          <w:color w:val="0070C0"/>
          <w:sz w:val="28"/>
          <w:szCs w:val="28"/>
          <w:lang w:val="en-US" w:eastAsia="zh-Hans"/>
        </w:rPr>
        <w:t>以上是我试讲的全部内容，感谢各位考官。（擦黑板）</w:t>
      </w:r>
    </w:p>
    <w:p w14:paraId="56AEA9AA"/>
    <w:sectPr>
      <w:headerReference r:id="rId3" w:type="default"/>
      <w:footerReference r:id="rId4" w:type="default"/>
      <w:pgSz w:w="11906" w:h="16838"/>
      <w:pgMar w:top="720" w:right="720" w:bottom="720" w:left="720" w:header="170" w:footer="51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UD Digi Kyokasho N-B">
    <w:panose1 w:val="02020700000000000000"/>
    <w:charset w:val="80"/>
    <w:family w:val="auto"/>
    <w:pitch w:val="default"/>
    <w:sig w:usb0="800002A3" w:usb1="2AC7ECFA" w:usb2="00000010" w:usb3="00000000" w:csb0="00020000" w:csb1="00000000"/>
  </w:font>
  <w:font w:name="UD Digi Kyokasho NK-B">
    <w:panose1 w:val="02020700000000000000"/>
    <w:charset w:val="86"/>
    <w:family w:val="auto"/>
    <w:pitch w:val="default"/>
    <w:sig w:usb0="800002A3" w:usb1="2AC7ECFA" w:usb2="00000010" w:usb3="00000000" w:csb0="00020000" w:csb1="00000000"/>
  </w:font>
  <w:font w:name="筑紫A圆体E">
    <w:panose1 w:val="02010600010101010101"/>
    <w:charset w:val="86"/>
    <w:family w:val="auto"/>
    <w:pitch w:val="default"/>
    <w:sig w:usb0="A00002BF" w:usb1="78CF6CFB" w:usb2="00000012" w:usb3="00000000" w:csb0="00040001" w:csb1="00000000"/>
  </w:font>
  <w:font w:name="方正粗金陵简体">
    <w:panose1 w:val="02000000000000000000"/>
    <w:charset w:val="86"/>
    <w:family w:val="auto"/>
    <w:pitch w:val="default"/>
    <w:sig w:usb0="A00002BF" w:usb1="184F6CFA" w:usb2="00100812"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5CDC5">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5E46AA">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F5E46AA">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42D22">
    <w:pPr>
      <w:pStyle w:val="5"/>
      <w:jc w:val="right"/>
      <w:rPr>
        <w:rFonts w:hint="eastAsia" w:ascii="方正粗金陵简体" w:hAnsi="方正粗金陵简体" w:eastAsia="方正粗金陵简体" w:cs="方正粗金陵简体"/>
        <w:sz w:val="21"/>
        <w:szCs w:val="32"/>
        <w:lang w:val="en-US" w:eastAsia="zh-Hans"/>
      </w:rPr>
    </w:pPr>
    <w:r>
      <w:rPr>
        <w:rFonts w:hint="eastAsia" w:ascii="方正粗金陵简体" w:hAnsi="方正粗金陵简体" w:eastAsia="方正粗金陵简体" w:cs="方正粗金陵简体"/>
        <w:sz w:val="21"/>
        <w:szCs w:val="32"/>
        <w:lang w:val="en-US" w:eastAsia="zh-Hans"/>
      </w:rPr>
      <w:t>高中日语教师资格证【逐字稿】</w:t>
    </w:r>
    <w:r>
      <w:rPr>
        <w:rFonts w:hint="eastAsia" w:ascii="方正粗金陵简体" w:hAnsi="方正粗金陵简体" w:eastAsia="方正粗金陵简体" w:cs="方正粗金陵简体"/>
        <w:sz w:val="21"/>
        <w:szCs w:val="32"/>
        <w:lang w:eastAsia="zh-Hans"/>
      </w:rPr>
      <w:t>--</w:t>
    </w:r>
    <w:r>
      <w:rPr>
        <w:rFonts w:hint="eastAsia" w:ascii="方正粗金陵简体" w:hAnsi="方正粗金陵简体" w:eastAsia="方正粗金陵简体" w:cs="方正粗金陵简体"/>
        <w:sz w:val="21"/>
        <w:szCs w:val="32"/>
        <w:lang w:val="en-US" w:eastAsia="zh-Hans"/>
      </w:rPr>
      <w:t>第</w:t>
    </w:r>
    <w:r>
      <w:rPr>
        <w:rFonts w:hint="eastAsia" w:ascii="方正粗金陵简体" w:hAnsi="方正粗金陵简体" w:eastAsia="方正粗金陵简体" w:cs="方正粗金陵简体"/>
        <w:sz w:val="21"/>
        <w:szCs w:val="32"/>
        <w:lang w:val="en-US" w:eastAsia="zh-CN"/>
      </w:rPr>
      <w:t>43</w:t>
    </w:r>
    <w:r>
      <w:rPr>
        <w:rFonts w:hint="eastAsia" w:ascii="方正粗金陵简体" w:hAnsi="方正粗金陵简体" w:eastAsia="方正粗金陵简体" w:cs="方正粗金陵简体"/>
        <w:sz w:val="21"/>
        <w:szCs w:val="32"/>
        <w:lang w:val="en-US" w:eastAsia="zh-Hans"/>
      </w:rPr>
      <w:t>课</w:t>
    </w:r>
  </w:p>
  <w:p w14:paraId="3037AF05">
    <w:pPr>
      <w:pStyle w:val="5"/>
      <w:jc w:val="right"/>
    </w:pPr>
    <w:r>
      <w:rPr>
        <w:rFonts w:hint="eastAsia" w:ascii="方正粗金陵简体" w:hAnsi="方正粗金陵简体" w:eastAsia="方正粗金陵简体" w:cs="方正粗金陵简体"/>
        <w:color w:val="0000FF"/>
        <w:sz w:val="21"/>
        <w:szCs w:val="32"/>
        <w:lang w:val="en-US" w:eastAsia="zh-Hans"/>
      </w:rPr>
      <w:t>公众号</w:t>
    </w:r>
    <w:r>
      <w:rPr>
        <w:rFonts w:hint="eastAsia" w:ascii="方正粗金陵简体" w:hAnsi="方正粗金陵简体" w:eastAsia="方正粗金陵简体" w:cs="方正粗金陵简体"/>
        <w:color w:val="0000FF"/>
        <w:sz w:val="21"/>
        <w:szCs w:val="32"/>
        <w:lang w:eastAsia="zh-Hans"/>
      </w:rPr>
      <w:t>@</w:t>
    </w:r>
    <w:r>
      <w:rPr>
        <w:rFonts w:hint="eastAsia" w:ascii="方正粗金陵简体" w:hAnsi="方正粗金陵简体" w:eastAsia="方正粗金陵简体" w:cs="方正粗金陵简体"/>
        <w:color w:val="0000FF"/>
        <w:sz w:val="21"/>
        <w:szCs w:val="32"/>
        <w:lang w:val="en-US" w:eastAsia="zh-Hans"/>
      </w:rPr>
      <w:t>手可摘星辰在努力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DDAFC3"/>
    <w:multiLevelType w:val="singleLevel"/>
    <w:tmpl w:val="FDDDAFC3"/>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5YmQ4MTc0MDY3Mzk4NmIzMjhjMzc3Y2RlMzg0ZmYifQ=="/>
  </w:docVars>
  <w:rsids>
    <w:rsidRoot w:val="10DFF1E9"/>
    <w:rsid w:val="10DFF1E9"/>
    <w:rsid w:val="2DBBCE49"/>
    <w:rsid w:val="5C6F51CF"/>
    <w:rsid w:val="6B6D5380"/>
    <w:rsid w:val="6FF50EFD"/>
    <w:rsid w:val="7798DA88"/>
    <w:rsid w:val="7E57690D"/>
    <w:rsid w:val="A7FDC55E"/>
    <w:rsid w:val="BF7F4600"/>
    <w:rsid w:val="BFFDE708"/>
    <w:rsid w:val="ED19685D"/>
    <w:rsid w:val="EECBAE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3824</Words>
  <Characters>3828</Characters>
  <Lines>0</Lines>
  <Paragraphs>0</Paragraphs>
  <TotalTime>0</TotalTime>
  <ScaleCrop>false</ScaleCrop>
  <LinksUpToDate>false</LinksUpToDate>
  <CharactersWithSpaces>3836</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2022-07-25T10:51:00Z</dcterms:created>
  <dc:creator>手可摘星辰</dc:creator>
  <cp:lastModifiedBy>手可摘星辰</cp:lastModifiedBy>
  <dcterms:modified xsi:type="dcterms:W3CDTF">2024-12-30T20:06:59Z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95B2E6ADBD4EFECD2781DA627EBE6107</vt:lpwstr>
  </property>
</Properties>
</file>