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8F391" w14:textId="4A9DCC60" w:rsidR="006C4FFD" w:rsidRDefault="006C4FFD" w:rsidP="006C4FFD">
      <w:pPr>
        <w:jc w:val="center"/>
        <w:rPr>
          <w:rFonts w:ascii="MS PGothic" w:eastAsia="MS PGothic" w:hAnsi="MS PGothic"/>
          <w:b/>
          <w:bCs/>
          <w:sz w:val="24"/>
          <w:szCs w:val="28"/>
          <w:lang w:eastAsia="ja-JP"/>
        </w:rPr>
      </w:pPr>
      <w:r w:rsidRPr="003A33F0">
        <w:rPr>
          <w:rFonts w:ascii="宋体" w:eastAsia="宋体" w:hAnsi="宋体" w:hint="eastAsia"/>
          <w:b/>
          <w:bCs/>
          <w:sz w:val="24"/>
          <w:szCs w:val="28"/>
          <w:lang w:eastAsia="ja-JP"/>
        </w:rPr>
        <w:t>第2</w:t>
      </w:r>
      <w:r w:rsidR="00F20963">
        <w:rPr>
          <w:rFonts w:ascii="宋体" w:eastAsia="宋体" w:hAnsi="宋体"/>
          <w:b/>
          <w:bCs/>
          <w:sz w:val="24"/>
          <w:szCs w:val="28"/>
          <w:lang w:eastAsia="ja-JP"/>
        </w:rPr>
        <w:t>7</w:t>
      </w:r>
      <w:r w:rsidRPr="003A33F0">
        <w:rPr>
          <w:rFonts w:ascii="宋体" w:eastAsia="宋体" w:hAnsi="宋体" w:hint="eastAsia"/>
          <w:b/>
          <w:bCs/>
          <w:sz w:val="24"/>
          <w:szCs w:val="28"/>
          <w:lang w:eastAsia="ja-JP"/>
        </w:rPr>
        <w:t>课</w:t>
      </w:r>
      <w:r w:rsidR="00F20963">
        <w:rPr>
          <w:rFonts w:ascii="宋体" w:eastAsia="宋体" w:hAnsi="宋体" w:hint="eastAsia"/>
          <w:b/>
          <w:bCs/>
          <w:sz w:val="24"/>
          <w:szCs w:val="28"/>
          <w:lang w:eastAsia="ja-JP"/>
        </w:rPr>
        <w:t xml:space="preserve"> </w:t>
      </w:r>
      <w:r w:rsidRPr="003A33F0">
        <w:rPr>
          <w:rFonts w:ascii="宋体" w:eastAsia="宋体" w:hAnsi="宋体" w:hint="eastAsia"/>
          <w:b/>
          <w:bCs/>
          <w:sz w:val="24"/>
          <w:szCs w:val="28"/>
          <w:lang w:eastAsia="ja-JP"/>
        </w:rPr>
        <w:t xml:space="preserve"> </w:t>
      </w:r>
      <w:r w:rsidR="0079159D">
        <w:rPr>
          <w:rFonts w:ascii="MS PGothic" w:eastAsia="MS PGothic" w:hAnsi="MS PGothic" w:hint="eastAsia"/>
          <w:b/>
          <w:bCs/>
          <w:sz w:val="24"/>
          <w:szCs w:val="28"/>
          <w:lang w:eastAsia="ja-JP"/>
        </w:rPr>
        <w:t>ル/タ</w:t>
      </w:r>
      <w:r w:rsidR="006A1344">
        <w:rPr>
          <w:rFonts w:ascii="MS PGothic" w:eastAsia="MS PGothic" w:hAnsi="MS PGothic" w:hint="eastAsia"/>
          <w:b/>
          <w:bCs/>
          <w:sz w:val="24"/>
          <w:szCs w:val="28"/>
          <w:lang w:eastAsia="ja-JP"/>
        </w:rPr>
        <w:t xml:space="preserve">　</w:t>
      </w:r>
      <w:r w:rsidR="0079159D" w:rsidRPr="0079159D">
        <w:rPr>
          <w:rFonts w:ascii="MS PGothic" w:eastAsia="MS PGothic" w:hAnsi="MS PGothic" w:hint="eastAsia"/>
          <w:b/>
          <w:bCs/>
          <w:sz w:val="24"/>
          <w:szCs w:val="28"/>
          <w:lang w:eastAsia="ja-JP"/>
        </w:rPr>
        <w:t>時</w:t>
      </w:r>
      <w:r w:rsidR="0079159D">
        <w:rPr>
          <w:rFonts w:ascii="Yu Mincho" w:eastAsia="Yu Mincho" w:hAnsi="Yu Mincho" w:hint="eastAsia"/>
          <w:b/>
          <w:bCs/>
          <w:sz w:val="24"/>
          <w:szCs w:val="28"/>
          <w:lang w:eastAsia="ja-JP"/>
        </w:rPr>
        <w:t xml:space="preserve">　</w:t>
      </w:r>
      <w:r w:rsidR="0079159D">
        <w:rPr>
          <w:rFonts w:ascii="MS PGothic" w:eastAsia="MS PGothic" w:hAnsi="MS PGothic" w:hint="eastAsia"/>
          <w:b/>
          <w:bCs/>
          <w:sz w:val="24"/>
          <w:szCs w:val="28"/>
          <w:lang w:eastAsia="ja-JP"/>
        </w:rPr>
        <w:t xml:space="preserve">　</w:t>
      </w:r>
    </w:p>
    <w:p w14:paraId="40BE3542" w14:textId="77777777" w:rsidR="00966AC5" w:rsidRPr="00966AC5" w:rsidRDefault="00966AC5" w:rsidP="006C4FFD">
      <w:pPr>
        <w:jc w:val="center"/>
        <w:rPr>
          <w:rFonts w:ascii="宋体" w:eastAsia="Yu Mincho" w:hAnsi="宋体"/>
          <w:b/>
          <w:bCs/>
          <w:sz w:val="24"/>
          <w:szCs w:val="28"/>
          <w:lang w:eastAsia="ja-JP"/>
        </w:rPr>
      </w:pPr>
    </w:p>
    <w:p w14:paraId="058473CD" w14:textId="546511A9" w:rsidR="00966AC5" w:rsidRPr="00BE54E7" w:rsidRDefault="00966AC5" w:rsidP="00966AC5">
      <w:pPr>
        <w:jc w:val="left"/>
        <w:rPr>
          <w:rFonts w:ascii="Yu Mincho" w:hAnsi="Yu Mincho"/>
          <w:sz w:val="18"/>
          <w:szCs w:val="20"/>
          <w:lang w:eastAsia="ja-JP"/>
        </w:rPr>
      </w:pPr>
      <w:r w:rsidRPr="00BE54E7">
        <w:rPr>
          <w:rFonts w:ascii="黑体" w:eastAsia="黑体" w:hAnsi="黑体" w:hint="eastAsia"/>
          <w:sz w:val="18"/>
          <w:szCs w:val="20"/>
          <w:lang w:eastAsia="ja-JP"/>
        </w:rPr>
        <w:t>（正文共</w:t>
      </w:r>
      <w:r w:rsidR="004C5CB5">
        <w:rPr>
          <w:rFonts w:ascii="黑体" w:eastAsia="黑体" w:hAnsi="黑体"/>
          <w:sz w:val="18"/>
          <w:szCs w:val="20"/>
          <w:lang w:eastAsia="ja-JP"/>
        </w:rPr>
        <w:t>1</w:t>
      </w:r>
      <w:r w:rsidR="00202064">
        <w:rPr>
          <w:rFonts w:ascii="黑体" w:eastAsia="黑体" w:hAnsi="黑体"/>
          <w:sz w:val="18"/>
          <w:szCs w:val="20"/>
          <w:lang w:eastAsia="ja-JP"/>
        </w:rPr>
        <w:t>512</w:t>
      </w:r>
      <w:r w:rsidRPr="00BE54E7">
        <w:rPr>
          <w:rFonts w:ascii="黑体" w:eastAsia="黑体" w:hAnsi="黑体" w:hint="eastAsia"/>
          <w:sz w:val="18"/>
          <w:szCs w:val="20"/>
          <w:lang w:eastAsia="ja-JP"/>
        </w:rPr>
        <w:t>字 可根据当地面试时长要求减少内容</w:t>
      </w:r>
      <w:r w:rsidRPr="00BE54E7">
        <w:rPr>
          <w:rFonts w:ascii="Yu Mincho" w:eastAsia="Yu Mincho" w:hAnsi="Yu Mincho" w:hint="eastAsia"/>
          <w:sz w:val="18"/>
          <w:szCs w:val="20"/>
          <w:lang w:eastAsia="ja-JP"/>
        </w:rPr>
        <w:t xml:space="preserve">　</w:t>
      </w:r>
    </w:p>
    <w:p w14:paraId="16D3ECF4" w14:textId="75F1F24D" w:rsidR="00966AC5" w:rsidRDefault="00966AC5" w:rsidP="005A47D4">
      <w:pPr>
        <w:ind w:firstLineChars="100" w:firstLine="180"/>
        <w:jc w:val="left"/>
        <w:rPr>
          <w:rFonts w:ascii="黑体" w:eastAsia="黑体" w:hAnsi="黑体"/>
          <w:sz w:val="18"/>
          <w:szCs w:val="20"/>
        </w:rPr>
      </w:pPr>
      <w:bookmarkStart w:id="0" w:name="_Hlk110023813"/>
      <w:r w:rsidRPr="00BE54E7">
        <w:rPr>
          <w:rFonts w:ascii="黑体" w:eastAsia="黑体" w:hAnsi="黑体" w:hint="eastAsia"/>
          <w:sz w:val="18"/>
          <w:szCs w:val="20"/>
        </w:rPr>
        <w:t>正文1</w:t>
      </w:r>
      <w:r w:rsidRPr="00BE54E7">
        <w:rPr>
          <w:rFonts w:ascii="黑体" w:eastAsia="黑体" w:hAnsi="黑体"/>
          <w:sz w:val="18"/>
          <w:szCs w:val="20"/>
        </w:rPr>
        <w:t>.5</w:t>
      </w:r>
      <w:r w:rsidRPr="00BE54E7">
        <w:rPr>
          <w:rFonts w:ascii="黑体" w:eastAsia="黑体" w:hAnsi="黑体" w:hint="eastAsia"/>
          <w:sz w:val="18"/>
          <w:szCs w:val="20"/>
        </w:rPr>
        <w:t>倍行距，打印时可调回1倍</w:t>
      </w:r>
      <w:bookmarkEnd w:id="0"/>
      <w:r w:rsidRPr="00BE54E7">
        <w:rPr>
          <w:rFonts w:ascii="黑体" w:eastAsia="黑体" w:hAnsi="黑体" w:hint="eastAsia"/>
          <w:sz w:val="18"/>
          <w:szCs w:val="20"/>
        </w:rPr>
        <w:t>）</w:t>
      </w:r>
    </w:p>
    <w:p w14:paraId="5DE957B3" w14:textId="77777777" w:rsidR="00627DE1" w:rsidRPr="005A47D4" w:rsidRDefault="00627DE1" w:rsidP="005A47D4">
      <w:pPr>
        <w:ind w:firstLineChars="100" w:firstLine="180"/>
        <w:jc w:val="left"/>
        <w:rPr>
          <w:rFonts w:ascii="黑体" w:eastAsia="黑体" w:hAnsi="黑体"/>
          <w:sz w:val="18"/>
          <w:szCs w:val="20"/>
        </w:rPr>
      </w:pPr>
    </w:p>
    <w:p w14:paraId="7DD43958" w14:textId="16480947" w:rsidR="006A1344" w:rsidRDefault="006A1344" w:rsidP="00DF45D8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今日の授業は「時」という特定の名詞を修飾するルールを説明します。当然名詞修飾のルール</w:t>
      </w:r>
      <w:r w:rsidR="00DF45D8">
        <w:rPr>
          <w:rFonts w:ascii="MS Mincho" w:eastAsia="MS Mincho" w:hAnsi="MS Mincho" w:hint="eastAsia"/>
          <w:sz w:val="22"/>
          <w:szCs w:val="24"/>
          <w:lang w:eastAsia="ja-JP"/>
        </w:rPr>
        <w:t>は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この前に学習済みです</w:t>
      </w:r>
      <w:r w:rsidR="00DF45D8">
        <w:rPr>
          <w:rFonts w:ascii="MS Mincho" w:eastAsia="MS Mincho" w:hAnsi="MS Mincho" w:hint="eastAsia"/>
          <w:sz w:val="22"/>
          <w:szCs w:val="24"/>
          <w:lang w:eastAsia="ja-JP"/>
        </w:rPr>
        <w:t>ね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。</w:t>
      </w:r>
      <w:r w:rsidR="00DF45D8">
        <w:rPr>
          <w:rFonts w:ascii="MS Mincho" w:eastAsia="MS Mincho" w:hAnsi="MS Mincho" w:hint="eastAsia"/>
          <w:sz w:val="22"/>
          <w:szCs w:val="24"/>
          <w:lang w:eastAsia="ja-JP"/>
        </w:rPr>
        <w:t>一言で言えば、各品詞の連体形の下に名詞を置</w:t>
      </w:r>
      <w:r w:rsidR="001B0C9A">
        <w:rPr>
          <w:rFonts w:ascii="MS Mincho" w:eastAsia="MS Mincho" w:hAnsi="MS Mincho" w:hint="eastAsia"/>
          <w:sz w:val="22"/>
          <w:szCs w:val="24"/>
          <w:lang w:eastAsia="ja-JP"/>
        </w:rPr>
        <w:t>くということでした</w:t>
      </w:r>
      <w:r w:rsidR="00DF45D8">
        <w:rPr>
          <w:rFonts w:ascii="MS Mincho" w:eastAsia="MS Mincho" w:hAnsi="MS Mincho" w:hint="eastAsia"/>
          <w:sz w:val="22"/>
          <w:szCs w:val="24"/>
          <w:lang w:eastAsia="ja-JP"/>
        </w:rPr>
        <w:t>。だけれど、一口連体形だと言っても、辞書形と</w:t>
      </w:r>
      <w:r w:rsidR="00766B24">
        <w:rPr>
          <w:rFonts w:ascii="MS Mincho" w:eastAsia="MS Mincho" w:hAnsi="MS Mincho" w:hint="eastAsia"/>
          <w:sz w:val="22"/>
          <w:szCs w:val="24"/>
          <w:lang w:eastAsia="ja-JP"/>
        </w:rPr>
        <w:t>か</w:t>
      </w:r>
      <w:r w:rsidR="00DF45D8">
        <w:rPr>
          <w:rFonts w:ascii="MS Mincho" w:eastAsia="MS Mincho" w:hAnsi="MS Mincho" w:hint="eastAsia"/>
          <w:sz w:val="22"/>
          <w:szCs w:val="24"/>
          <w:lang w:eastAsia="ja-JP"/>
        </w:rPr>
        <w:t>過去形</w:t>
      </w:r>
      <w:r w:rsidR="00766B24">
        <w:rPr>
          <w:rFonts w:ascii="MS Mincho" w:eastAsia="MS Mincho" w:hAnsi="MS Mincho" w:hint="eastAsia"/>
          <w:sz w:val="22"/>
          <w:szCs w:val="24"/>
          <w:lang w:eastAsia="ja-JP"/>
        </w:rPr>
        <w:t>とか否定形など、</w:t>
      </w:r>
      <w:r w:rsidR="00BE7B6B">
        <w:rPr>
          <w:rFonts w:ascii="MS Mincho" w:eastAsia="MS Mincho" w:hAnsi="MS Mincho" w:hint="eastAsia"/>
          <w:sz w:val="22"/>
          <w:szCs w:val="24"/>
          <w:lang w:eastAsia="ja-JP"/>
        </w:rPr>
        <w:t>名詞を修飾</w:t>
      </w:r>
      <w:r w:rsidR="00A642EB">
        <w:rPr>
          <w:rFonts w:ascii="MS Mincho" w:eastAsia="MS Mincho" w:hAnsi="MS Mincho" w:hint="eastAsia"/>
          <w:sz w:val="22"/>
          <w:szCs w:val="24"/>
          <w:lang w:eastAsia="ja-JP"/>
        </w:rPr>
        <w:t>する</w:t>
      </w:r>
      <w:r w:rsidR="00766B24">
        <w:rPr>
          <w:rFonts w:ascii="MS Mincho" w:eastAsia="MS Mincho" w:hAnsi="MS Mincho" w:hint="eastAsia"/>
          <w:sz w:val="22"/>
          <w:szCs w:val="24"/>
          <w:lang w:eastAsia="ja-JP"/>
        </w:rPr>
        <w:t>形によって、</w:t>
      </w:r>
      <w:r w:rsidR="00DF45D8">
        <w:rPr>
          <w:rFonts w:ascii="MS Mincho" w:eastAsia="MS Mincho" w:hAnsi="MS Mincho" w:hint="eastAsia"/>
          <w:sz w:val="22"/>
          <w:szCs w:val="24"/>
          <w:lang w:eastAsia="ja-JP"/>
        </w:rPr>
        <w:t>意味の相違も生じ</w:t>
      </w:r>
      <w:r w:rsidR="00EA248D">
        <w:rPr>
          <w:rFonts w:ascii="MS Mincho" w:eastAsia="MS Mincho" w:hAnsi="MS Mincho" w:hint="eastAsia"/>
          <w:sz w:val="22"/>
          <w:szCs w:val="24"/>
          <w:lang w:eastAsia="ja-JP"/>
        </w:rPr>
        <w:t>てくる</w:t>
      </w:r>
      <w:r w:rsidR="00DF45D8">
        <w:rPr>
          <w:rFonts w:ascii="MS Mincho" w:eastAsia="MS Mincho" w:hAnsi="MS Mincho" w:hint="eastAsia"/>
          <w:sz w:val="22"/>
          <w:szCs w:val="24"/>
          <w:lang w:eastAsia="ja-JP"/>
        </w:rPr>
        <w:t>から、今日は</w:t>
      </w:r>
      <w:r w:rsidR="00EA248D">
        <w:rPr>
          <w:rFonts w:ascii="MS Mincho" w:eastAsia="MS Mincho" w:hAnsi="MS Mincho" w:hint="eastAsia"/>
          <w:sz w:val="22"/>
          <w:szCs w:val="24"/>
          <w:lang w:eastAsia="ja-JP"/>
        </w:rPr>
        <w:t>それによる意味の違い</w:t>
      </w:r>
      <w:r w:rsidR="00DF45D8">
        <w:rPr>
          <w:rFonts w:ascii="MS Mincho" w:eastAsia="MS Mincho" w:hAnsi="MS Mincho" w:hint="eastAsia"/>
          <w:sz w:val="22"/>
          <w:szCs w:val="24"/>
          <w:lang w:eastAsia="ja-JP"/>
        </w:rPr>
        <w:t>を勉強しましょう。</w:t>
      </w:r>
    </w:p>
    <w:p w14:paraId="7DA11223" w14:textId="77777777" w:rsidR="00BE7B6B" w:rsidRDefault="00BE7B6B" w:rsidP="00DF45D8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020E4B56" w14:textId="22B65EEF" w:rsidR="003A0062" w:rsidRDefault="00DD71C2" w:rsidP="003A0062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文法の説明をする前に、先日</w:t>
      </w:r>
      <w:r w:rsidR="003A0062">
        <w:rPr>
          <w:rFonts w:ascii="MS Mincho" w:eastAsia="MS Mincho" w:hAnsi="MS Mincho" w:hint="eastAsia"/>
          <w:sz w:val="22"/>
          <w:szCs w:val="24"/>
          <w:lang w:eastAsia="ja-JP"/>
        </w:rPr>
        <w:t>ドラマで見たワンシーンをお話ししたいと思います。</w:t>
      </w:r>
    </w:p>
    <w:p w14:paraId="63C55EF4" w14:textId="0C7A8491" w:rsidR="00DD71C2" w:rsidRDefault="003A0062" w:rsidP="003549FC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日本の会社で働く外国人の話です。その人</w:t>
      </w:r>
      <w:r w:rsidR="000E52B1">
        <w:rPr>
          <w:rFonts w:ascii="MS Mincho" w:eastAsia="MS Mincho" w:hAnsi="MS Mincho" w:hint="eastAsia"/>
          <w:sz w:val="22"/>
          <w:szCs w:val="24"/>
          <w:lang w:eastAsia="ja-JP"/>
        </w:rPr>
        <w:t>は用事で早退し</w:t>
      </w:r>
      <w:r w:rsidR="00B05E09">
        <w:rPr>
          <w:rFonts w:ascii="MS Mincho" w:eastAsia="MS Mincho" w:hAnsi="MS Mincho" w:hint="eastAsia"/>
          <w:sz w:val="22"/>
          <w:szCs w:val="24"/>
          <w:lang w:eastAsia="ja-JP"/>
        </w:rPr>
        <w:t>た</w:t>
      </w:r>
      <w:r w:rsidR="000E52B1">
        <w:rPr>
          <w:rFonts w:ascii="MS Mincho" w:eastAsia="MS Mincho" w:hAnsi="MS Mincho" w:hint="eastAsia"/>
          <w:sz w:val="22"/>
          <w:szCs w:val="24"/>
          <w:lang w:eastAsia="ja-JP"/>
        </w:rPr>
        <w:t>かったのに、外回りに出た課長に見積書を渡</w:t>
      </w:r>
      <w:r w:rsidR="003549FC">
        <w:rPr>
          <w:rFonts w:ascii="MS Mincho" w:eastAsia="MS Mincho" w:hAnsi="MS Mincho" w:hint="eastAsia"/>
          <w:sz w:val="22"/>
          <w:szCs w:val="24"/>
          <w:lang w:eastAsia="ja-JP"/>
        </w:rPr>
        <w:t>せなかった、そこで</w:t>
      </w:r>
      <w:r w:rsidR="00FF0083">
        <w:rPr>
          <w:rFonts w:ascii="MS Mincho" w:eastAsia="MS Mincho" w:hAnsi="MS Mincho" w:hint="eastAsia"/>
          <w:sz w:val="22"/>
          <w:szCs w:val="24"/>
          <w:lang w:eastAsia="ja-JP"/>
        </w:rPr>
        <w:t>、</w:t>
      </w:r>
      <w:r w:rsidR="005A47D4">
        <w:rPr>
          <w:rFonts w:ascii="MS Mincho" w:eastAsia="MS Mincho" w:hAnsi="MS Mincho" w:hint="eastAsia"/>
          <w:sz w:val="22"/>
          <w:szCs w:val="24"/>
          <w:lang w:eastAsia="ja-JP"/>
        </w:rPr>
        <w:t>同僚にこう</w:t>
      </w:r>
      <w:r w:rsidR="00D44AB3">
        <w:rPr>
          <w:rFonts w:ascii="MS Mincho" w:eastAsia="MS Mincho" w:hAnsi="MS Mincho" w:hint="eastAsia"/>
          <w:sz w:val="22"/>
          <w:szCs w:val="24"/>
          <w:lang w:eastAsia="ja-JP"/>
        </w:rPr>
        <w:t>頼みました</w:t>
      </w:r>
      <w:r w:rsidR="005A47D4">
        <w:rPr>
          <w:rFonts w:ascii="MS Mincho" w:eastAsia="MS Mincho" w:hAnsi="MS Mincho" w:hint="eastAsia"/>
          <w:sz w:val="22"/>
          <w:szCs w:val="24"/>
          <w:lang w:eastAsia="ja-JP"/>
        </w:rPr>
        <w:t>。</w:t>
      </w:r>
    </w:p>
    <w:p w14:paraId="0375D5EE" w14:textId="79040265" w:rsidR="00DD71C2" w:rsidRDefault="005A47D4" w:rsidP="00F821F0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「</w:t>
      </w:r>
      <w:r w:rsidRPr="003A0062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ごめん</w:t>
      </w:r>
      <w:r w:rsidR="003A0062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、</w:t>
      </w:r>
      <w:r w:rsidR="003549FC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課長</w:t>
      </w:r>
      <w:r w:rsidR="00D44AB3" w:rsidRPr="003A0062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が</w:t>
      </w:r>
      <w:r w:rsidR="00F20CF0" w:rsidRPr="003A0062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戻る</w:t>
      </w:r>
      <w:r w:rsidRPr="003A0062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時、これを渡してくんない？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」</w:t>
      </w:r>
    </w:p>
    <w:p w14:paraId="56471EC4" w14:textId="0188A98B" w:rsidR="005A47D4" w:rsidRDefault="00F20CF0" w:rsidP="00F821F0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これを</w:t>
      </w:r>
      <w:r w:rsidR="00D44AB3">
        <w:rPr>
          <w:rFonts w:ascii="MS Mincho" w:eastAsia="MS Mincho" w:hAnsi="MS Mincho" w:hint="eastAsia"/>
          <w:sz w:val="22"/>
          <w:szCs w:val="24"/>
          <w:lang w:eastAsia="ja-JP"/>
        </w:rPr>
        <w:t>聞いて、</w:t>
      </w:r>
      <w:r w:rsidR="00F821F0">
        <w:rPr>
          <w:rFonts w:ascii="MS Mincho" w:eastAsia="MS Mincho" w:hAnsi="MS Mincho" w:hint="eastAsia"/>
          <w:sz w:val="22"/>
          <w:szCs w:val="24"/>
          <w:lang w:eastAsia="ja-JP"/>
        </w:rPr>
        <w:t>その</w:t>
      </w:r>
      <w:r w:rsidR="00D44AB3">
        <w:rPr>
          <w:rFonts w:ascii="MS Mincho" w:eastAsia="MS Mincho" w:hAnsi="MS Mincho" w:hint="eastAsia"/>
          <w:sz w:val="22"/>
          <w:szCs w:val="24"/>
          <w:lang w:eastAsia="ja-JP"/>
        </w:rPr>
        <w:t>同僚は戸惑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った顔で</w:t>
      </w:r>
      <w:r w:rsidR="00D44AB3">
        <w:rPr>
          <w:rFonts w:ascii="MS Mincho" w:eastAsia="MS Mincho" w:hAnsi="MS Mincho" w:hint="eastAsia"/>
          <w:sz w:val="22"/>
          <w:szCs w:val="24"/>
          <w:lang w:eastAsia="ja-JP"/>
        </w:rPr>
        <w:t>「</w:t>
      </w:r>
      <w:r w:rsidR="00F821F0">
        <w:rPr>
          <w:rFonts w:ascii="MS Mincho" w:eastAsia="MS Mincho" w:hAnsi="MS Mincho" w:hint="eastAsia"/>
          <w:sz w:val="22"/>
          <w:szCs w:val="24"/>
          <w:lang w:eastAsia="ja-JP"/>
        </w:rPr>
        <w:t>えっ、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あ</w:t>
      </w:r>
      <w:r w:rsidR="00DD71C2">
        <w:rPr>
          <w:rFonts w:ascii="MS Mincho" w:eastAsia="MS Mincho" w:hAnsi="MS Mincho" w:hint="eastAsia"/>
          <w:sz w:val="22"/>
          <w:szCs w:val="24"/>
          <w:lang w:eastAsia="ja-JP"/>
        </w:rPr>
        <w:t>あ</w:t>
      </w:r>
      <w:r w:rsidR="00D44AB3">
        <w:rPr>
          <w:rFonts w:ascii="MS Mincho" w:eastAsia="MS Mincho" w:hAnsi="MS Mincho" w:hint="eastAsia"/>
          <w:sz w:val="22"/>
          <w:szCs w:val="24"/>
          <w:lang w:eastAsia="ja-JP"/>
        </w:rPr>
        <w:t>、</w:t>
      </w:r>
      <w:r w:rsidR="003549FC">
        <w:rPr>
          <w:rFonts w:ascii="MS Mincho" w:eastAsia="MS Mincho" w:hAnsi="MS Mincho" w:hint="eastAsia"/>
          <w:sz w:val="22"/>
          <w:szCs w:val="24"/>
          <w:lang w:eastAsia="ja-JP"/>
        </w:rPr>
        <w:t>課長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が戻った時ね</w:t>
      </w:r>
      <w:r w:rsidR="00D44AB3">
        <w:rPr>
          <w:rFonts w:ascii="MS Mincho" w:eastAsia="MS Mincho" w:hAnsi="MS Mincho" w:hint="eastAsia"/>
          <w:sz w:val="22"/>
          <w:szCs w:val="24"/>
          <w:lang w:eastAsia="ja-JP"/>
        </w:rPr>
        <w:t>」って聞き返</w:t>
      </w:r>
      <w:r w:rsidR="00F821F0">
        <w:rPr>
          <w:rFonts w:ascii="MS Mincho" w:eastAsia="MS Mincho" w:hAnsi="MS Mincho" w:hint="eastAsia"/>
          <w:sz w:val="22"/>
          <w:szCs w:val="24"/>
          <w:lang w:eastAsia="ja-JP"/>
        </w:rPr>
        <w:t>しました。</w:t>
      </w:r>
    </w:p>
    <w:p w14:paraId="2C01ABCA" w14:textId="3C8CC47E" w:rsidR="00F821F0" w:rsidRDefault="003A0062" w:rsidP="00DD71C2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みなさん</w:t>
      </w:r>
      <w:r w:rsidR="0063642F">
        <w:rPr>
          <w:rFonts w:ascii="MS Mincho" w:eastAsia="MS Mincho" w:hAnsi="MS Mincho" w:hint="eastAsia"/>
          <w:sz w:val="22"/>
          <w:szCs w:val="24"/>
          <w:lang w:eastAsia="ja-JP"/>
        </w:rPr>
        <w:t xml:space="preserve">　</w:t>
      </w:r>
      <w:r w:rsidR="00D44AB3">
        <w:rPr>
          <w:rFonts w:ascii="MS Mincho" w:eastAsia="MS Mincho" w:hAnsi="MS Mincho" w:hint="eastAsia"/>
          <w:sz w:val="22"/>
          <w:szCs w:val="24"/>
          <w:lang w:eastAsia="ja-JP"/>
        </w:rPr>
        <w:t>どうですか。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「戻る時」と「戻った時」の区別をちゃんと付けられますか。</w:t>
      </w:r>
    </w:p>
    <w:p w14:paraId="0A35AA19" w14:textId="5AA6D350" w:rsidR="00DD71C2" w:rsidRDefault="00F821F0" w:rsidP="00665432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この問題</w:t>
      </w:r>
      <w:r w:rsidR="00CA68C7">
        <w:rPr>
          <w:rFonts w:ascii="MS Mincho" w:eastAsia="MS Mincho" w:hAnsi="MS Mincho" w:hint="eastAsia"/>
          <w:sz w:val="22"/>
          <w:szCs w:val="24"/>
          <w:lang w:eastAsia="ja-JP"/>
        </w:rPr>
        <w:t>は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少し難しい言葉で言うと、動詞の「テンス」に関係しています。テンスは</w:t>
      </w:r>
      <w:r w:rsidR="005540C2">
        <w:rPr>
          <w:rFonts w:ascii="MS Mincho" w:eastAsia="MS Mincho" w:hAnsi="MS Mincho" w:hint="eastAsia"/>
          <w:sz w:val="22"/>
          <w:szCs w:val="24"/>
          <w:lang w:eastAsia="ja-JP"/>
        </w:rPr>
        <w:t>漢字で言うと「時制」です。</w:t>
      </w:r>
      <w:r w:rsidR="005540C2" w:rsidRPr="005540C2">
        <w:rPr>
          <w:rFonts w:ascii="MS Mincho" w:eastAsia="MS Mincho" w:hAnsi="MS Mincho" w:hint="eastAsia"/>
          <w:sz w:val="22"/>
          <w:szCs w:val="24"/>
          <w:lang w:eastAsia="ja-JP"/>
        </w:rPr>
        <w:t>「時をあらわす文法」のことです。</w:t>
      </w:r>
      <w:r w:rsidR="00DD71C2">
        <w:rPr>
          <w:rFonts w:ascii="MS Mincho" w:eastAsia="MS Mincho" w:hAnsi="MS Mincho" w:hint="eastAsia"/>
          <w:sz w:val="22"/>
          <w:szCs w:val="24"/>
          <w:lang w:eastAsia="ja-JP"/>
        </w:rPr>
        <w:t>「時を表す」というのは述べようとしている話はいつのことか。基準点の前のことか、基準点の後のことか、それとも</w:t>
      </w:r>
      <w:r w:rsidR="00665432">
        <w:rPr>
          <w:rFonts w:ascii="MS Mincho" w:eastAsia="MS Mincho" w:hAnsi="MS Mincho" w:hint="eastAsia"/>
          <w:sz w:val="22"/>
          <w:szCs w:val="24"/>
          <w:lang w:eastAsia="ja-JP"/>
        </w:rPr>
        <w:t>基準点その時点のことか。このように、時を</w:t>
      </w:r>
      <w:r w:rsidR="00DD71C2" w:rsidRPr="00DD71C2">
        <w:rPr>
          <w:rFonts w:ascii="MS Mincho" w:eastAsia="MS Mincho" w:hAnsi="MS Mincho" w:hint="eastAsia"/>
          <w:sz w:val="22"/>
          <w:szCs w:val="24"/>
          <w:lang w:eastAsia="ja-JP"/>
        </w:rPr>
        <w:t>「過去」</w:t>
      </w:r>
      <w:r w:rsidR="00665432" w:rsidRPr="00DD71C2">
        <w:rPr>
          <w:rFonts w:ascii="MS Mincho" w:eastAsia="MS Mincho" w:hAnsi="MS Mincho" w:hint="eastAsia"/>
          <w:sz w:val="22"/>
          <w:szCs w:val="24"/>
          <w:lang w:eastAsia="ja-JP"/>
        </w:rPr>
        <w:t>「現在」</w:t>
      </w:r>
      <w:r w:rsidR="00DD71C2" w:rsidRPr="00DD71C2">
        <w:rPr>
          <w:rFonts w:ascii="MS Mincho" w:eastAsia="MS Mincho" w:hAnsi="MS Mincho" w:hint="eastAsia"/>
          <w:sz w:val="22"/>
          <w:szCs w:val="24"/>
          <w:lang w:eastAsia="ja-JP"/>
        </w:rPr>
        <w:t>「未来」に分けることができます。これが「時の表現」です。</w:t>
      </w:r>
      <w:r w:rsidR="00665432">
        <w:rPr>
          <w:rFonts w:ascii="MS Mincho" w:eastAsia="MS Mincho" w:hAnsi="MS Mincho" w:hint="eastAsia"/>
          <w:sz w:val="22"/>
          <w:szCs w:val="24"/>
          <w:lang w:eastAsia="ja-JP"/>
        </w:rPr>
        <w:t>こういった「時の表現」を</w:t>
      </w:r>
      <w:r w:rsidR="00DD71C2" w:rsidRPr="00DD71C2">
        <w:rPr>
          <w:rFonts w:ascii="MS Mincho" w:eastAsia="MS Mincho" w:hAnsi="MS Mincho" w:hint="eastAsia"/>
          <w:sz w:val="22"/>
          <w:szCs w:val="24"/>
          <w:lang w:eastAsia="ja-JP"/>
        </w:rPr>
        <w:t>日本語で</w:t>
      </w:r>
      <w:r w:rsidR="00665432">
        <w:rPr>
          <w:rFonts w:ascii="MS Mincho" w:eastAsia="MS Mincho" w:hAnsi="MS Mincho" w:hint="eastAsia"/>
          <w:sz w:val="22"/>
          <w:szCs w:val="24"/>
          <w:lang w:eastAsia="ja-JP"/>
        </w:rPr>
        <w:t>「現在形」と「過去形」という二つで表します。</w:t>
      </w:r>
    </w:p>
    <w:p w14:paraId="11A4BB76" w14:textId="617168C4" w:rsidR="0062562B" w:rsidRDefault="0062562B" w:rsidP="0062562B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 w:rsidRPr="0062562B">
        <w:rPr>
          <w:rFonts w:ascii="MS Mincho" w:eastAsia="MS Mincho" w:hAnsi="MS Mincho" w:hint="eastAsia"/>
          <w:sz w:val="22"/>
          <w:szCs w:val="24"/>
          <w:lang w:eastAsia="ja-JP"/>
        </w:rPr>
        <w:t>過去のこと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であれば動詞の「</w:t>
      </w:r>
      <w:r w:rsidR="0026649D">
        <w:rPr>
          <w:rFonts w:ascii="MS Mincho" w:eastAsia="MS Mincho" w:hAnsi="MS Mincho" w:hint="eastAsia"/>
          <w:sz w:val="22"/>
          <w:szCs w:val="24"/>
          <w:lang w:eastAsia="ja-JP"/>
        </w:rPr>
        <w:t>タ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形」で表します</w:t>
      </w:r>
      <w:r w:rsidR="0026649D">
        <w:rPr>
          <w:rFonts w:ascii="MS Mincho" w:eastAsia="MS Mincho" w:hAnsi="MS Mincho" w:hint="eastAsia"/>
          <w:sz w:val="22"/>
          <w:szCs w:val="24"/>
          <w:lang w:eastAsia="ja-JP"/>
        </w:rPr>
        <w:t>が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、未来のことなら「</w:t>
      </w:r>
      <w:r w:rsidR="0026649D">
        <w:rPr>
          <w:rFonts w:ascii="MS Mincho" w:eastAsia="MS Mincho" w:hAnsi="MS Mincho" w:hint="eastAsia"/>
          <w:sz w:val="22"/>
          <w:szCs w:val="24"/>
          <w:lang w:eastAsia="ja-JP"/>
        </w:rPr>
        <w:t>ル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形」で表します。</w:t>
      </w:r>
    </w:p>
    <w:p w14:paraId="78C48FCA" w14:textId="2A2BDE0C" w:rsidR="0062562B" w:rsidRDefault="0062562B" w:rsidP="0062562B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例えば、「ご飯を食べる」という文を見</w:t>
      </w:r>
      <w:r w:rsidR="0026649D">
        <w:rPr>
          <w:rFonts w:ascii="MS Mincho" w:eastAsia="MS Mincho" w:hAnsi="MS Mincho" w:hint="eastAsia"/>
          <w:sz w:val="22"/>
          <w:szCs w:val="24"/>
          <w:lang w:eastAsia="ja-JP"/>
        </w:rPr>
        <w:t>て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、これは「昨日のことか、明日のことか、どちらだ」って聞かれたら、「</w:t>
      </w:r>
      <w:r w:rsidR="0026649D">
        <w:rPr>
          <w:rFonts w:ascii="MS Mincho" w:eastAsia="MS Mincho" w:hAnsi="MS Mincho" w:hint="eastAsia"/>
          <w:sz w:val="22"/>
          <w:szCs w:val="24"/>
          <w:lang w:eastAsia="ja-JP"/>
        </w:rPr>
        <w:t>ル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形」を使ってるから、言うまでもなく「明日のこと」に決まっています。</w:t>
      </w:r>
      <w:r w:rsidR="00B57A7F">
        <w:rPr>
          <w:rFonts w:ascii="MS Mincho" w:eastAsia="MS Mincho" w:hAnsi="MS Mincho" w:hint="eastAsia"/>
          <w:sz w:val="22"/>
          <w:szCs w:val="24"/>
          <w:lang w:eastAsia="ja-JP"/>
        </w:rPr>
        <w:t>もし「ご飯を食べた」ならば、当然「昨日のこと」でした。</w:t>
      </w:r>
    </w:p>
    <w:p w14:paraId="4BA093EB" w14:textId="7A386149" w:rsidR="00B57A7F" w:rsidRDefault="00B57A7F" w:rsidP="0062562B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では、授業の最初に出た問題を考えましょう。</w:t>
      </w:r>
    </w:p>
    <w:p w14:paraId="4E271EF9" w14:textId="115BF471" w:rsidR="0062562B" w:rsidRDefault="00B57A7F" w:rsidP="00193DA5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「</w:t>
      </w:r>
      <w:r w:rsidR="0026649D">
        <w:rPr>
          <w:rFonts w:ascii="MS Mincho" w:eastAsia="MS Mincho" w:hAnsi="MS Mincho" w:hint="eastAsia"/>
          <w:sz w:val="22"/>
          <w:szCs w:val="24"/>
          <w:lang w:eastAsia="ja-JP"/>
        </w:rPr>
        <w:t>課長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が戻る時」と「</w:t>
      </w:r>
      <w:r w:rsidR="0026649D">
        <w:rPr>
          <w:rFonts w:ascii="MS Mincho" w:eastAsia="MS Mincho" w:hAnsi="MS Mincho" w:hint="eastAsia"/>
          <w:sz w:val="22"/>
          <w:szCs w:val="24"/>
          <w:lang w:eastAsia="ja-JP"/>
        </w:rPr>
        <w:t>課長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が戻った」とはどこが違うか。「</w:t>
      </w:r>
      <w:r w:rsidR="005816ED">
        <w:rPr>
          <w:rFonts w:ascii="MS Mincho" w:eastAsia="MS Mincho" w:hAnsi="MS Mincho" w:hint="eastAsia"/>
          <w:sz w:val="22"/>
          <w:szCs w:val="24"/>
          <w:lang w:eastAsia="ja-JP"/>
        </w:rPr>
        <w:t>ル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る時」は発話する時点で「戻る」という動作はなされていない。つまり、「</w:t>
      </w:r>
      <w:r w:rsidR="00193DA5">
        <w:rPr>
          <w:rFonts w:ascii="MS Mincho" w:eastAsia="MS Mincho" w:hAnsi="MS Mincho" w:hint="eastAsia"/>
          <w:sz w:val="22"/>
          <w:szCs w:val="24"/>
          <w:lang w:eastAsia="ja-JP"/>
        </w:rPr>
        <w:t>会社に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戻る時」は「</w:t>
      </w:r>
      <w:r w:rsidR="00193DA5">
        <w:rPr>
          <w:rFonts w:ascii="MS Mincho" w:eastAsia="MS Mincho" w:hAnsi="MS Mincho" w:hint="eastAsia"/>
          <w:sz w:val="22"/>
          <w:szCs w:val="24"/>
          <w:lang w:eastAsia="ja-JP"/>
        </w:rPr>
        <w:t>会社に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戻る前」</w:t>
      </w:r>
      <w:r w:rsidR="00193DA5">
        <w:rPr>
          <w:rFonts w:ascii="MS Mincho" w:eastAsia="MS Mincho" w:hAnsi="MS Mincho" w:hint="eastAsia"/>
          <w:sz w:val="22"/>
          <w:szCs w:val="24"/>
          <w:lang w:eastAsia="ja-JP"/>
        </w:rPr>
        <w:t>に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言い換えることができます。</w:t>
      </w:r>
      <w:r w:rsidR="00193DA5">
        <w:rPr>
          <w:rFonts w:ascii="MS Mincho" w:eastAsia="MS Mincho" w:hAnsi="MS Mincho" w:hint="eastAsia"/>
          <w:sz w:val="22"/>
          <w:szCs w:val="24"/>
          <w:lang w:eastAsia="ja-JP"/>
        </w:rPr>
        <w:t>これは当然、同僚が</w:t>
      </w:r>
      <w:r w:rsidR="005816ED">
        <w:rPr>
          <w:rFonts w:ascii="MS Mincho" w:eastAsia="MS Mincho" w:hAnsi="MS Mincho" w:hint="eastAsia"/>
          <w:sz w:val="22"/>
          <w:szCs w:val="24"/>
          <w:lang w:eastAsia="ja-JP"/>
        </w:rPr>
        <w:t>課長</w:t>
      </w:r>
      <w:r w:rsidR="00193DA5">
        <w:rPr>
          <w:rFonts w:ascii="MS Mincho" w:eastAsia="MS Mincho" w:hAnsi="MS Mincho" w:hint="eastAsia"/>
          <w:sz w:val="22"/>
          <w:szCs w:val="24"/>
          <w:lang w:eastAsia="ja-JP"/>
        </w:rPr>
        <w:t>に渡すことができませんよね。一方、「戻った</w:t>
      </w:r>
      <w:r w:rsidR="00522767">
        <w:rPr>
          <w:rFonts w:ascii="MS Mincho" w:eastAsia="MS Mincho" w:hAnsi="MS Mincho" w:hint="eastAsia"/>
          <w:sz w:val="22"/>
          <w:szCs w:val="24"/>
          <w:lang w:eastAsia="ja-JP"/>
        </w:rPr>
        <w:t>時</w:t>
      </w:r>
      <w:r w:rsidR="00193DA5">
        <w:rPr>
          <w:rFonts w:ascii="MS Mincho" w:eastAsia="MS Mincho" w:hAnsi="MS Mincho" w:hint="eastAsia"/>
          <w:sz w:val="22"/>
          <w:szCs w:val="24"/>
          <w:lang w:eastAsia="ja-JP"/>
        </w:rPr>
        <w:t>」は発話する時点で、動作はもうしてある、つ</w:t>
      </w:r>
      <w:r w:rsidR="00522767">
        <w:rPr>
          <w:rFonts w:ascii="MS Mincho" w:eastAsia="MS Mincho" w:hAnsi="MS Mincho" w:hint="eastAsia"/>
          <w:sz w:val="22"/>
          <w:szCs w:val="24"/>
          <w:lang w:eastAsia="ja-JP"/>
        </w:rPr>
        <w:t>ま</w:t>
      </w:r>
      <w:r w:rsidR="00193DA5">
        <w:rPr>
          <w:rFonts w:ascii="MS Mincho" w:eastAsia="MS Mincho" w:hAnsi="MS Mincho" w:hint="eastAsia"/>
          <w:sz w:val="22"/>
          <w:szCs w:val="24"/>
          <w:lang w:eastAsia="ja-JP"/>
        </w:rPr>
        <w:t>り「会社に戻った後」と言い換えることができます。</w:t>
      </w:r>
    </w:p>
    <w:p w14:paraId="06F5179C" w14:textId="0FE3473A" w:rsidR="00960431" w:rsidRDefault="00AA1C0C" w:rsidP="00193DA5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では、少し練習をしましょう。下線のところに動詞の「</w:t>
      </w:r>
      <w:r w:rsidR="00522767">
        <w:rPr>
          <w:rFonts w:ascii="MS Mincho" w:eastAsia="MS Mincho" w:hAnsi="MS Mincho" w:hint="eastAsia"/>
          <w:sz w:val="22"/>
          <w:szCs w:val="24"/>
          <w:lang w:eastAsia="ja-JP"/>
        </w:rPr>
        <w:t>ル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形」と「</w:t>
      </w:r>
      <w:r w:rsidR="00522767">
        <w:rPr>
          <w:rFonts w:ascii="MS Mincho" w:eastAsia="MS Mincho" w:hAnsi="MS Mincho" w:hint="eastAsia"/>
          <w:sz w:val="22"/>
          <w:szCs w:val="24"/>
          <w:lang w:eastAsia="ja-JP"/>
        </w:rPr>
        <w:t>タ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形」のどちらかを入れてくだ</w:t>
      </w:r>
      <w:r>
        <w:rPr>
          <w:rFonts w:ascii="MS Mincho" w:eastAsia="MS Mincho" w:hAnsi="MS Mincho" w:hint="eastAsia"/>
          <w:sz w:val="22"/>
          <w:szCs w:val="24"/>
          <w:lang w:eastAsia="ja-JP"/>
        </w:rPr>
        <w:lastRenderedPageBreak/>
        <w:t>さい。</w:t>
      </w:r>
      <w:r w:rsidR="00960431">
        <w:rPr>
          <w:rFonts w:ascii="MS Mincho" w:eastAsia="MS Mincho" w:hAnsi="MS Mincho" w:hint="eastAsia"/>
          <w:sz w:val="22"/>
          <w:szCs w:val="24"/>
          <w:lang w:eastAsia="ja-JP"/>
        </w:rPr>
        <w:t>３問で5</w:t>
      </w:r>
      <w:r w:rsidR="00522767">
        <w:rPr>
          <w:rFonts w:ascii="MS Mincho" w:eastAsia="MS Mincho" w:hAnsi="MS Mincho" w:hint="eastAsia"/>
          <w:sz w:val="22"/>
          <w:szCs w:val="24"/>
          <w:lang w:eastAsia="ja-JP"/>
        </w:rPr>
        <w:t>分</w:t>
      </w:r>
      <w:r w:rsidR="00960431">
        <w:rPr>
          <w:rFonts w:ascii="MS Mincho" w:eastAsia="MS Mincho" w:hAnsi="MS Mincho" w:hint="eastAsia"/>
          <w:sz w:val="22"/>
          <w:szCs w:val="24"/>
          <w:lang w:eastAsia="ja-JP"/>
        </w:rPr>
        <w:t>を与えましょう。</w:t>
      </w:r>
    </w:p>
    <w:p w14:paraId="67CA3189" w14:textId="5D9E5362" w:rsidR="00193DA5" w:rsidRDefault="005B5A75" w:rsidP="00193DA5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はい、時間ですね。</w:t>
      </w:r>
      <w:r w:rsidR="00960431">
        <w:rPr>
          <w:rFonts w:ascii="MS Mincho" w:eastAsia="MS Mincho" w:hAnsi="MS Mincho" w:hint="eastAsia"/>
          <w:sz w:val="22"/>
          <w:szCs w:val="24"/>
          <w:lang w:eastAsia="ja-JP"/>
        </w:rPr>
        <w:t>Aさん、一つ目やってみてください。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はい、よくできました。砂糖はもちろんコーヒーを飲む前に入れるか入れないか考えることですね。なので、「飲む時」を入れます。</w:t>
      </w:r>
    </w:p>
    <w:p w14:paraId="5F29A73E" w14:textId="29EDB329" w:rsidR="00AA1C0C" w:rsidRPr="00AA1C0C" w:rsidRDefault="005B5A75" w:rsidP="00CB4E6C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問題２をBさんにお願いします。はい、Bさんは部屋を出る時、窓</w:t>
      </w:r>
      <w:r w:rsidR="00AA1C0C">
        <w:rPr>
          <w:rFonts w:ascii="MS Mincho" w:eastAsia="MS Mincho" w:hAnsi="MS Mincho" w:hint="eastAsia"/>
          <w:sz w:val="22"/>
          <w:szCs w:val="24"/>
          <w:lang w:eastAsia="ja-JP"/>
        </w:rPr>
        <w:t>を閉め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る</w:t>
      </w:r>
      <w:r w:rsidR="00AA1C0C">
        <w:rPr>
          <w:rFonts w:ascii="MS Mincho" w:eastAsia="MS Mincho" w:hAnsi="MS Mincho" w:hint="eastAsia"/>
          <w:sz w:val="22"/>
          <w:szCs w:val="24"/>
          <w:lang w:eastAsia="ja-JP"/>
        </w:rPr>
        <w:t>。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と言ってますね。合ってるかな。はい、合ってます。窓は普通部屋の</w:t>
      </w:r>
      <w:r w:rsidR="00CB4E6C">
        <w:rPr>
          <w:rFonts w:ascii="MS Mincho" w:eastAsia="MS Mincho" w:hAnsi="MS Mincho" w:hint="eastAsia"/>
          <w:sz w:val="22"/>
          <w:szCs w:val="24"/>
          <w:lang w:eastAsia="ja-JP"/>
        </w:rPr>
        <w:t>うち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にあるものですから、部屋を出た後もう閉めるすべがないからね。</w:t>
      </w:r>
      <w:r w:rsidR="00CB4E6C">
        <w:rPr>
          <w:rFonts w:ascii="MS Mincho" w:eastAsia="MS Mincho" w:hAnsi="MS Mincho" w:hint="eastAsia"/>
          <w:sz w:val="22"/>
          <w:szCs w:val="24"/>
          <w:lang w:eastAsia="ja-JP"/>
        </w:rPr>
        <w:t>最後のをｃさんにお願い。はい、嬉しいことは合格した後でするんですから、「試験に合格した時」を入れる</w:t>
      </w:r>
      <w:r w:rsidR="004C5CB5">
        <w:rPr>
          <w:rFonts w:ascii="MS Mincho" w:eastAsia="MS Mincho" w:hAnsi="MS Mincho" w:hint="eastAsia"/>
          <w:sz w:val="22"/>
          <w:szCs w:val="24"/>
          <w:lang w:eastAsia="ja-JP"/>
        </w:rPr>
        <w:t>べき</w:t>
      </w:r>
      <w:r w:rsidR="00CB4E6C">
        <w:rPr>
          <w:rFonts w:ascii="MS Mincho" w:eastAsia="MS Mincho" w:hAnsi="MS Mincho" w:hint="eastAsia"/>
          <w:sz w:val="22"/>
          <w:szCs w:val="24"/>
          <w:lang w:eastAsia="ja-JP"/>
        </w:rPr>
        <w:t>ですね。3人ともきちんと理解してくれました。</w:t>
      </w:r>
    </w:p>
    <w:p w14:paraId="4229D3B5" w14:textId="2090C706" w:rsidR="00193DA5" w:rsidRDefault="00193DA5" w:rsidP="00193DA5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4D059128" w14:textId="24EEF764" w:rsidR="00665432" w:rsidRDefault="00BE7B6B" w:rsidP="004C5CB5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まとめです。</w:t>
      </w:r>
      <w:r w:rsidR="00950F67">
        <w:rPr>
          <w:rFonts w:ascii="MS Mincho" w:eastAsia="MS Mincho" w:hAnsi="MS Mincho" w:hint="eastAsia"/>
          <w:sz w:val="22"/>
          <w:szCs w:val="24"/>
          <w:lang w:eastAsia="ja-JP"/>
        </w:rPr>
        <w:t>今日は主に動詞</w:t>
      </w:r>
      <w:r w:rsidR="00522767">
        <w:rPr>
          <w:rFonts w:ascii="MS Mincho" w:eastAsia="MS Mincho" w:hAnsi="MS Mincho" w:hint="eastAsia"/>
          <w:sz w:val="22"/>
          <w:szCs w:val="24"/>
          <w:lang w:eastAsia="ja-JP"/>
        </w:rPr>
        <w:t>の</w:t>
      </w:r>
      <w:r w:rsidR="00950F67">
        <w:rPr>
          <w:rFonts w:ascii="MS Mincho" w:eastAsia="MS Mincho" w:hAnsi="MS Mincho" w:hint="eastAsia"/>
          <w:sz w:val="22"/>
          <w:szCs w:val="24"/>
          <w:lang w:eastAsia="ja-JP"/>
        </w:rPr>
        <w:t>テンスについて説明しました。動詞の「ル形」は発話する時点でまだしていない動作、未来に発生すること</w:t>
      </w:r>
      <w:r w:rsidR="00522767">
        <w:rPr>
          <w:rFonts w:ascii="MS Mincho" w:eastAsia="MS Mincho" w:hAnsi="MS Mincho" w:hint="eastAsia"/>
          <w:sz w:val="22"/>
          <w:szCs w:val="24"/>
          <w:lang w:eastAsia="ja-JP"/>
        </w:rPr>
        <w:t>なので、</w:t>
      </w:r>
      <w:r w:rsidR="004C5CB5">
        <w:rPr>
          <w:rFonts w:ascii="MS Mincho" w:eastAsia="MS Mincho" w:hAnsi="MS Mincho" w:hint="eastAsia"/>
          <w:sz w:val="22"/>
          <w:szCs w:val="24"/>
          <w:lang w:eastAsia="ja-JP"/>
        </w:rPr>
        <w:t>動詞のル形</w:t>
      </w:r>
      <w:r w:rsidR="00522767">
        <w:rPr>
          <w:rFonts w:ascii="MS Mincho" w:eastAsia="MS Mincho" w:hAnsi="MS Mincho" w:hint="eastAsia"/>
          <w:sz w:val="22"/>
          <w:szCs w:val="24"/>
          <w:lang w:eastAsia="ja-JP"/>
        </w:rPr>
        <w:t>＋「</w:t>
      </w:r>
      <w:r w:rsidR="004C5CB5">
        <w:rPr>
          <w:rFonts w:ascii="MS Mincho" w:eastAsia="MS Mincho" w:hAnsi="MS Mincho" w:hint="eastAsia"/>
          <w:sz w:val="22"/>
          <w:szCs w:val="24"/>
          <w:lang w:eastAsia="ja-JP"/>
        </w:rPr>
        <w:t>時</w:t>
      </w:r>
      <w:r w:rsidR="00522767">
        <w:rPr>
          <w:rFonts w:ascii="MS Mincho" w:eastAsia="MS Mincho" w:hAnsi="MS Mincho" w:hint="eastAsia"/>
          <w:sz w:val="22"/>
          <w:szCs w:val="24"/>
          <w:lang w:eastAsia="ja-JP"/>
        </w:rPr>
        <w:t>」であれば</w:t>
      </w:r>
      <w:r w:rsidR="004C5CB5">
        <w:rPr>
          <w:rFonts w:ascii="MS Mincho" w:eastAsia="MS Mincho" w:hAnsi="MS Mincho" w:hint="eastAsia"/>
          <w:sz w:val="22"/>
          <w:szCs w:val="24"/>
          <w:lang w:eastAsia="ja-JP"/>
        </w:rPr>
        <w:t>、「</w:t>
      </w:r>
      <w:r w:rsidR="00202064">
        <w:rPr>
          <w:rFonts w:ascii="MS Mincho" w:eastAsia="MS Mincho" w:hAnsi="MS Mincho"/>
          <w:sz w:val="22"/>
          <w:szCs w:val="24"/>
          <w:lang w:eastAsia="ja-JP"/>
        </w:rPr>
        <w:t>○○</w:t>
      </w:r>
      <w:r w:rsidR="004C5CB5">
        <w:rPr>
          <w:rFonts w:ascii="MS Mincho" w:eastAsia="MS Mincho" w:hAnsi="MS Mincho" w:hint="eastAsia"/>
          <w:sz w:val="22"/>
          <w:szCs w:val="24"/>
          <w:lang w:eastAsia="ja-JP"/>
        </w:rPr>
        <w:t>をする前」と言い換えられます。</w:t>
      </w:r>
      <w:r w:rsidR="00950F67">
        <w:rPr>
          <w:rFonts w:ascii="MS Mincho" w:eastAsia="MS Mincho" w:hAnsi="MS Mincho" w:hint="eastAsia"/>
          <w:sz w:val="22"/>
          <w:szCs w:val="24"/>
          <w:lang w:eastAsia="ja-JP"/>
        </w:rPr>
        <w:t>動詞「タ形」は発話する時点でもうしてあることです。</w:t>
      </w:r>
      <w:r w:rsidR="004C5CB5">
        <w:rPr>
          <w:rFonts w:ascii="MS Mincho" w:eastAsia="MS Mincho" w:hAnsi="MS Mincho" w:hint="eastAsia"/>
          <w:sz w:val="22"/>
          <w:szCs w:val="24"/>
          <w:lang w:eastAsia="ja-JP"/>
        </w:rPr>
        <w:t>なので「○○をした後」と理解してもいいです</w:t>
      </w:r>
      <w:r w:rsidR="00202064">
        <w:rPr>
          <w:rFonts w:ascii="MS Mincho" w:eastAsia="MS Mincho" w:hAnsi="MS Mincho" w:hint="eastAsia"/>
          <w:sz w:val="22"/>
          <w:szCs w:val="24"/>
          <w:lang w:eastAsia="ja-JP"/>
        </w:rPr>
        <w:t>ね</w:t>
      </w:r>
      <w:r w:rsidR="004C5CB5">
        <w:rPr>
          <w:rFonts w:ascii="MS Mincho" w:eastAsia="MS Mincho" w:hAnsi="MS Mincho" w:hint="eastAsia"/>
          <w:sz w:val="22"/>
          <w:szCs w:val="24"/>
          <w:lang w:eastAsia="ja-JP"/>
        </w:rPr>
        <w:t>。</w:t>
      </w:r>
      <w:r w:rsidR="0062562B">
        <w:rPr>
          <w:rFonts w:ascii="MS Mincho" w:eastAsia="MS Mincho" w:hAnsi="MS Mincho" w:hint="eastAsia"/>
          <w:sz w:val="22"/>
          <w:szCs w:val="24"/>
          <w:lang w:eastAsia="ja-JP"/>
        </w:rPr>
        <w:t>もちろん、</w:t>
      </w:r>
      <w:r w:rsidR="00CB4E6C">
        <w:rPr>
          <w:rFonts w:ascii="MS Mincho" w:eastAsia="MS Mincho" w:hAnsi="MS Mincho" w:hint="eastAsia"/>
          <w:sz w:val="22"/>
          <w:szCs w:val="24"/>
          <w:lang w:eastAsia="ja-JP"/>
        </w:rPr>
        <w:t>テンスは</w:t>
      </w:r>
      <w:r w:rsidR="0062562B">
        <w:rPr>
          <w:rFonts w:ascii="MS Mincho" w:eastAsia="MS Mincho" w:hAnsi="MS Mincho" w:hint="eastAsia"/>
          <w:sz w:val="22"/>
          <w:szCs w:val="24"/>
          <w:lang w:eastAsia="ja-JP"/>
        </w:rPr>
        <w:t>動詞に限らず、</w:t>
      </w:r>
      <w:r w:rsidR="00CB4E6C">
        <w:rPr>
          <w:rFonts w:ascii="MS Mincho" w:eastAsia="MS Mincho" w:hAnsi="MS Mincho" w:hint="eastAsia"/>
          <w:sz w:val="22"/>
          <w:szCs w:val="24"/>
          <w:lang w:eastAsia="ja-JP"/>
        </w:rPr>
        <w:t>名詞や形容詞</w:t>
      </w:r>
      <w:r w:rsidR="004C5CB5">
        <w:rPr>
          <w:rFonts w:ascii="MS Mincho" w:eastAsia="MS Mincho" w:hAnsi="MS Mincho" w:hint="eastAsia"/>
          <w:sz w:val="22"/>
          <w:szCs w:val="24"/>
          <w:lang w:eastAsia="ja-JP"/>
        </w:rPr>
        <w:t>に</w:t>
      </w:r>
      <w:r w:rsidR="00CB4E6C">
        <w:rPr>
          <w:rFonts w:ascii="MS Mincho" w:eastAsia="MS Mincho" w:hAnsi="MS Mincho" w:hint="eastAsia"/>
          <w:sz w:val="22"/>
          <w:szCs w:val="24"/>
          <w:lang w:eastAsia="ja-JP"/>
        </w:rPr>
        <w:t>もあり</w:t>
      </w:r>
      <w:r w:rsidR="0079159D">
        <w:rPr>
          <w:rFonts w:ascii="MS Mincho" w:eastAsia="MS Mincho" w:hAnsi="MS Mincho" w:hint="eastAsia"/>
          <w:sz w:val="22"/>
          <w:szCs w:val="24"/>
          <w:lang w:eastAsia="ja-JP"/>
        </w:rPr>
        <w:t>ますが、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今日は時間ですから、次で授業で勉強しましょう。</w:t>
      </w:r>
    </w:p>
    <w:p w14:paraId="73ED6F7B" w14:textId="39B75164" w:rsidR="00202064" w:rsidRDefault="00202064" w:rsidP="00202064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最後に宿題です。テキストの録音を聞いて、第</w:t>
      </w:r>
      <w:r>
        <w:rPr>
          <w:rFonts w:ascii="MS Mincho" w:eastAsia="MS Mincho" w:hAnsi="MS Mincho"/>
          <w:lang w:eastAsia="ja-JP"/>
        </w:rPr>
        <w:t>27</w:t>
      </w:r>
      <w:r>
        <w:rPr>
          <w:rFonts w:ascii="MS Mincho" w:eastAsia="MS Mincho" w:hAnsi="MS Mincho" w:hint="eastAsia"/>
          <w:lang w:eastAsia="ja-JP"/>
        </w:rPr>
        <w:t>課の単語を覚えましょう。</w:t>
      </w:r>
      <w:r w:rsidRPr="00B54CF7">
        <w:rPr>
          <w:rFonts w:ascii="MS Mincho" w:eastAsia="MS Mincho" w:hAnsi="MS Mincho" w:hint="eastAsia"/>
          <w:lang w:eastAsia="ja-JP"/>
        </w:rPr>
        <w:t>それから、○○ページ、「</w:t>
      </w:r>
      <w:r>
        <w:rPr>
          <w:rFonts w:ascii="MS Mincho" w:eastAsia="MS Mincho" w:hAnsi="MS Mincho" w:hint="eastAsia"/>
          <w:lang w:eastAsia="ja-JP"/>
        </w:rPr>
        <w:t>時</w:t>
      </w:r>
      <w:r w:rsidRPr="00B54CF7">
        <w:rPr>
          <w:rFonts w:ascii="MS Mincho" w:eastAsia="MS Mincho" w:hAnsi="MS Mincho" w:hint="eastAsia"/>
          <w:lang w:eastAsia="ja-JP"/>
        </w:rPr>
        <w:t>」に関する練習問題を完成してください。</w:t>
      </w:r>
    </w:p>
    <w:p w14:paraId="781FB847" w14:textId="77777777" w:rsidR="00202064" w:rsidRPr="00202064" w:rsidRDefault="00202064" w:rsidP="004C5CB5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397EBE27" w14:textId="77777777" w:rsidR="0079159D" w:rsidRPr="00DD71C2" w:rsidRDefault="0079159D" w:rsidP="0062562B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5429367B" w14:textId="64C86A6A" w:rsidR="00D44AB3" w:rsidRDefault="00D44AB3" w:rsidP="003A0062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77A755A5" w14:textId="698DA5C8" w:rsidR="00CA68C7" w:rsidRDefault="00CA68C7" w:rsidP="003A0062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7A1DD9D2" w14:textId="663A4A44" w:rsidR="00CA68C7" w:rsidRDefault="00CA68C7" w:rsidP="003A0062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00C2881D" w14:textId="77777777" w:rsidR="008B3B20" w:rsidRDefault="008B3B20" w:rsidP="00BE7B6B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</w:p>
    <w:p w14:paraId="53351C78" w14:textId="77777777" w:rsidR="008B3B20" w:rsidRPr="00BE54E7" w:rsidRDefault="008B3B20" w:rsidP="00027C05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7EEDD6B1" w14:textId="4C72BC5D" w:rsidR="006C4FFD" w:rsidRPr="00E272FD" w:rsidRDefault="006C4FFD">
      <w:pPr>
        <w:rPr>
          <w:rFonts w:ascii="MS Mincho" w:eastAsia="MS Mincho" w:hAnsi="MS Mincho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48"/>
        <w:gridCol w:w="4048"/>
      </w:tblGrid>
      <w:tr w:rsidR="0026649D" w14:paraId="531B5A39" w14:textId="77777777" w:rsidTr="00960431">
        <w:trPr>
          <w:trHeight w:val="2337"/>
        </w:trPr>
        <w:tc>
          <w:tcPr>
            <w:tcW w:w="4248" w:type="dxa"/>
          </w:tcPr>
          <w:p w14:paraId="6090209D" w14:textId="18911B3C" w:rsidR="00360ADA" w:rsidRDefault="00972077" w:rsidP="00972077">
            <w:pPr>
              <w:jc w:val="center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第2</w:t>
            </w:r>
            <w:r w:rsidR="00AA1C0C">
              <w:rPr>
                <w:rFonts w:ascii="MS Mincho" w:eastAsia="MS Mincho" w:hAnsi="MS Mincho"/>
                <w:lang w:eastAsia="ja-JP"/>
              </w:rPr>
              <w:t>7</w:t>
            </w:r>
            <w:r>
              <w:rPr>
                <w:rFonts w:ascii="MS Mincho" w:eastAsia="MS Mincho" w:hAnsi="MS Mincho" w:hint="eastAsia"/>
                <w:lang w:eastAsia="ja-JP"/>
              </w:rPr>
              <w:t>課</w:t>
            </w:r>
            <w:r w:rsidR="0079159D">
              <w:rPr>
                <w:rFonts w:ascii="MS Mincho" w:eastAsia="MS Mincho" w:hAnsi="MS Mincho" w:hint="eastAsia"/>
                <w:lang w:eastAsia="ja-JP"/>
              </w:rPr>
              <w:t xml:space="preserve">　</w:t>
            </w:r>
            <w:r w:rsidR="0079159D" w:rsidRPr="0079159D">
              <w:rPr>
                <w:rFonts w:ascii="MS PGothic" w:eastAsia="MS PGothic" w:hAnsi="MS PGothic" w:hint="eastAsia"/>
                <w:b/>
                <w:bCs/>
                <w:sz w:val="22"/>
                <w:szCs w:val="24"/>
                <w:lang w:eastAsia="ja-JP"/>
              </w:rPr>
              <w:t>ル</w:t>
            </w:r>
            <w:r w:rsidR="0079159D" w:rsidRPr="0079159D">
              <w:rPr>
                <w:rFonts w:ascii="MS PGothic" w:eastAsia="MS PGothic" w:hAnsi="MS PGothic"/>
                <w:b/>
                <w:bCs/>
                <w:sz w:val="22"/>
                <w:szCs w:val="24"/>
                <w:lang w:eastAsia="ja-JP"/>
              </w:rPr>
              <w:t>/タ時</w:t>
            </w:r>
          </w:p>
          <w:p w14:paraId="1A333916" w14:textId="15BBACD8" w:rsidR="00972077" w:rsidRDefault="00972077" w:rsidP="00960431">
            <w:pPr>
              <w:ind w:right="130"/>
              <w:jc w:val="right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4A020B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「</w:t>
            </w:r>
            <w:r w:rsidR="00960431" w:rsidRPr="004A020B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佐藤さんが戻る時、これを渡してくんない？</w:t>
            </w:r>
            <w:r w:rsidRPr="004A020B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」</w:t>
            </w:r>
          </w:p>
          <w:p w14:paraId="5BE28C72" w14:textId="54600655" w:rsidR="004A020B" w:rsidRPr="004A020B" w:rsidRDefault="004A020B" w:rsidP="00960431">
            <w:pPr>
              <w:ind w:right="130"/>
              <w:jc w:val="right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戻る時、戻った時</w:t>
            </w:r>
          </w:p>
          <w:p w14:paraId="61AF9F2D" w14:textId="1022AE22" w:rsidR="00972077" w:rsidRPr="00972077" w:rsidRDefault="004A020B" w:rsidP="00972077">
            <w:pPr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テンス（時制）：時を表す</w:t>
            </w:r>
          </w:p>
          <w:p w14:paraId="35A85A23" w14:textId="38906E8A" w:rsidR="00972077" w:rsidRPr="0072511A" w:rsidRDefault="0026649D" w:rsidP="00972077">
            <w:pPr>
              <w:jc w:val="left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>
              <w:rPr>
                <w:noProof/>
              </w:rPr>
              <w:drawing>
                <wp:inline distT="0" distB="0" distL="0" distR="0" wp14:anchorId="51A77C20" wp14:editId="1A8E0FF1">
                  <wp:extent cx="2043705" cy="454855"/>
                  <wp:effectExtent l="0" t="0" r="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13870" b="18850"/>
                          <a:stretch/>
                        </pic:blipFill>
                        <pic:spPr bwMode="auto">
                          <a:xfrm>
                            <a:off x="0" y="0"/>
                            <a:ext cx="2089156" cy="464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6345F6" w14:textId="0FBD434F" w:rsidR="0026649D" w:rsidRDefault="0026649D" w:rsidP="00972077">
            <w:pPr>
              <w:jc w:val="left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ル時　→</w:t>
            </w:r>
            <w:r w:rsidR="00522767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 xml:space="preserve">　</w:t>
            </w: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～をする前</w:t>
            </w:r>
          </w:p>
          <w:p w14:paraId="37160616" w14:textId="6ACBE046" w:rsidR="0026649D" w:rsidRPr="0026649D" w:rsidRDefault="0026649D" w:rsidP="00972077">
            <w:pPr>
              <w:jc w:val="left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タ時　→</w:t>
            </w:r>
            <w:r w:rsidR="00522767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 xml:space="preserve">　</w:t>
            </w: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～をした後</w:t>
            </w:r>
          </w:p>
        </w:tc>
        <w:tc>
          <w:tcPr>
            <w:tcW w:w="4048" w:type="dxa"/>
          </w:tcPr>
          <w:p w14:paraId="2A4D5F74" w14:textId="77777777" w:rsidR="00FA759A" w:rsidRDefault="00FA759A" w:rsidP="00781BFE">
            <w:pPr>
              <w:ind w:firstLineChars="100" w:firstLine="18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</w:p>
          <w:p w14:paraId="37EA4E33" w14:textId="35BFCA45" w:rsidR="00360ADA" w:rsidRPr="009A7573" w:rsidRDefault="00FA759A" w:rsidP="006C4FFD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三、</w:t>
            </w:r>
            <w:r w:rsidR="003A33F0" w:rsidRPr="009A757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練習</w:t>
            </w:r>
          </w:p>
          <w:p w14:paraId="7D5270FB" w14:textId="71963149" w:rsidR="00522767" w:rsidRDefault="005248A3" w:rsidP="00960431">
            <w:pPr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960431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①</w:t>
            </w:r>
            <w:r w:rsidR="00522767" w:rsidRPr="00522767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コーヒーを</w:t>
            </w:r>
            <w:r w:rsidR="00522767" w:rsidRPr="00522767">
              <w:rPr>
                <w:rFonts w:ascii="MS Mincho" w:eastAsia="MS Mincho" w:hAnsi="MS Mincho" w:hint="eastAsia"/>
                <w:sz w:val="16"/>
                <w:szCs w:val="18"/>
                <w:u w:val="single"/>
                <w:lang w:eastAsia="ja-JP"/>
              </w:rPr>
              <w:t xml:space="preserve">　　　　</w:t>
            </w:r>
            <w:r w:rsidR="00522767" w:rsidRPr="00522767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時、砂糖を入れますか。（飲む・飲んだ）</w:t>
            </w:r>
          </w:p>
          <w:p w14:paraId="6F929831" w14:textId="5C0A14B7" w:rsidR="00960431" w:rsidRPr="00960431" w:rsidRDefault="00522767" w:rsidP="00960431">
            <w:pPr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②</w:t>
            </w:r>
            <w:r w:rsidR="00960431" w:rsidRPr="00960431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部屋を</w:t>
            </w:r>
            <w:r w:rsidR="00960431" w:rsidRPr="00960431">
              <w:rPr>
                <w:rFonts w:ascii="MS Mincho" w:eastAsia="MS Mincho" w:hAnsi="MS Mincho" w:hint="eastAsia"/>
                <w:sz w:val="16"/>
                <w:szCs w:val="18"/>
                <w:u w:val="single"/>
                <w:lang w:eastAsia="ja-JP"/>
              </w:rPr>
              <w:t xml:space="preserve">　　　</w:t>
            </w:r>
            <w:r w:rsidR="00960431" w:rsidRPr="00960431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時、窓を閉めなさい。（出る　出た）</w:t>
            </w:r>
          </w:p>
          <w:p w14:paraId="62F45986" w14:textId="443B5FD9" w:rsidR="005248A3" w:rsidRPr="005248A3" w:rsidRDefault="00960431" w:rsidP="00960431">
            <w:pPr>
              <w:rPr>
                <w:rFonts w:ascii="MS Mincho" w:hAnsi="MS Mincho"/>
                <w:lang w:eastAsia="ja-JP"/>
              </w:rPr>
            </w:pPr>
            <w:r>
              <w:rPr>
                <w:rFonts w:asciiTheme="minorEastAsia" w:hAnsiTheme="minorEastAsia" w:hint="eastAsia"/>
                <w:sz w:val="16"/>
                <w:szCs w:val="18"/>
                <w:lang w:eastAsia="ja-JP"/>
              </w:rPr>
              <w:t>③</w:t>
            </w:r>
            <w:r w:rsidRPr="00960431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試験に</w:t>
            </w:r>
            <w:r w:rsidRPr="00960431">
              <w:rPr>
                <w:rFonts w:ascii="MS Mincho" w:hAnsi="MS Mincho" w:hint="eastAsia"/>
                <w:sz w:val="16"/>
                <w:szCs w:val="18"/>
                <w:u w:val="single"/>
                <w:lang w:eastAsia="ja-JP"/>
              </w:rPr>
              <w:t xml:space="preserve"> </w:t>
            </w:r>
            <w:r w:rsidRPr="00960431">
              <w:rPr>
                <w:rFonts w:ascii="MS Mincho" w:hAnsi="MS Mincho"/>
                <w:sz w:val="16"/>
                <w:szCs w:val="18"/>
                <w:u w:val="single"/>
                <w:lang w:eastAsia="ja-JP"/>
              </w:rPr>
              <w:t xml:space="preserve">     </w:t>
            </w:r>
            <w:r w:rsidRPr="00960431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時、とてもうれしかった。（合格する・合格した）</w:t>
            </w:r>
          </w:p>
        </w:tc>
      </w:tr>
    </w:tbl>
    <w:p w14:paraId="68B12967" w14:textId="71B8DC4A" w:rsidR="006C4FFD" w:rsidRDefault="006C4FFD" w:rsidP="006C4FFD">
      <w:pPr>
        <w:rPr>
          <w:rFonts w:ascii="MS Mincho" w:eastAsia="MS Mincho" w:hAnsi="MS Mincho"/>
          <w:lang w:eastAsia="ja-JP"/>
        </w:rPr>
      </w:pPr>
    </w:p>
    <w:p w14:paraId="5BE80123" w14:textId="6E807819" w:rsidR="008A17C4" w:rsidRDefault="008A17C4" w:rsidP="006C4FFD">
      <w:pPr>
        <w:rPr>
          <w:rFonts w:ascii="MS Mincho" w:eastAsia="MS Mincho" w:hAnsi="MS Mincho"/>
          <w:lang w:eastAsia="ja-JP"/>
        </w:rPr>
      </w:pPr>
    </w:p>
    <w:p w14:paraId="518C55DC" w14:textId="0FC6BFA7" w:rsidR="008A17C4" w:rsidRDefault="008A17C4" w:rsidP="006C4FFD">
      <w:pPr>
        <w:rPr>
          <w:rFonts w:ascii="MS Mincho" w:eastAsia="MS Mincho" w:hAnsi="MS Mincho"/>
          <w:lang w:eastAsia="ja-JP"/>
        </w:rPr>
      </w:pPr>
    </w:p>
    <w:p w14:paraId="56B31E44" w14:textId="77777777" w:rsidR="008A17C4" w:rsidRPr="006C4FFD" w:rsidRDefault="008A17C4" w:rsidP="006C4FFD">
      <w:pPr>
        <w:rPr>
          <w:rFonts w:ascii="MS Mincho" w:eastAsia="MS Mincho" w:hAnsi="MS Mincho"/>
          <w:lang w:eastAsia="ja-JP"/>
        </w:rPr>
      </w:pPr>
    </w:p>
    <w:sectPr w:rsidR="008A17C4" w:rsidRPr="006C4FFD" w:rsidSect="00193DA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58DD7" w14:textId="77777777" w:rsidR="00007354" w:rsidRDefault="00007354" w:rsidP="00E52467">
      <w:r>
        <w:separator/>
      </w:r>
    </w:p>
  </w:endnote>
  <w:endnote w:type="continuationSeparator" w:id="0">
    <w:p w14:paraId="4C1CC7FE" w14:textId="77777777" w:rsidR="00007354" w:rsidRDefault="00007354" w:rsidP="00E52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B8F16" w14:textId="77777777" w:rsidR="00007354" w:rsidRDefault="00007354" w:rsidP="00E52467">
      <w:r>
        <w:separator/>
      </w:r>
    </w:p>
  </w:footnote>
  <w:footnote w:type="continuationSeparator" w:id="0">
    <w:p w14:paraId="1CF5294D" w14:textId="77777777" w:rsidR="00007354" w:rsidRDefault="00007354" w:rsidP="00E524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30212"/>
    <w:multiLevelType w:val="hybridMultilevel"/>
    <w:tmpl w:val="E1A2BC62"/>
    <w:lvl w:ilvl="0" w:tplc="75BACD3A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0170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C3"/>
    <w:rsid w:val="00007354"/>
    <w:rsid w:val="000140F1"/>
    <w:rsid w:val="00027C05"/>
    <w:rsid w:val="000C5E47"/>
    <w:rsid w:val="000E52B1"/>
    <w:rsid w:val="000F46E4"/>
    <w:rsid w:val="0010130C"/>
    <w:rsid w:val="00160AFB"/>
    <w:rsid w:val="00164F3B"/>
    <w:rsid w:val="0019256C"/>
    <w:rsid w:val="00193DA5"/>
    <w:rsid w:val="001B0C9A"/>
    <w:rsid w:val="001C430F"/>
    <w:rsid w:val="00202064"/>
    <w:rsid w:val="00237E97"/>
    <w:rsid w:val="0026649D"/>
    <w:rsid w:val="002769FB"/>
    <w:rsid w:val="00283D1E"/>
    <w:rsid w:val="002F61DC"/>
    <w:rsid w:val="0034169F"/>
    <w:rsid w:val="003549FC"/>
    <w:rsid w:val="00360ADA"/>
    <w:rsid w:val="003A0062"/>
    <w:rsid w:val="003A33F0"/>
    <w:rsid w:val="003D2D2D"/>
    <w:rsid w:val="003D5AF5"/>
    <w:rsid w:val="003F640C"/>
    <w:rsid w:val="0042276B"/>
    <w:rsid w:val="00484433"/>
    <w:rsid w:val="004A020B"/>
    <w:rsid w:val="004C5CB5"/>
    <w:rsid w:val="004E19DC"/>
    <w:rsid w:val="004E1F52"/>
    <w:rsid w:val="00510D84"/>
    <w:rsid w:val="00522767"/>
    <w:rsid w:val="005248A3"/>
    <w:rsid w:val="005540C2"/>
    <w:rsid w:val="00554622"/>
    <w:rsid w:val="00562AA0"/>
    <w:rsid w:val="005816ED"/>
    <w:rsid w:val="005A25A0"/>
    <w:rsid w:val="005A47D4"/>
    <w:rsid w:val="005B5793"/>
    <w:rsid w:val="005B5A75"/>
    <w:rsid w:val="0062562B"/>
    <w:rsid w:val="00627DE1"/>
    <w:rsid w:val="0063642F"/>
    <w:rsid w:val="006648C1"/>
    <w:rsid w:val="00665432"/>
    <w:rsid w:val="006654DF"/>
    <w:rsid w:val="006A1344"/>
    <w:rsid w:val="006C4FFD"/>
    <w:rsid w:val="0072511A"/>
    <w:rsid w:val="00730844"/>
    <w:rsid w:val="00761237"/>
    <w:rsid w:val="00766B24"/>
    <w:rsid w:val="00781BFE"/>
    <w:rsid w:val="007868FE"/>
    <w:rsid w:val="00790545"/>
    <w:rsid w:val="0079159D"/>
    <w:rsid w:val="007A5580"/>
    <w:rsid w:val="007F339B"/>
    <w:rsid w:val="00833A5F"/>
    <w:rsid w:val="00851A50"/>
    <w:rsid w:val="008742EC"/>
    <w:rsid w:val="00882C57"/>
    <w:rsid w:val="008A17C4"/>
    <w:rsid w:val="008B3B20"/>
    <w:rsid w:val="008B46E0"/>
    <w:rsid w:val="008D0762"/>
    <w:rsid w:val="0091108B"/>
    <w:rsid w:val="00923EB1"/>
    <w:rsid w:val="0093331C"/>
    <w:rsid w:val="009406C3"/>
    <w:rsid w:val="00950F67"/>
    <w:rsid w:val="00960431"/>
    <w:rsid w:val="00966AC5"/>
    <w:rsid w:val="00972077"/>
    <w:rsid w:val="0097483A"/>
    <w:rsid w:val="00995052"/>
    <w:rsid w:val="009A0D08"/>
    <w:rsid w:val="009A7573"/>
    <w:rsid w:val="009F2D4A"/>
    <w:rsid w:val="00A067F9"/>
    <w:rsid w:val="00A2260E"/>
    <w:rsid w:val="00A27483"/>
    <w:rsid w:val="00A642EB"/>
    <w:rsid w:val="00A724EB"/>
    <w:rsid w:val="00AA1C0C"/>
    <w:rsid w:val="00AF0289"/>
    <w:rsid w:val="00B05988"/>
    <w:rsid w:val="00B05E09"/>
    <w:rsid w:val="00B57A7F"/>
    <w:rsid w:val="00B83EBE"/>
    <w:rsid w:val="00BE54E7"/>
    <w:rsid w:val="00BE7B6B"/>
    <w:rsid w:val="00C138CE"/>
    <w:rsid w:val="00C45103"/>
    <w:rsid w:val="00C54F1E"/>
    <w:rsid w:val="00CA68C7"/>
    <w:rsid w:val="00CB4E6C"/>
    <w:rsid w:val="00CB7213"/>
    <w:rsid w:val="00CC3AFA"/>
    <w:rsid w:val="00D32BDD"/>
    <w:rsid w:val="00D44AB3"/>
    <w:rsid w:val="00D53436"/>
    <w:rsid w:val="00D95332"/>
    <w:rsid w:val="00D96538"/>
    <w:rsid w:val="00DD71C2"/>
    <w:rsid w:val="00DE43A4"/>
    <w:rsid w:val="00DF45D8"/>
    <w:rsid w:val="00E124DD"/>
    <w:rsid w:val="00E160D8"/>
    <w:rsid w:val="00E165E2"/>
    <w:rsid w:val="00E272FD"/>
    <w:rsid w:val="00E3629E"/>
    <w:rsid w:val="00E50A04"/>
    <w:rsid w:val="00E52467"/>
    <w:rsid w:val="00E96FFA"/>
    <w:rsid w:val="00EA248D"/>
    <w:rsid w:val="00EA2B29"/>
    <w:rsid w:val="00ED761D"/>
    <w:rsid w:val="00F20963"/>
    <w:rsid w:val="00F20CF0"/>
    <w:rsid w:val="00F57102"/>
    <w:rsid w:val="00F821F0"/>
    <w:rsid w:val="00FA759A"/>
    <w:rsid w:val="00F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82CDF"/>
  <w15:chartTrackingRefBased/>
  <w15:docId w15:val="{5BD83F07-B784-4710-AC6F-A0354535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24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24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24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2467"/>
    <w:rPr>
      <w:sz w:val="18"/>
      <w:szCs w:val="18"/>
    </w:rPr>
  </w:style>
  <w:style w:type="table" w:styleId="a7">
    <w:name w:val="Table Grid"/>
    <w:basedOn w:val="a1"/>
    <w:uiPriority w:val="39"/>
    <w:rsid w:val="00360A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248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3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7</cp:revision>
  <dcterms:created xsi:type="dcterms:W3CDTF">2022-07-29T11:26:00Z</dcterms:created>
  <dcterms:modified xsi:type="dcterms:W3CDTF">2022-08-05T13:13:00Z</dcterms:modified>
</cp:coreProperties>
</file>