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E86D2" w14:textId="77777777" w:rsidR="00A90394" w:rsidRDefault="001C0F55" w:rsidP="00A90394">
      <w:pPr>
        <w:autoSpaceDE w:val="0"/>
        <w:autoSpaceDN w:val="0"/>
        <w:adjustRightInd w:val="0"/>
        <w:snapToGrid w:val="0"/>
        <w:spacing w:line="580" w:lineRule="exact"/>
        <w:jc w:val="center"/>
        <w:outlineLvl w:val="0"/>
        <w:rPr>
          <w:rFonts w:ascii="华文中宋" w:eastAsia="华文中宋" w:hAnsi="华文中宋"/>
        </w:rPr>
      </w:pPr>
      <w:r>
        <w:rPr>
          <w:rFonts w:ascii="华文中宋" w:eastAsia="华文中宋" w:hAnsi="华文中宋" w:hint="eastAsia"/>
        </w:rPr>
        <w:t xml:space="preserve"> </w:t>
      </w:r>
    </w:p>
    <w:p w14:paraId="4856E35B" w14:textId="77777777" w:rsidR="002E17DB" w:rsidRPr="004377EC" w:rsidRDefault="001C0F55" w:rsidP="00A90394">
      <w:pPr>
        <w:autoSpaceDE w:val="0"/>
        <w:autoSpaceDN w:val="0"/>
        <w:adjustRightInd w:val="0"/>
        <w:snapToGrid w:val="0"/>
        <w:spacing w:line="580" w:lineRule="exact"/>
        <w:jc w:val="center"/>
        <w:outlineLvl w:val="0"/>
        <w:rPr>
          <w:rFonts w:ascii="华文中宋" w:eastAsia="华文中宋" w:hAnsi="华文中宋" w:cs="楷体_GB2312"/>
          <w:b/>
          <w:kern w:val="0"/>
          <w:sz w:val="40"/>
          <w:szCs w:val="32"/>
        </w:rPr>
      </w:pPr>
      <w:r w:rsidRPr="004377EC">
        <w:rPr>
          <w:rFonts w:ascii="华文中宋" w:eastAsia="华文中宋" w:hAnsi="华文中宋" w:cs="楷体_GB2312" w:hint="eastAsia"/>
          <w:b/>
          <w:kern w:val="0"/>
          <w:sz w:val="40"/>
          <w:szCs w:val="32"/>
        </w:rPr>
        <w:t>中国</w:t>
      </w:r>
      <w:r w:rsidRPr="004377EC">
        <w:rPr>
          <w:rFonts w:ascii="华文中宋" w:eastAsia="华文中宋" w:hAnsi="华文中宋" w:cs="楷体_GB2312"/>
          <w:b/>
          <w:kern w:val="0"/>
          <w:sz w:val="40"/>
          <w:szCs w:val="32"/>
        </w:rPr>
        <w:t>银行股份有限公司</w:t>
      </w:r>
      <w:r w:rsidR="002E17DB" w:rsidRPr="004377EC">
        <w:rPr>
          <w:rFonts w:ascii="华文中宋" w:eastAsia="华文中宋" w:hAnsi="华文中宋" w:cs="楷体_GB2312"/>
          <w:b/>
          <w:kern w:val="0"/>
          <w:sz w:val="40"/>
          <w:szCs w:val="32"/>
        </w:rPr>
        <w:t>司库业务</w:t>
      </w:r>
      <w:r w:rsidR="002E17DB" w:rsidRPr="004377EC">
        <w:rPr>
          <w:rFonts w:ascii="华文中宋" w:eastAsia="华文中宋" w:hAnsi="华文中宋" w:cs="楷体_GB2312" w:hint="eastAsia"/>
          <w:b/>
          <w:kern w:val="0"/>
          <w:sz w:val="40"/>
          <w:szCs w:val="32"/>
        </w:rPr>
        <w:t>风险</w:t>
      </w:r>
      <w:r w:rsidRPr="004377EC">
        <w:rPr>
          <w:rFonts w:ascii="华文中宋" w:eastAsia="华文中宋" w:hAnsi="华文中宋" w:cs="楷体_GB2312" w:hint="eastAsia"/>
          <w:b/>
          <w:kern w:val="0"/>
          <w:sz w:val="40"/>
          <w:szCs w:val="32"/>
        </w:rPr>
        <w:t>管理细则</w:t>
      </w:r>
    </w:p>
    <w:p w14:paraId="485CF553" w14:textId="77777777" w:rsidR="003177AA" w:rsidRPr="003177AA" w:rsidRDefault="003177AA" w:rsidP="003177AA">
      <w:pPr>
        <w:spacing w:line="360" w:lineRule="auto"/>
        <w:jc w:val="center"/>
        <w:rPr>
          <w:rFonts w:ascii="华文中宋" w:eastAsia="华文中宋" w:hAnsi="华文中宋"/>
          <w:b/>
          <w:sz w:val="32"/>
        </w:rPr>
      </w:pPr>
      <w:r w:rsidRPr="003177AA">
        <w:rPr>
          <w:rFonts w:ascii="华文中宋" w:eastAsia="华文中宋" w:hAnsi="华文中宋" w:hint="eastAsia"/>
          <w:b/>
          <w:sz w:val="32"/>
        </w:rPr>
        <w:t>（2019年版</w:t>
      </w:r>
      <w:r w:rsidRPr="003177AA">
        <w:rPr>
          <w:rFonts w:ascii="华文中宋" w:eastAsia="华文中宋" w:hAnsi="华文中宋"/>
          <w:b/>
          <w:sz w:val="32"/>
        </w:rPr>
        <w:t>）</w:t>
      </w:r>
    </w:p>
    <w:p w14:paraId="313C3B68" w14:textId="77777777" w:rsidR="002E17DB" w:rsidRPr="002E17DB" w:rsidRDefault="002E17DB" w:rsidP="00E238C3">
      <w:pPr>
        <w:ind w:firstLineChars="200" w:firstLine="600"/>
        <w:rPr>
          <w:rFonts w:ascii="仿宋" w:eastAsia="仿宋" w:hAnsi="仿宋"/>
          <w:sz w:val="30"/>
          <w:szCs w:val="30"/>
        </w:rPr>
      </w:pPr>
    </w:p>
    <w:p w14:paraId="6EBFDED8" w14:textId="77777777" w:rsidR="003177AA" w:rsidRPr="009A45BA" w:rsidRDefault="003177AA" w:rsidP="009A45BA">
      <w:pPr>
        <w:pStyle w:val="2"/>
        <w:numPr>
          <w:ilvl w:val="0"/>
          <w:numId w:val="10"/>
        </w:numPr>
        <w:ind w:firstLineChars="0"/>
        <w:rPr>
          <w:b/>
        </w:rPr>
      </w:pPr>
      <w:r w:rsidRPr="009A45BA">
        <w:rPr>
          <w:rFonts w:hint="eastAsia"/>
          <w:b/>
        </w:rPr>
        <w:t>总则</w:t>
      </w:r>
    </w:p>
    <w:p w14:paraId="51D4EB0B" w14:textId="32FF8E75" w:rsidR="00474E9D" w:rsidRPr="00474E9D" w:rsidRDefault="009A45BA" w:rsidP="00474E9D">
      <w:pPr>
        <w:pStyle w:val="a7"/>
        <w:numPr>
          <w:ilvl w:val="0"/>
          <w:numId w:val="12"/>
        </w:numPr>
        <w:tabs>
          <w:tab w:val="left" w:pos="2160"/>
          <w:tab w:val="left" w:pos="2265"/>
        </w:tabs>
        <w:spacing w:line="360" w:lineRule="auto"/>
        <w:ind w:firstLineChars="0"/>
        <w:rPr>
          <w:rFonts w:ascii="仿宋_GB2312" w:eastAsia="仿宋_GB2312" w:hAnsi="宋体"/>
          <w:sz w:val="32"/>
          <w:szCs w:val="30"/>
        </w:rPr>
      </w:pPr>
      <w:r w:rsidRPr="00474E9D">
        <w:rPr>
          <w:rFonts w:ascii="仿宋" w:eastAsia="仿宋" w:hAnsi="仿宋" w:cs="华文楷体" w:hint="eastAsia"/>
          <w:sz w:val="32"/>
          <w:szCs w:val="30"/>
        </w:rPr>
        <w:t>为</w:t>
      </w:r>
      <w:r w:rsidRPr="00BE1E98">
        <w:rPr>
          <w:rFonts w:ascii="仿宋" w:eastAsia="仿宋" w:hAnsi="仿宋" w:cs="华文楷体" w:hint="eastAsia"/>
          <w:sz w:val="32"/>
          <w:szCs w:val="30"/>
          <w:lang w:val="zh-CN"/>
        </w:rPr>
        <w:t>了</w:t>
      </w:r>
      <w:r w:rsidR="00DC6A75">
        <w:rPr>
          <w:rFonts w:ascii="仿宋" w:eastAsia="仿宋" w:hAnsi="仿宋" w:cs="华文楷体" w:hint="eastAsia"/>
          <w:sz w:val="32"/>
          <w:szCs w:val="30"/>
          <w:lang w:val="zh-CN"/>
        </w:rPr>
        <w:t>全面提升全员</w:t>
      </w:r>
      <w:r w:rsidR="00DC6A75">
        <w:rPr>
          <w:rFonts w:ascii="仿宋" w:eastAsia="仿宋" w:hAnsi="仿宋" w:cs="华文楷体"/>
          <w:sz w:val="32"/>
          <w:szCs w:val="30"/>
          <w:lang w:val="zh-CN"/>
        </w:rPr>
        <w:t>合规</w:t>
      </w:r>
      <w:r w:rsidR="00DC6A75">
        <w:rPr>
          <w:rFonts w:ascii="仿宋" w:eastAsia="仿宋" w:hAnsi="仿宋" w:cs="华文楷体" w:hint="eastAsia"/>
          <w:sz w:val="32"/>
          <w:szCs w:val="30"/>
          <w:lang w:val="zh-CN"/>
        </w:rPr>
        <w:t>意识</w:t>
      </w:r>
      <w:r w:rsidR="00DC6A75">
        <w:rPr>
          <w:rFonts w:ascii="仿宋" w:eastAsia="仿宋" w:hAnsi="仿宋" w:cs="华文楷体"/>
          <w:sz w:val="32"/>
          <w:szCs w:val="30"/>
          <w:lang w:val="zh-CN"/>
        </w:rPr>
        <w:t>，</w:t>
      </w:r>
      <w:r w:rsidR="00153A7C">
        <w:rPr>
          <w:rFonts w:ascii="仿宋" w:eastAsia="仿宋" w:hAnsi="仿宋" w:cs="华文楷体" w:hint="eastAsia"/>
          <w:sz w:val="32"/>
          <w:szCs w:val="30"/>
          <w:lang w:val="zh-CN"/>
        </w:rPr>
        <w:t>深化</w:t>
      </w:r>
      <w:r w:rsidR="00BE1E98">
        <w:rPr>
          <w:rFonts w:ascii="仿宋" w:eastAsia="仿宋" w:hAnsi="仿宋" w:cs="华文楷体" w:hint="eastAsia"/>
          <w:sz w:val="32"/>
          <w:szCs w:val="30"/>
          <w:lang w:val="zh-CN"/>
        </w:rPr>
        <w:t>司库</w:t>
      </w:r>
      <w:r w:rsidR="007E34C5">
        <w:rPr>
          <w:rFonts w:ascii="仿宋" w:eastAsia="仿宋" w:hAnsi="仿宋" w:cs="华文楷体"/>
          <w:sz w:val="32"/>
          <w:szCs w:val="30"/>
          <w:lang w:val="zh-CN"/>
        </w:rPr>
        <w:t>业务风险管理</w:t>
      </w:r>
      <w:r w:rsidR="007E34C5">
        <w:rPr>
          <w:rFonts w:ascii="仿宋" w:eastAsia="仿宋" w:hAnsi="仿宋" w:cs="华文楷体" w:hint="eastAsia"/>
          <w:sz w:val="32"/>
          <w:szCs w:val="30"/>
          <w:lang w:val="zh-CN"/>
        </w:rPr>
        <w:t>力度</w:t>
      </w:r>
      <w:r w:rsidR="00BE1E98" w:rsidRPr="00BE1E98">
        <w:rPr>
          <w:rFonts w:ascii="仿宋" w:eastAsia="仿宋" w:hAnsi="仿宋" w:cs="华文楷体"/>
          <w:sz w:val="32"/>
          <w:szCs w:val="30"/>
          <w:lang w:val="zh-CN"/>
        </w:rPr>
        <w:t>，</w:t>
      </w:r>
      <w:r w:rsidR="007E34C5">
        <w:rPr>
          <w:rFonts w:ascii="仿宋" w:eastAsia="仿宋" w:hAnsi="仿宋" w:cs="华文楷体" w:hint="eastAsia"/>
          <w:sz w:val="32"/>
          <w:szCs w:val="30"/>
          <w:lang w:val="zh-CN"/>
        </w:rPr>
        <w:t>夯实风险</w:t>
      </w:r>
      <w:r w:rsidR="007E34C5">
        <w:rPr>
          <w:rFonts w:ascii="仿宋" w:eastAsia="仿宋" w:hAnsi="仿宋" w:cs="华文楷体"/>
          <w:sz w:val="32"/>
          <w:szCs w:val="30"/>
          <w:lang w:val="zh-CN"/>
        </w:rPr>
        <w:t>管控措施，</w:t>
      </w:r>
      <w:r w:rsidR="00DC6A75">
        <w:rPr>
          <w:rFonts w:ascii="仿宋" w:eastAsia="仿宋" w:hAnsi="仿宋" w:cs="华文楷体" w:hint="eastAsia"/>
          <w:sz w:val="32"/>
          <w:szCs w:val="30"/>
          <w:lang w:val="zh-CN"/>
        </w:rPr>
        <w:t>保障</w:t>
      </w:r>
      <w:r w:rsidR="000C1345">
        <w:rPr>
          <w:rFonts w:eastAsia="仿宋" w:cs="仿宋_GB2312" w:hint="eastAsia"/>
          <w:sz w:val="32"/>
          <w:szCs w:val="32"/>
        </w:rPr>
        <w:t>司库</w:t>
      </w:r>
      <w:r w:rsidR="000C1345" w:rsidRPr="00875304">
        <w:rPr>
          <w:rFonts w:eastAsia="仿宋" w:cs="仿宋_GB2312" w:hint="eastAsia"/>
          <w:sz w:val="32"/>
          <w:szCs w:val="32"/>
        </w:rPr>
        <w:t>业务健</w:t>
      </w:r>
      <w:r w:rsidR="007E34C5">
        <w:rPr>
          <w:rFonts w:eastAsia="仿宋" w:cs="仿宋_GB2312" w:hint="eastAsia"/>
          <w:sz w:val="32"/>
          <w:szCs w:val="32"/>
        </w:rPr>
        <w:t>康、有序</w:t>
      </w:r>
      <w:r w:rsidR="000C1345">
        <w:rPr>
          <w:rFonts w:eastAsia="仿宋" w:cs="仿宋_GB2312" w:hint="eastAsia"/>
          <w:sz w:val="32"/>
          <w:szCs w:val="32"/>
        </w:rPr>
        <w:t>发展，</w:t>
      </w:r>
      <w:r w:rsidR="007E34C5">
        <w:rPr>
          <w:rFonts w:eastAsia="仿宋" w:cs="仿宋_GB2312" w:hint="eastAsia"/>
          <w:sz w:val="32"/>
          <w:szCs w:val="32"/>
        </w:rPr>
        <w:t>不断</w:t>
      </w:r>
      <w:r w:rsidR="007E34C5">
        <w:rPr>
          <w:rFonts w:eastAsia="仿宋" w:cs="仿宋_GB2312"/>
          <w:sz w:val="32"/>
          <w:szCs w:val="32"/>
        </w:rPr>
        <w:t>提升工作效率</w:t>
      </w:r>
      <w:r w:rsidR="007E34C5">
        <w:rPr>
          <w:rFonts w:eastAsia="仿宋" w:cs="仿宋_GB2312" w:hint="eastAsia"/>
          <w:sz w:val="32"/>
          <w:szCs w:val="32"/>
        </w:rPr>
        <w:t>，</w:t>
      </w:r>
      <w:r w:rsidR="000C1345">
        <w:rPr>
          <w:rFonts w:eastAsia="仿宋" w:cs="仿宋_GB2312" w:hint="eastAsia"/>
          <w:sz w:val="32"/>
          <w:szCs w:val="32"/>
        </w:rPr>
        <w:t>强化</w:t>
      </w:r>
      <w:r w:rsidR="000C1345" w:rsidRPr="00875304">
        <w:rPr>
          <w:rFonts w:eastAsia="仿宋" w:cs="仿宋_GB2312" w:hint="eastAsia"/>
          <w:sz w:val="32"/>
          <w:szCs w:val="32"/>
        </w:rPr>
        <w:t>价值</w:t>
      </w:r>
      <w:r w:rsidR="000C1345">
        <w:rPr>
          <w:rFonts w:eastAsia="仿宋" w:cs="仿宋_GB2312" w:hint="eastAsia"/>
          <w:sz w:val="32"/>
          <w:szCs w:val="32"/>
        </w:rPr>
        <w:t>创造</w:t>
      </w:r>
      <w:r w:rsidR="000C1345">
        <w:rPr>
          <w:rFonts w:eastAsia="仿宋" w:cs="仿宋_GB2312"/>
          <w:sz w:val="32"/>
          <w:szCs w:val="32"/>
        </w:rPr>
        <w:t>能力</w:t>
      </w:r>
      <w:r w:rsidR="000C1345" w:rsidRPr="00875304">
        <w:rPr>
          <w:rFonts w:eastAsia="仿宋" w:cs="仿宋_GB2312" w:hint="eastAsia"/>
          <w:sz w:val="32"/>
          <w:szCs w:val="32"/>
        </w:rPr>
        <w:t>，</w:t>
      </w:r>
      <w:r w:rsidR="00BE1E98">
        <w:rPr>
          <w:rFonts w:ascii="仿宋" w:eastAsia="仿宋" w:hAnsi="仿宋" w:cs="华文楷体" w:hint="eastAsia"/>
          <w:sz w:val="32"/>
          <w:szCs w:val="30"/>
          <w:lang w:val="zh-CN"/>
        </w:rPr>
        <w:t>结合</w:t>
      </w:r>
      <w:r w:rsidR="001F74C3">
        <w:rPr>
          <w:rFonts w:ascii="仿宋" w:eastAsia="仿宋" w:hAnsi="仿宋" w:cs="华文楷体" w:hint="eastAsia"/>
          <w:sz w:val="32"/>
          <w:szCs w:val="30"/>
          <w:lang w:val="zh-CN"/>
        </w:rPr>
        <w:t>《中国</w:t>
      </w:r>
      <w:r w:rsidR="001F74C3">
        <w:rPr>
          <w:rFonts w:ascii="仿宋" w:eastAsia="仿宋" w:hAnsi="仿宋" w:cs="华文楷体"/>
          <w:sz w:val="32"/>
          <w:szCs w:val="30"/>
          <w:lang w:val="zh-CN"/>
        </w:rPr>
        <w:t>银行</w:t>
      </w:r>
      <w:r w:rsidR="001F74C3">
        <w:rPr>
          <w:rFonts w:ascii="仿宋" w:eastAsia="仿宋" w:hAnsi="仿宋" w:cs="华文楷体" w:hint="eastAsia"/>
          <w:sz w:val="32"/>
          <w:szCs w:val="30"/>
          <w:lang w:val="zh-CN"/>
        </w:rPr>
        <w:t>股份</w:t>
      </w:r>
      <w:r w:rsidR="001F74C3">
        <w:rPr>
          <w:rFonts w:ascii="仿宋" w:eastAsia="仿宋" w:hAnsi="仿宋" w:cs="华文楷体"/>
          <w:sz w:val="32"/>
          <w:szCs w:val="30"/>
          <w:lang w:val="zh-CN"/>
        </w:rPr>
        <w:t>有限公司风险管理总则》</w:t>
      </w:r>
      <w:r w:rsidR="001F74C3">
        <w:rPr>
          <w:rFonts w:ascii="仿宋" w:eastAsia="仿宋" w:hAnsi="仿宋" w:cs="华文楷体" w:hint="eastAsia"/>
          <w:sz w:val="32"/>
          <w:szCs w:val="30"/>
          <w:lang w:val="zh-CN"/>
        </w:rPr>
        <w:t>等</w:t>
      </w:r>
      <w:r w:rsidR="001F74C3">
        <w:rPr>
          <w:rFonts w:ascii="仿宋" w:eastAsia="仿宋" w:hAnsi="仿宋" w:cs="华文楷体"/>
          <w:sz w:val="32"/>
          <w:szCs w:val="30"/>
          <w:lang w:val="zh-CN"/>
        </w:rPr>
        <w:t>管理规定</w:t>
      </w:r>
      <w:r w:rsidR="00BE1E98" w:rsidRPr="00BE1E98">
        <w:rPr>
          <w:rFonts w:ascii="仿宋" w:eastAsia="仿宋" w:hAnsi="仿宋" w:cs="华文楷体" w:hint="eastAsia"/>
          <w:sz w:val="32"/>
          <w:szCs w:val="30"/>
          <w:lang w:val="zh-CN"/>
        </w:rPr>
        <w:t>，</w:t>
      </w:r>
      <w:r w:rsidRPr="00BE1E98">
        <w:rPr>
          <w:rFonts w:ascii="仿宋" w:eastAsia="仿宋" w:hAnsi="仿宋" w:cs="华文楷体"/>
          <w:sz w:val="32"/>
          <w:szCs w:val="30"/>
          <w:lang w:val="zh-CN"/>
        </w:rPr>
        <w:t>特制订本</w:t>
      </w:r>
      <w:r w:rsidR="007E34C5">
        <w:rPr>
          <w:rFonts w:ascii="仿宋" w:eastAsia="仿宋" w:hAnsi="仿宋" w:cs="华文楷体" w:hint="eastAsia"/>
          <w:sz w:val="32"/>
          <w:szCs w:val="30"/>
          <w:lang w:val="zh-CN"/>
        </w:rPr>
        <w:t>细则</w:t>
      </w:r>
      <w:r w:rsidRPr="00BE1E98">
        <w:rPr>
          <w:rFonts w:ascii="仿宋" w:eastAsia="仿宋" w:hAnsi="仿宋" w:cs="华文楷体"/>
          <w:sz w:val="32"/>
          <w:szCs w:val="30"/>
          <w:lang w:val="zh-CN"/>
        </w:rPr>
        <w:t>。</w:t>
      </w:r>
    </w:p>
    <w:p w14:paraId="59DC45B7" w14:textId="6ABC6A8B" w:rsidR="007C1F17" w:rsidRPr="007C1F17" w:rsidRDefault="007E34C5" w:rsidP="007C1F17">
      <w:pPr>
        <w:pStyle w:val="a7"/>
        <w:numPr>
          <w:ilvl w:val="0"/>
          <w:numId w:val="12"/>
        </w:numPr>
        <w:tabs>
          <w:tab w:val="left" w:pos="2160"/>
          <w:tab w:val="left" w:pos="2265"/>
        </w:tabs>
        <w:spacing w:line="360" w:lineRule="auto"/>
        <w:ind w:firstLineChars="0"/>
        <w:rPr>
          <w:rFonts w:ascii="仿宋_GB2312" w:eastAsia="仿宋_GB2312" w:hAnsi="宋体" w:hint="eastAsia"/>
          <w:sz w:val="32"/>
          <w:szCs w:val="30"/>
        </w:rPr>
      </w:pPr>
      <w:r>
        <w:rPr>
          <w:rFonts w:ascii="仿宋_GB2312" w:eastAsia="仿宋_GB2312" w:hAnsi="宋体" w:hint="eastAsia"/>
          <w:sz w:val="32"/>
          <w:szCs w:val="30"/>
        </w:rPr>
        <w:t>本细则</w:t>
      </w:r>
      <w:r w:rsidR="009A45BA" w:rsidRPr="00474E9D">
        <w:rPr>
          <w:rFonts w:ascii="仿宋" w:eastAsia="仿宋" w:hAnsi="仿宋" w:cs="华文楷体" w:hint="eastAsia"/>
          <w:sz w:val="32"/>
          <w:szCs w:val="30"/>
          <w:lang w:val="zh-CN"/>
        </w:rPr>
        <w:t>明确了</w:t>
      </w:r>
      <w:r w:rsidR="00153A7C">
        <w:rPr>
          <w:rFonts w:ascii="仿宋" w:eastAsia="仿宋" w:hAnsi="仿宋" w:cs="华文楷体" w:hint="eastAsia"/>
          <w:sz w:val="32"/>
          <w:szCs w:val="30"/>
          <w:lang w:val="zh-CN"/>
        </w:rPr>
        <w:t>开展</w:t>
      </w:r>
      <w:r w:rsidR="009A45BA" w:rsidRPr="00474E9D">
        <w:rPr>
          <w:rFonts w:ascii="仿宋" w:eastAsia="仿宋" w:hAnsi="仿宋" w:cs="华文楷体"/>
          <w:sz w:val="32"/>
          <w:szCs w:val="30"/>
          <w:lang w:val="zh-CN"/>
        </w:rPr>
        <w:t>司库</w:t>
      </w:r>
      <w:r>
        <w:rPr>
          <w:rFonts w:ascii="仿宋" w:eastAsia="仿宋" w:hAnsi="仿宋" w:cs="华文楷体" w:hint="eastAsia"/>
          <w:sz w:val="32"/>
          <w:szCs w:val="30"/>
          <w:lang w:val="zh-CN"/>
        </w:rPr>
        <w:t>业务</w:t>
      </w:r>
      <w:r w:rsidR="00153A7C">
        <w:rPr>
          <w:rFonts w:ascii="仿宋" w:eastAsia="仿宋" w:hAnsi="仿宋" w:cs="华文楷体" w:hint="eastAsia"/>
          <w:sz w:val="32"/>
          <w:szCs w:val="30"/>
          <w:lang w:val="zh-CN"/>
        </w:rPr>
        <w:t>需</w:t>
      </w:r>
      <w:r w:rsidR="00153A7C">
        <w:rPr>
          <w:rFonts w:ascii="仿宋" w:eastAsia="仿宋" w:hAnsi="仿宋" w:cs="华文楷体"/>
          <w:sz w:val="32"/>
          <w:szCs w:val="30"/>
          <w:lang w:val="zh-CN"/>
        </w:rPr>
        <w:t>遵循的</w:t>
      </w:r>
      <w:r w:rsidR="00153A7C">
        <w:rPr>
          <w:rFonts w:ascii="仿宋" w:eastAsia="仿宋" w:hAnsi="仿宋" w:cs="华文楷体" w:hint="eastAsia"/>
          <w:sz w:val="32"/>
          <w:szCs w:val="30"/>
          <w:lang w:val="zh-CN"/>
        </w:rPr>
        <w:t>风险</w:t>
      </w:r>
      <w:r w:rsidR="00153A7C">
        <w:rPr>
          <w:rFonts w:ascii="仿宋" w:eastAsia="仿宋" w:hAnsi="仿宋" w:cs="华文楷体"/>
          <w:sz w:val="32"/>
          <w:szCs w:val="30"/>
          <w:lang w:val="zh-CN"/>
        </w:rPr>
        <w:t>管理</w:t>
      </w:r>
      <w:r w:rsidR="00153A7C">
        <w:rPr>
          <w:rFonts w:ascii="仿宋" w:eastAsia="仿宋" w:hAnsi="仿宋" w:cs="华文楷体" w:hint="eastAsia"/>
          <w:sz w:val="32"/>
          <w:szCs w:val="30"/>
          <w:lang w:val="zh-CN"/>
        </w:rPr>
        <w:t>要求</w:t>
      </w:r>
      <w:r w:rsidR="00153A7C">
        <w:rPr>
          <w:rFonts w:ascii="仿宋" w:eastAsia="仿宋" w:hAnsi="仿宋" w:cs="华文楷体"/>
          <w:sz w:val="32"/>
          <w:szCs w:val="30"/>
          <w:lang w:val="zh-CN"/>
        </w:rPr>
        <w:t>，</w:t>
      </w:r>
      <w:r w:rsidR="00153A7C">
        <w:rPr>
          <w:rFonts w:ascii="仿宋" w:eastAsia="仿宋" w:hAnsi="仿宋" w:cs="华文楷体" w:hint="eastAsia"/>
          <w:sz w:val="32"/>
          <w:szCs w:val="30"/>
          <w:lang w:val="zh-CN"/>
        </w:rPr>
        <w:t>总结了需</w:t>
      </w:r>
      <w:r w:rsidR="00153A7C">
        <w:rPr>
          <w:rFonts w:ascii="仿宋" w:eastAsia="仿宋" w:hAnsi="仿宋" w:cs="华文楷体"/>
          <w:sz w:val="32"/>
          <w:szCs w:val="30"/>
          <w:lang w:val="zh-CN"/>
        </w:rPr>
        <w:t>防范的</w:t>
      </w:r>
      <w:r w:rsidR="00153A7C">
        <w:rPr>
          <w:rFonts w:ascii="仿宋" w:eastAsia="仿宋" w:hAnsi="仿宋" w:cs="华文楷体" w:hint="eastAsia"/>
          <w:sz w:val="32"/>
          <w:szCs w:val="30"/>
          <w:lang w:val="zh-CN"/>
        </w:rPr>
        <w:t>易</w:t>
      </w:r>
      <w:r w:rsidR="00153A7C">
        <w:rPr>
          <w:rFonts w:ascii="仿宋" w:eastAsia="仿宋" w:hAnsi="仿宋" w:cs="华文楷体"/>
          <w:sz w:val="32"/>
          <w:szCs w:val="30"/>
          <w:lang w:val="zh-CN"/>
        </w:rPr>
        <w:t>发生风险的</w:t>
      </w:r>
      <w:r w:rsidR="00153A7C">
        <w:rPr>
          <w:rFonts w:ascii="仿宋" w:eastAsia="仿宋" w:hAnsi="仿宋" w:cs="华文楷体" w:hint="eastAsia"/>
          <w:sz w:val="32"/>
          <w:szCs w:val="30"/>
          <w:lang w:val="zh-CN"/>
        </w:rPr>
        <w:t>业务</w:t>
      </w:r>
      <w:r w:rsidR="00153A7C">
        <w:rPr>
          <w:rFonts w:ascii="仿宋" w:eastAsia="仿宋" w:hAnsi="仿宋" w:cs="华文楷体"/>
          <w:sz w:val="32"/>
          <w:szCs w:val="30"/>
          <w:lang w:val="zh-CN"/>
        </w:rPr>
        <w:t>环节</w:t>
      </w:r>
      <w:r w:rsidR="00153A7C">
        <w:rPr>
          <w:rFonts w:ascii="仿宋" w:eastAsia="仿宋" w:hAnsi="仿宋" w:cs="华文楷体" w:hint="eastAsia"/>
          <w:sz w:val="32"/>
          <w:szCs w:val="30"/>
          <w:lang w:val="zh-CN"/>
        </w:rPr>
        <w:t>。旨在</w:t>
      </w:r>
      <w:r w:rsidR="009A45BA" w:rsidRPr="00474E9D">
        <w:rPr>
          <w:rFonts w:ascii="仿宋" w:eastAsia="仿宋" w:hAnsi="仿宋" w:cs="华文楷体"/>
          <w:sz w:val="32"/>
          <w:szCs w:val="30"/>
          <w:lang w:val="zh-CN"/>
        </w:rPr>
        <w:t>促进</w:t>
      </w:r>
      <w:r w:rsidR="009A45BA" w:rsidRPr="00474E9D">
        <w:rPr>
          <w:rFonts w:ascii="仿宋" w:eastAsia="仿宋" w:hAnsi="仿宋" w:cs="华文楷体" w:hint="eastAsia"/>
          <w:sz w:val="32"/>
          <w:szCs w:val="30"/>
          <w:lang w:val="zh-CN"/>
        </w:rPr>
        <w:t>司库</w:t>
      </w:r>
      <w:r w:rsidR="00153A7C">
        <w:rPr>
          <w:rFonts w:ascii="仿宋" w:eastAsia="仿宋" w:hAnsi="仿宋" w:cs="华文楷体" w:hint="eastAsia"/>
          <w:sz w:val="32"/>
          <w:szCs w:val="30"/>
          <w:lang w:val="zh-CN"/>
        </w:rPr>
        <w:t>业务</w:t>
      </w:r>
      <w:r w:rsidR="00153A7C">
        <w:rPr>
          <w:rFonts w:ascii="仿宋" w:eastAsia="仿宋" w:hAnsi="仿宋" w:cs="华文楷体"/>
          <w:sz w:val="32"/>
          <w:szCs w:val="30"/>
          <w:lang w:val="zh-CN"/>
        </w:rPr>
        <w:t>人员及</w:t>
      </w:r>
      <w:r w:rsidR="00626C5C">
        <w:rPr>
          <w:rFonts w:ascii="仿宋" w:eastAsia="仿宋" w:hAnsi="仿宋" w:cs="华文楷体" w:hint="eastAsia"/>
          <w:sz w:val="32"/>
          <w:szCs w:val="30"/>
          <w:lang w:val="zh-CN"/>
        </w:rPr>
        <w:t>风险管理</w:t>
      </w:r>
      <w:r w:rsidR="009A45BA" w:rsidRPr="00474E9D">
        <w:rPr>
          <w:rFonts w:ascii="仿宋" w:eastAsia="仿宋" w:hAnsi="仿宋" w:cs="华文楷体" w:hint="eastAsia"/>
          <w:sz w:val="32"/>
          <w:szCs w:val="30"/>
          <w:lang w:val="zh-CN"/>
        </w:rPr>
        <w:t>人员</w:t>
      </w:r>
      <w:r w:rsidR="00153A7C">
        <w:rPr>
          <w:rFonts w:ascii="仿宋" w:eastAsia="仿宋" w:hAnsi="仿宋" w:cs="华文楷体" w:hint="eastAsia"/>
          <w:sz w:val="32"/>
          <w:szCs w:val="30"/>
          <w:lang w:val="zh-CN"/>
        </w:rPr>
        <w:t>共同努力</w:t>
      </w:r>
      <w:r w:rsidR="00153A7C">
        <w:rPr>
          <w:rFonts w:ascii="仿宋" w:eastAsia="仿宋" w:hAnsi="仿宋" w:cs="华文楷体"/>
          <w:sz w:val="32"/>
          <w:szCs w:val="30"/>
          <w:lang w:val="zh-CN"/>
        </w:rPr>
        <w:t>、通力合作，提升业务合规程度，</w:t>
      </w:r>
      <w:r w:rsidR="00153A7C">
        <w:rPr>
          <w:rFonts w:ascii="仿宋" w:eastAsia="仿宋" w:hAnsi="仿宋" w:cs="华文楷体" w:hint="eastAsia"/>
          <w:sz w:val="32"/>
          <w:szCs w:val="30"/>
          <w:lang w:val="zh-CN"/>
        </w:rPr>
        <w:t>优化</w:t>
      </w:r>
      <w:r w:rsidR="00153A7C">
        <w:rPr>
          <w:rFonts w:ascii="仿宋" w:eastAsia="仿宋" w:hAnsi="仿宋" w:cs="华文楷体"/>
          <w:sz w:val="32"/>
          <w:szCs w:val="30"/>
          <w:lang w:val="zh-CN"/>
        </w:rPr>
        <w:t>业务叙做流程，</w:t>
      </w:r>
      <w:r w:rsidR="00153A7C">
        <w:rPr>
          <w:rFonts w:ascii="仿宋" w:eastAsia="仿宋" w:hAnsi="仿宋" w:cs="华文楷体" w:hint="eastAsia"/>
          <w:sz w:val="32"/>
          <w:szCs w:val="30"/>
          <w:lang w:val="zh-CN"/>
        </w:rPr>
        <w:t>避免</w:t>
      </w:r>
      <w:r w:rsidR="00153A7C">
        <w:rPr>
          <w:rFonts w:ascii="仿宋" w:eastAsia="仿宋" w:hAnsi="仿宋" w:cs="华文楷体"/>
          <w:sz w:val="32"/>
          <w:szCs w:val="30"/>
          <w:lang w:val="zh-CN"/>
        </w:rPr>
        <w:t>发生违规事件</w:t>
      </w:r>
      <w:r w:rsidR="009A45BA" w:rsidRPr="00474E9D">
        <w:rPr>
          <w:rFonts w:ascii="仿宋" w:eastAsia="仿宋" w:hAnsi="仿宋" w:cs="华文楷体" w:hint="eastAsia"/>
          <w:sz w:val="32"/>
          <w:szCs w:val="30"/>
          <w:lang w:val="zh-CN"/>
        </w:rPr>
        <w:t>。</w:t>
      </w:r>
      <w:r w:rsidR="000539C3">
        <w:rPr>
          <w:rFonts w:ascii="仿宋_GB2312" w:eastAsia="仿宋_GB2312" w:hAnsi="宋体"/>
          <w:sz w:val="32"/>
          <w:szCs w:val="30"/>
        </w:rPr>
        <w:t>应确保落实</w:t>
      </w:r>
      <w:r w:rsidR="000539C3">
        <w:rPr>
          <w:rFonts w:ascii="仿宋_GB2312" w:eastAsia="仿宋_GB2312" w:hAnsi="宋体" w:hint="eastAsia"/>
          <w:sz w:val="32"/>
          <w:szCs w:val="30"/>
        </w:rPr>
        <w:t>细则中</w:t>
      </w:r>
      <w:r w:rsidR="000539C3">
        <w:rPr>
          <w:rFonts w:ascii="仿宋_GB2312" w:eastAsia="仿宋_GB2312" w:hAnsi="宋体"/>
          <w:sz w:val="32"/>
          <w:szCs w:val="30"/>
        </w:rPr>
        <w:t>的各项管理要求，</w:t>
      </w:r>
      <w:r w:rsidR="000539C3">
        <w:rPr>
          <w:rFonts w:ascii="仿宋_GB2312" w:eastAsia="仿宋_GB2312" w:hAnsi="宋体" w:hint="eastAsia"/>
          <w:sz w:val="32"/>
          <w:szCs w:val="30"/>
        </w:rPr>
        <w:t>不断提升</w:t>
      </w:r>
      <w:r w:rsidR="000539C3">
        <w:rPr>
          <w:rFonts w:ascii="仿宋_GB2312" w:eastAsia="仿宋_GB2312" w:hAnsi="宋体"/>
          <w:sz w:val="32"/>
          <w:szCs w:val="30"/>
        </w:rPr>
        <w:t>业务合规程度，</w:t>
      </w:r>
      <w:r w:rsidR="000539C3">
        <w:rPr>
          <w:rFonts w:ascii="仿宋_GB2312" w:eastAsia="仿宋_GB2312" w:hAnsi="宋体" w:hint="eastAsia"/>
          <w:sz w:val="32"/>
          <w:szCs w:val="30"/>
        </w:rPr>
        <w:t>完善</w:t>
      </w:r>
      <w:r w:rsidR="000539C3">
        <w:rPr>
          <w:rFonts w:ascii="仿宋_GB2312" w:eastAsia="仿宋_GB2312" w:hAnsi="宋体"/>
          <w:sz w:val="32"/>
          <w:szCs w:val="30"/>
        </w:rPr>
        <w:t>风险管理</w:t>
      </w:r>
      <w:r w:rsidR="000539C3">
        <w:rPr>
          <w:rFonts w:ascii="仿宋_GB2312" w:eastAsia="仿宋_GB2312" w:hAnsi="宋体" w:hint="eastAsia"/>
          <w:sz w:val="32"/>
          <w:szCs w:val="30"/>
        </w:rPr>
        <w:t>架构。</w:t>
      </w:r>
    </w:p>
    <w:p w14:paraId="60CD9D2F" w14:textId="74709E9C" w:rsidR="00C557CD" w:rsidRDefault="009B5D3E" w:rsidP="00C557CD">
      <w:pPr>
        <w:pStyle w:val="a7"/>
        <w:numPr>
          <w:ilvl w:val="0"/>
          <w:numId w:val="12"/>
        </w:numPr>
        <w:tabs>
          <w:tab w:val="left" w:pos="2160"/>
          <w:tab w:val="left" w:pos="2265"/>
        </w:tabs>
        <w:spacing w:line="360" w:lineRule="auto"/>
        <w:ind w:firstLineChars="0"/>
        <w:rPr>
          <w:rFonts w:ascii="仿宋_GB2312" w:eastAsia="仿宋_GB2312" w:hAnsi="宋体"/>
          <w:sz w:val="32"/>
          <w:szCs w:val="30"/>
        </w:rPr>
      </w:pPr>
      <w:r>
        <w:rPr>
          <w:rFonts w:ascii="仿宋_GB2312" w:eastAsia="仿宋_GB2312" w:hAnsi="宋体" w:hint="eastAsia"/>
          <w:sz w:val="32"/>
          <w:szCs w:val="30"/>
        </w:rPr>
        <w:t>本细则</w:t>
      </w:r>
      <w:r w:rsidR="009A45BA" w:rsidRPr="00C557CD">
        <w:rPr>
          <w:rFonts w:ascii="仿宋_GB2312" w:eastAsia="仿宋_GB2312" w:hAnsi="宋体" w:hint="eastAsia"/>
          <w:sz w:val="32"/>
          <w:szCs w:val="30"/>
        </w:rPr>
        <w:t>适用于</w:t>
      </w:r>
      <w:r w:rsidR="003F28A4">
        <w:rPr>
          <w:rFonts w:ascii="仿宋_GB2312" w:eastAsia="仿宋_GB2312" w:hAnsi="宋体" w:hint="eastAsia"/>
          <w:sz w:val="32"/>
          <w:szCs w:val="30"/>
        </w:rPr>
        <w:t>总行</w:t>
      </w:r>
      <w:r w:rsidR="003F28A4">
        <w:rPr>
          <w:rFonts w:ascii="仿宋_GB2312" w:eastAsia="仿宋_GB2312" w:hAnsi="宋体"/>
          <w:sz w:val="32"/>
          <w:szCs w:val="30"/>
        </w:rPr>
        <w:t>司库</w:t>
      </w:r>
      <w:r w:rsidR="008C1899">
        <w:rPr>
          <w:rFonts w:ascii="仿宋_GB2312" w:eastAsia="仿宋_GB2312" w:hAnsi="宋体" w:hint="eastAsia"/>
          <w:sz w:val="32"/>
          <w:szCs w:val="30"/>
        </w:rPr>
        <w:t>，</w:t>
      </w:r>
      <w:r w:rsidR="009A45BA" w:rsidRPr="00C557CD">
        <w:rPr>
          <w:rFonts w:ascii="仿宋_GB2312" w:eastAsia="仿宋_GB2312" w:hAnsi="宋体" w:hint="eastAsia"/>
          <w:sz w:val="32"/>
          <w:szCs w:val="30"/>
        </w:rPr>
        <w:t>香港</w:t>
      </w:r>
      <w:r w:rsidR="003F28A4">
        <w:rPr>
          <w:rFonts w:ascii="仿宋_GB2312" w:eastAsia="仿宋_GB2312" w:hAnsi="宋体"/>
          <w:sz w:val="32"/>
          <w:szCs w:val="30"/>
        </w:rPr>
        <w:t>分行</w:t>
      </w:r>
      <w:r w:rsidR="008C1899">
        <w:rPr>
          <w:rFonts w:ascii="仿宋_GB2312" w:eastAsia="仿宋_GB2312" w:hAnsi="宋体" w:hint="eastAsia"/>
          <w:sz w:val="32"/>
          <w:szCs w:val="30"/>
        </w:rPr>
        <w:t>，</w:t>
      </w:r>
      <w:r w:rsidR="009A45BA" w:rsidRPr="00C557CD">
        <w:rPr>
          <w:rFonts w:ascii="仿宋_GB2312" w:eastAsia="仿宋_GB2312" w:hAnsi="宋体" w:hint="eastAsia"/>
          <w:sz w:val="32"/>
          <w:szCs w:val="30"/>
        </w:rPr>
        <w:t>澳门分行、台北分行及各</w:t>
      </w:r>
      <w:r w:rsidR="009A45BA" w:rsidRPr="00C557CD">
        <w:rPr>
          <w:rFonts w:ascii="仿宋_GB2312" w:eastAsia="仿宋_GB2312" w:hAnsi="宋体"/>
          <w:sz w:val="32"/>
          <w:szCs w:val="30"/>
        </w:rPr>
        <w:t>海外分行</w:t>
      </w:r>
      <w:r w:rsidR="009A45BA" w:rsidRPr="00C557CD">
        <w:rPr>
          <w:rFonts w:ascii="仿宋_GB2312" w:eastAsia="仿宋_GB2312" w:hAnsi="宋体" w:hint="eastAsia"/>
          <w:sz w:val="32"/>
          <w:szCs w:val="30"/>
        </w:rPr>
        <w:t>、</w:t>
      </w:r>
      <w:r w:rsidR="009A45BA" w:rsidRPr="00C557CD">
        <w:rPr>
          <w:rFonts w:ascii="仿宋_GB2312" w:eastAsia="仿宋_GB2312" w:hAnsi="宋体"/>
          <w:sz w:val="32"/>
          <w:szCs w:val="30"/>
        </w:rPr>
        <w:t>附属行</w:t>
      </w:r>
      <w:r w:rsidR="009A45BA" w:rsidRPr="00C557CD">
        <w:rPr>
          <w:rFonts w:ascii="仿宋_GB2312" w:eastAsia="仿宋_GB2312" w:hAnsi="宋体" w:hint="eastAsia"/>
          <w:sz w:val="32"/>
          <w:szCs w:val="30"/>
        </w:rPr>
        <w:t>，不含各</w:t>
      </w:r>
      <w:r w:rsidR="009A45BA" w:rsidRPr="00C557CD">
        <w:rPr>
          <w:rFonts w:ascii="仿宋_GB2312" w:eastAsia="仿宋_GB2312" w:hAnsi="宋体"/>
          <w:sz w:val="32"/>
          <w:szCs w:val="30"/>
        </w:rPr>
        <w:t>综合经营公司</w:t>
      </w:r>
      <w:r w:rsidR="009A45BA" w:rsidRPr="00C557CD">
        <w:rPr>
          <w:rFonts w:ascii="仿宋_GB2312" w:eastAsia="仿宋_GB2312" w:hAnsi="宋体" w:hint="eastAsia"/>
          <w:sz w:val="32"/>
          <w:szCs w:val="30"/>
        </w:rPr>
        <w:t>。境</w:t>
      </w:r>
      <w:r>
        <w:rPr>
          <w:rFonts w:ascii="仿宋_GB2312" w:eastAsia="仿宋_GB2312" w:hAnsi="宋体" w:hint="eastAsia"/>
          <w:sz w:val="32"/>
          <w:szCs w:val="30"/>
        </w:rPr>
        <w:t>外机构应在符合当地法规、监管要求、公司章程等的前提下，执行本细则</w:t>
      </w:r>
      <w:r w:rsidR="009A45BA" w:rsidRPr="00C557CD">
        <w:rPr>
          <w:rFonts w:ascii="仿宋_GB2312" w:eastAsia="仿宋_GB2312" w:hAnsi="宋体" w:hint="eastAsia"/>
          <w:sz w:val="32"/>
          <w:szCs w:val="30"/>
        </w:rPr>
        <w:t>。</w:t>
      </w:r>
    </w:p>
    <w:p w14:paraId="4B13F781" w14:textId="77777777" w:rsidR="0090569C" w:rsidRDefault="0090569C" w:rsidP="0090569C">
      <w:pPr>
        <w:pStyle w:val="a7"/>
        <w:tabs>
          <w:tab w:val="left" w:pos="2160"/>
          <w:tab w:val="left" w:pos="2265"/>
        </w:tabs>
        <w:spacing w:line="360" w:lineRule="auto"/>
        <w:ind w:left="567" w:firstLineChars="0" w:firstLine="0"/>
        <w:rPr>
          <w:rFonts w:ascii="仿宋_GB2312" w:eastAsia="仿宋_GB2312" w:hAnsi="宋体"/>
          <w:sz w:val="32"/>
          <w:szCs w:val="30"/>
        </w:rPr>
      </w:pPr>
      <w:bookmarkStart w:id="0" w:name="_GoBack"/>
      <w:bookmarkEnd w:id="0"/>
    </w:p>
    <w:p w14:paraId="580AEB20" w14:textId="77777777" w:rsidR="0090569C" w:rsidRPr="009A45BA" w:rsidRDefault="00380BF7" w:rsidP="0090569C">
      <w:pPr>
        <w:pStyle w:val="2"/>
        <w:numPr>
          <w:ilvl w:val="0"/>
          <w:numId w:val="10"/>
        </w:numPr>
        <w:ind w:firstLineChars="0"/>
        <w:rPr>
          <w:b/>
        </w:rPr>
      </w:pPr>
      <w:r>
        <w:rPr>
          <w:rFonts w:hint="eastAsia"/>
          <w:b/>
        </w:rPr>
        <w:t>业务准入</w:t>
      </w:r>
    </w:p>
    <w:p w14:paraId="35EB0D9B" w14:textId="77777777" w:rsidR="006658F8" w:rsidRPr="006658F8" w:rsidRDefault="00380BF7" w:rsidP="00380BF7">
      <w:pPr>
        <w:pStyle w:val="a7"/>
        <w:numPr>
          <w:ilvl w:val="0"/>
          <w:numId w:val="12"/>
        </w:numPr>
        <w:tabs>
          <w:tab w:val="left" w:pos="2160"/>
          <w:tab w:val="left" w:pos="2265"/>
        </w:tabs>
        <w:spacing w:line="360" w:lineRule="auto"/>
        <w:ind w:firstLine="643"/>
        <w:rPr>
          <w:rFonts w:ascii="仿宋_GB2312" w:eastAsia="仿宋_GB2312" w:hAnsi="宋体"/>
          <w:sz w:val="32"/>
          <w:szCs w:val="32"/>
        </w:rPr>
      </w:pPr>
      <w:r w:rsidRPr="00380BF7">
        <w:rPr>
          <w:rFonts w:ascii="仿宋_GB2312" w:eastAsia="仿宋_GB2312" w:hAnsi="宋体" w:hint="eastAsia"/>
          <w:b/>
          <w:sz w:val="32"/>
          <w:szCs w:val="30"/>
        </w:rPr>
        <w:lastRenderedPageBreak/>
        <w:t>监管</w:t>
      </w:r>
      <w:r w:rsidRPr="00380BF7">
        <w:rPr>
          <w:rFonts w:ascii="仿宋_GB2312" w:eastAsia="仿宋_GB2312" w:hAnsi="宋体"/>
          <w:b/>
          <w:sz w:val="32"/>
          <w:szCs w:val="30"/>
        </w:rPr>
        <w:t>授权</w:t>
      </w:r>
    </w:p>
    <w:p w14:paraId="1575CB21" w14:textId="77777777" w:rsidR="00380BF7" w:rsidRPr="006658F8" w:rsidRDefault="00380BF7" w:rsidP="006658F8">
      <w:pPr>
        <w:tabs>
          <w:tab w:val="left" w:pos="2160"/>
          <w:tab w:val="left" w:pos="2265"/>
        </w:tabs>
        <w:spacing w:line="360" w:lineRule="auto"/>
        <w:ind w:firstLineChars="200" w:firstLine="640"/>
        <w:rPr>
          <w:rFonts w:ascii="仿宋_GB2312" w:eastAsia="仿宋_GB2312" w:hAnsi="宋体"/>
          <w:sz w:val="32"/>
          <w:szCs w:val="32"/>
        </w:rPr>
      </w:pPr>
      <w:r w:rsidRPr="006658F8">
        <w:rPr>
          <w:rFonts w:ascii="仿宋_GB2312" w:eastAsia="仿宋_GB2312" w:hAnsi="宋体" w:hint="eastAsia"/>
          <w:sz w:val="32"/>
          <w:szCs w:val="32"/>
        </w:rPr>
        <w:t>开展司库业务需要首先满足监管合规要求，取得</w:t>
      </w:r>
      <w:r w:rsidR="005E7025" w:rsidRPr="006658F8">
        <w:rPr>
          <w:rFonts w:ascii="仿宋_GB2312" w:eastAsia="仿宋_GB2312" w:hAnsi="宋体" w:hint="eastAsia"/>
          <w:sz w:val="32"/>
          <w:szCs w:val="32"/>
        </w:rPr>
        <w:t>监管</w:t>
      </w:r>
      <w:r w:rsidR="005E7025" w:rsidRPr="006658F8">
        <w:rPr>
          <w:rFonts w:ascii="仿宋_GB2312" w:eastAsia="仿宋_GB2312" w:hAnsi="宋体"/>
          <w:sz w:val="32"/>
          <w:szCs w:val="32"/>
        </w:rPr>
        <w:t>颁发的</w:t>
      </w:r>
      <w:r w:rsidRPr="006658F8">
        <w:rPr>
          <w:rFonts w:ascii="仿宋_GB2312" w:eastAsia="仿宋_GB2312" w:hAnsi="宋体" w:hint="eastAsia"/>
          <w:sz w:val="32"/>
          <w:szCs w:val="32"/>
        </w:rPr>
        <w:t>业务开办牌照或许可。符合当地监管及中国监管对内部管理、风险管控、业务报告、人员配置、系统建设等管理要求。</w:t>
      </w:r>
    </w:p>
    <w:p w14:paraId="62FE5FF7" w14:textId="77777777" w:rsidR="006658F8" w:rsidRPr="006658F8" w:rsidRDefault="00380BF7" w:rsidP="00380BF7">
      <w:pPr>
        <w:pStyle w:val="a7"/>
        <w:numPr>
          <w:ilvl w:val="0"/>
          <w:numId w:val="12"/>
        </w:numPr>
        <w:tabs>
          <w:tab w:val="left" w:pos="2160"/>
          <w:tab w:val="left" w:pos="2265"/>
        </w:tabs>
        <w:spacing w:line="360" w:lineRule="auto"/>
        <w:ind w:firstLine="643"/>
        <w:rPr>
          <w:rFonts w:ascii="仿宋_GB2312" w:eastAsia="仿宋_GB2312" w:hAnsi="宋体"/>
          <w:sz w:val="32"/>
          <w:szCs w:val="32"/>
        </w:rPr>
      </w:pPr>
      <w:r w:rsidRPr="00380BF7">
        <w:rPr>
          <w:rFonts w:ascii="仿宋_GB2312" w:eastAsia="仿宋_GB2312" w:hAnsi="宋体" w:hint="eastAsia"/>
          <w:b/>
          <w:sz w:val="32"/>
          <w:szCs w:val="30"/>
        </w:rPr>
        <w:t>总行</w:t>
      </w:r>
      <w:r w:rsidRPr="00380BF7">
        <w:rPr>
          <w:rFonts w:ascii="仿宋_GB2312" w:eastAsia="仿宋_GB2312" w:hAnsi="宋体"/>
          <w:b/>
          <w:sz w:val="32"/>
          <w:szCs w:val="30"/>
        </w:rPr>
        <w:t>授权</w:t>
      </w:r>
    </w:p>
    <w:p w14:paraId="53B482A9" w14:textId="080022FA" w:rsidR="00E238C3" w:rsidRDefault="00380BF7" w:rsidP="006658F8">
      <w:pPr>
        <w:tabs>
          <w:tab w:val="left" w:pos="2160"/>
          <w:tab w:val="left" w:pos="2265"/>
        </w:tabs>
        <w:spacing w:line="360" w:lineRule="auto"/>
        <w:ind w:firstLineChars="200" w:firstLine="640"/>
        <w:rPr>
          <w:rFonts w:ascii="仿宋_GB2312" w:eastAsia="仿宋_GB2312" w:hAnsi="宋体"/>
          <w:sz w:val="32"/>
          <w:szCs w:val="32"/>
        </w:rPr>
      </w:pPr>
      <w:r w:rsidRPr="006658F8">
        <w:rPr>
          <w:rFonts w:ascii="仿宋_GB2312" w:eastAsia="仿宋_GB2312" w:hAnsi="宋体" w:hint="eastAsia"/>
          <w:sz w:val="32"/>
          <w:szCs w:val="32"/>
        </w:rPr>
        <w:t>境外机构</w:t>
      </w:r>
      <w:r w:rsidR="00205553" w:rsidRPr="006658F8">
        <w:rPr>
          <w:rFonts w:ascii="仿宋_GB2312" w:eastAsia="仿宋_GB2312" w:hAnsi="宋体" w:hint="eastAsia"/>
          <w:sz w:val="32"/>
          <w:szCs w:val="32"/>
        </w:rPr>
        <w:t>开展司库业务需要</w:t>
      </w:r>
      <w:r w:rsidRPr="006658F8">
        <w:rPr>
          <w:rFonts w:ascii="仿宋_GB2312" w:eastAsia="仿宋_GB2312" w:hAnsi="宋体" w:hint="eastAsia"/>
          <w:sz w:val="32"/>
          <w:szCs w:val="32"/>
        </w:rPr>
        <w:t>取得</w:t>
      </w:r>
      <w:r w:rsidR="00205553" w:rsidRPr="006658F8">
        <w:rPr>
          <w:rFonts w:ascii="仿宋_GB2312" w:eastAsia="仿宋_GB2312" w:hAnsi="宋体" w:hint="eastAsia"/>
          <w:sz w:val="32"/>
          <w:szCs w:val="32"/>
        </w:rPr>
        <w:t>总行</w:t>
      </w:r>
      <w:r w:rsidR="00205553" w:rsidRPr="006658F8">
        <w:rPr>
          <w:rFonts w:ascii="仿宋_GB2312" w:eastAsia="仿宋_GB2312" w:hAnsi="宋体"/>
          <w:sz w:val="32"/>
          <w:szCs w:val="32"/>
        </w:rPr>
        <w:t>司库发送的</w:t>
      </w:r>
      <w:r w:rsidRPr="006658F8">
        <w:rPr>
          <w:rFonts w:ascii="仿宋_GB2312" w:eastAsia="仿宋_GB2312" w:hAnsi="宋体" w:hint="eastAsia"/>
          <w:sz w:val="32"/>
          <w:szCs w:val="32"/>
        </w:rPr>
        <w:t>业务授权及必需的风险授权，</w:t>
      </w:r>
      <w:r w:rsidR="008B5A15" w:rsidRPr="006658F8">
        <w:rPr>
          <w:rFonts w:ascii="仿宋_GB2312" w:eastAsia="仿宋_GB2312" w:hAnsi="宋体" w:hint="eastAsia"/>
          <w:sz w:val="32"/>
          <w:szCs w:val="32"/>
        </w:rPr>
        <w:t>包括</w:t>
      </w:r>
      <w:r w:rsidR="008B5A15" w:rsidRPr="006658F8">
        <w:rPr>
          <w:rFonts w:ascii="仿宋_GB2312" w:eastAsia="仿宋_GB2312" w:hAnsi="宋体"/>
          <w:sz w:val="32"/>
          <w:szCs w:val="32"/>
        </w:rPr>
        <w:t>可以开展的产品、规模、货币、交易对手、</w:t>
      </w:r>
      <w:r w:rsidR="008B5A15" w:rsidRPr="006658F8">
        <w:rPr>
          <w:rFonts w:ascii="仿宋_GB2312" w:eastAsia="仿宋_GB2312" w:hAnsi="宋体" w:hint="eastAsia"/>
          <w:sz w:val="32"/>
          <w:szCs w:val="32"/>
        </w:rPr>
        <w:t>债券</w:t>
      </w:r>
      <w:r w:rsidR="008B5A15" w:rsidRPr="006658F8">
        <w:rPr>
          <w:rFonts w:ascii="仿宋_GB2312" w:eastAsia="仿宋_GB2312" w:hAnsi="宋体"/>
          <w:sz w:val="32"/>
          <w:szCs w:val="32"/>
        </w:rPr>
        <w:t>压力测试限额</w:t>
      </w:r>
      <w:r w:rsidR="008B5A15" w:rsidRPr="006658F8">
        <w:rPr>
          <w:rFonts w:ascii="仿宋_GB2312" w:eastAsia="仿宋_GB2312" w:hAnsi="宋体" w:hint="eastAsia"/>
          <w:sz w:val="32"/>
          <w:szCs w:val="32"/>
        </w:rPr>
        <w:t>等</w:t>
      </w:r>
      <w:r w:rsidR="008B5A15" w:rsidRPr="006658F8">
        <w:rPr>
          <w:rFonts w:ascii="仿宋_GB2312" w:eastAsia="仿宋_GB2312" w:hAnsi="宋体"/>
          <w:sz w:val="32"/>
          <w:szCs w:val="32"/>
        </w:rPr>
        <w:t>。</w:t>
      </w:r>
      <w:r w:rsidR="008B5A15" w:rsidRPr="006658F8">
        <w:rPr>
          <w:rFonts w:ascii="仿宋_GB2312" w:eastAsia="仿宋_GB2312" w:hAnsi="宋体" w:hint="eastAsia"/>
          <w:sz w:val="32"/>
          <w:szCs w:val="32"/>
        </w:rPr>
        <w:t>境外机构申请</w:t>
      </w:r>
      <w:r w:rsidR="008B5A15" w:rsidRPr="006658F8">
        <w:rPr>
          <w:rFonts w:ascii="仿宋_GB2312" w:eastAsia="仿宋_GB2312" w:hAnsi="宋体"/>
          <w:sz w:val="32"/>
          <w:szCs w:val="32"/>
        </w:rPr>
        <w:t>授权，需</w:t>
      </w:r>
      <w:r w:rsidR="008C1899">
        <w:rPr>
          <w:rFonts w:ascii="仿宋_GB2312" w:eastAsia="仿宋_GB2312" w:hAnsi="宋体" w:hint="eastAsia"/>
          <w:sz w:val="32"/>
          <w:szCs w:val="32"/>
        </w:rPr>
        <w:t>按照</w:t>
      </w:r>
      <w:r w:rsidR="008C1899">
        <w:rPr>
          <w:rFonts w:ascii="仿宋_GB2312" w:eastAsia="仿宋_GB2312" w:hAnsi="宋体"/>
          <w:sz w:val="32"/>
          <w:szCs w:val="32"/>
        </w:rPr>
        <w:t>《</w:t>
      </w:r>
      <w:r w:rsidR="008C1899">
        <w:rPr>
          <w:rFonts w:ascii="仿宋_GB2312" w:eastAsia="仿宋_GB2312" w:hAnsi="宋体" w:hint="eastAsia"/>
          <w:sz w:val="32"/>
          <w:szCs w:val="32"/>
        </w:rPr>
        <w:t>中国</w:t>
      </w:r>
      <w:r w:rsidR="008C1899">
        <w:rPr>
          <w:rFonts w:ascii="仿宋_GB2312" w:eastAsia="仿宋_GB2312" w:hAnsi="宋体"/>
          <w:sz w:val="32"/>
          <w:szCs w:val="32"/>
        </w:rPr>
        <w:t>银行股份有限公司司库业务授权管理办法》</w:t>
      </w:r>
      <w:r w:rsidR="008C1899">
        <w:rPr>
          <w:rFonts w:ascii="仿宋_GB2312" w:eastAsia="仿宋_GB2312" w:hAnsi="宋体" w:hint="eastAsia"/>
          <w:sz w:val="32"/>
          <w:szCs w:val="32"/>
        </w:rPr>
        <w:t>的规定</w:t>
      </w:r>
      <w:r w:rsidR="008C1899">
        <w:rPr>
          <w:rFonts w:ascii="仿宋_GB2312" w:eastAsia="仿宋_GB2312" w:hAnsi="宋体"/>
          <w:sz w:val="32"/>
          <w:szCs w:val="32"/>
        </w:rPr>
        <w:t>，</w:t>
      </w:r>
      <w:r w:rsidRPr="006658F8">
        <w:rPr>
          <w:rFonts w:ascii="仿宋_GB2312" w:eastAsia="仿宋_GB2312" w:hAnsi="宋体" w:hint="eastAsia"/>
          <w:sz w:val="32"/>
          <w:szCs w:val="32"/>
        </w:rPr>
        <w:t>满足授权准入的最基本要求，包括符合监管合规要求、达到总行管理规范、明确内部业务流程。</w:t>
      </w:r>
    </w:p>
    <w:p w14:paraId="4F0577DE" w14:textId="77777777" w:rsidR="006658F8" w:rsidRPr="006658F8" w:rsidRDefault="006658F8" w:rsidP="006658F8">
      <w:pPr>
        <w:tabs>
          <w:tab w:val="left" w:pos="2160"/>
          <w:tab w:val="left" w:pos="2265"/>
        </w:tabs>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总行</w:t>
      </w:r>
      <w:r>
        <w:rPr>
          <w:rFonts w:ascii="仿宋_GB2312" w:eastAsia="仿宋_GB2312" w:hAnsi="宋体"/>
          <w:sz w:val="32"/>
          <w:szCs w:val="32"/>
        </w:rPr>
        <w:t>司库本级开展司库业务，需要满足</w:t>
      </w:r>
      <w:r>
        <w:rPr>
          <w:rFonts w:ascii="仿宋_GB2312" w:eastAsia="仿宋_GB2312" w:hAnsi="宋体" w:hint="eastAsia"/>
          <w:sz w:val="32"/>
          <w:szCs w:val="32"/>
        </w:rPr>
        <w:t>投资指引要求</w:t>
      </w:r>
      <w:r>
        <w:rPr>
          <w:rFonts w:ascii="仿宋_GB2312" w:eastAsia="仿宋_GB2312" w:hAnsi="宋体"/>
          <w:sz w:val="32"/>
          <w:szCs w:val="32"/>
        </w:rPr>
        <w:t>，并遵照风险管理部发送的市场风险限额</w:t>
      </w:r>
      <w:r>
        <w:rPr>
          <w:rFonts w:ascii="仿宋_GB2312" w:eastAsia="仿宋_GB2312" w:hAnsi="宋体" w:hint="eastAsia"/>
          <w:sz w:val="32"/>
          <w:szCs w:val="32"/>
        </w:rPr>
        <w:t>。</w:t>
      </w:r>
    </w:p>
    <w:p w14:paraId="1FD45DC3" w14:textId="77777777" w:rsidR="008B5A15" w:rsidRPr="006658F8" w:rsidRDefault="008B5A15" w:rsidP="00380BF7">
      <w:pPr>
        <w:pStyle w:val="a7"/>
        <w:numPr>
          <w:ilvl w:val="0"/>
          <w:numId w:val="12"/>
        </w:numPr>
        <w:tabs>
          <w:tab w:val="left" w:pos="2160"/>
          <w:tab w:val="left" w:pos="2265"/>
        </w:tabs>
        <w:spacing w:line="360" w:lineRule="auto"/>
        <w:ind w:firstLine="643"/>
        <w:rPr>
          <w:rFonts w:ascii="仿宋_GB2312" w:eastAsia="仿宋_GB2312" w:hAnsi="宋体"/>
          <w:sz w:val="32"/>
          <w:szCs w:val="32"/>
        </w:rPr>
      </w:pPr>
      <w:r>
        <w:rPr>
          <w:rFonts w:ascii="仿宋_GB2312" w:eastAsia="仿宋_GB2312" w:hAnsi="宋体" w:hint="eastAsia"/>
          <w:b/>
          <w:sz w:val="32"/>
          <w:szCs w:val="30"/>
        </w:rPr>
        <w:t>授信</w:t>
      </w:r>
      <w:r>
        <w:rPr>
          <w:rFonts w:ascii="仿宋_GB2312" w:eastAsia="仿宋_GB2312" w:hAnsi="宋体"/>
          <w:b/>
          <w:sz w:val="32"/>
          <w:szCs w:val="30"/>
        </w:rPr>
        <w:t>额度</w:t>
      </w:r>
    </w:p>
    <w:p w14:paraId="311DBAB6" w14:textId="77777777" w:rsidR="003C3A9B" w:rsidRDefault="006658F8" w:rsidP="006658F8">
      <w:pPr>
        <w:tabs>
          <w:tab w:val="left" w:pos="2160"/>
          <w:tab w:val="left" w:pos="2265"/>
        </w:tabs>
        <w:spacing w:line="360" w:lineRule="auto"/>
        <w:ind w:firstLineChars="200" w:firstLine="640"/>
        <w:rPr>
          <w:rFonts w:ascii="仿宋_GB2312" w:eastAsia="仿宋_GB2312" w:hAnsi="宋体"/>
          <w:sz w:val="32"/>
          <w:szCs w:val="32"/>
        </w:rPr>
      </w:pPr>
      <w:r w:rsidRPr="006658F8">
        <w:rPr>
          <w:rFonts w:ascii="仿宋_GB2312" w:eastAsia="仿宋_GB2312" w:hAnsi="宋体" w:hint="eastAsia"/>
          <w:sz w:val="32"/>
          <w:szCs w:val="32"/>
        </w:rPr>
        <w:t>与</w:t>
      </w:r>
      <w:r w:rsidRPr="006658F8">
        <w:rPr>
          <w:rFonts w:ascii="仿宋_GB2312" w:eastAsia="仿宋_GB2312" w:hAnsi="宋体"/>
          <w:sz w:val="32"/>
          <w:szCs w:val="32"/>
        </w:rPr>
        <w:t>交易对手叙做拆借、外汇掉期等业务，需要提前取得交易对手授信</w:t>
      </w:r>
      <w:r w:rsidR="00673F7C">
        <w:rPr>
          <w:rFonts w:ascii="仿宋_GB2312" w:eastAsia="仿宋_GB2312" w:hAnsi="宋体" w:hint="eastAsia"/>
          <w:sz w:val="32"/>
          <w:szCs w:val="32"/>
        </w:rPr>
        <w:t>，</w:t>
      </w:r>
      <w:r w:rsidR="00673F7C">
        <w:rPr>
          <w:rFonts w:ascii="仿宋_GB2312" w:eastAsia="仿宋_GB2312" w:hAnsi="宋体"/>
          <w:sz w:val="32"/>
          <w:szCs w:val="32"/>
        </w:rPr>
        <w:t>确保授信足额。</w:t>
      </w:r>
    </w:p>
    <w:p w14:paraId="5C90ACC9" w14:textId="77777777" w:rsidR="003C3A9B" w:rsidRDefault="00673F7C" w:rsidP="003C3A9B">
      <w:pPr>
        <w:tabs>
          <w:tab w:val="left" w:pos="2160"/>
          <w:tab w:val="left" w:pos="2265"/>
        </w:tabs>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叙做</w:t>
      </w:r>
      <w:r>
        <w:rPr>
          <w:rFonts w:ascii="仿宋_GB2312" w:eastAsia="仿宋_GB2312" w:hAnsi="宋体"/>
          <w:sz w:val="32"/>
          <w:szCs w:val="32"/>
        </w:rPr>
        <w:t>回购交易，应确保未</w:t>
      </w:r>
      <w:r>
        <w:rPr>
          <w:rFonts w:ascii="仿宋_GB2312" w:eastAsia="仿宋_GB2312" w:hAnsi="宋体" w:hint="eastAsia"/>
          <w:sz w:val="32"/>
          <w:szCs w:val="32"/>
        </w:rPr>
        <w:t>被缓释</w:t>
      </w:r>
      <w:r w:rsidR="00C85A76">
        <w:rPr>
          <w:rFonts w:ascii="仿宋_GB2312" w:eastAsia="仿宋_GB2312" w:hAnsi="宋体" w:hint="eastAsia"/>
          <w:sz w:val="32"/>
          <w:szCs w:val="32"/>
        </w:rPr>
        <w:t>覆盖</w:t>
      </w:r>
      <w:r>
        <w:rPr>
          <w:rFonts w:ascii="仿宋_GB2312" w:eastAsia="仿宋_GB2312" w:hAnsi="宋体"/>
          <w:sz w:val="32"/>
          <w:szCs w:val="32"/>
        </w:rPr>
        <w:t>部分的</w:t>
      </w:r>
      <w:r>
        <w:rPr>
          <w:rFonts w:ascii="仿宋_GB2312" w:eastAsia="仿宋_GB2312" w:hAnsi="宋体" w:hint="eastAsia"/>
          <w:sz w:val="32"/>
          <w:szCs w:val="32"/>
        </w:rPr>
        <w:t>信用</w:t>
      </w:r>
      <w:r>
        <w:rPr>
          <w:rFonts w:ascii="仿宋_GB2312" w:eastAsia="仿宋_GB2312" w:hAnsi="宋体"/>
          <w:sz w:val="32"/>
          <w:szCs w:val="32"/>
        </w:rPr>
        <w:t>敞口</w:t>
      </w:r>
      <w:r>
        <w:rPr>
          <w:rFonts w:ascii="仿宋_GB2312" w:eastAsia="仿宋_GB2312" w:hAnsi="宋体" w:hint="eastAsia"/>
          <w:sz w:val="32"/>
          <w:szCs w:val="32"/>
        </w:rPr>
        <w:t>足额</w:t>
      </w:r>
      <w:r>
        <w:rPr>
          <w:rFonts w:ascii="仿宋_GB2312" w:eastAsia="仿宋_GB2312" w:hAnsi="宋体"/>
          <w:sz w:val="32"/>
          <w:szCs w:val="32"/>
        </w:rPr>
        <w:t>占用</w:t>
      </w:r>
      <w:r>
        <w:rPr>
          <w:rFonts w:ascii="仿宋_GB2312" w:eastAsia="仿宋_GB2312" w:hAnsi="宋体" w:hint="eastAsia"/>
          <w:sz w:val="32"/>
          <w:szCs w:val="32"/>
        </w:rPr>
        <w:t>交易</w:t>
      </w:r>
      <w:r>
        <w:rPr>
          <w:rFonts w:ascii="仿宋_GB2312" w:eastAsia="仿宋_GB2312" w:hAnsi="宋体"/>
          <w:sz w:val="32"/>
          <w:szCs w:val="32"/>
        </w:rPr>
        <w:t>对手授信。</w:t>
      </w:r>
    </w:p>
    <w:p w14:paraId="35417E9A" w14:textId="6828686A" w:rsidR="006658F8" w:rsidRDefault="00673F7C" w:rsidP="003C3A9B">
      <w:pPr>
        <w:tabs>
          <w:tab w:val="left" w:pos="2160"/>
          <w:tab w:val="left" w:pos="2265"/>
        </w:tabs>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叙做债券</w:t>
      </w:r>
      <w:r>
        <w:rPr>
          <w:rFonts w:ascii="仿宋_GB2312" w:eastAsia="仿宋_GB2312" w:hAnsi="宋体"/>
          <w:sz w:val="32"/>
          <w:szCs w:val="32"/>
        </w:rPr>
        <w:t>投资业务，应提前申请债券发行人授信</w:t>
      </w:r>
      <w:r>
        <w:rPr>
          <w:rFonts w:ascii="仿宋_GB2312" w:eastAsia="仿宋_GB2312" w:hAnsi="宋体" w:hint="eastAsia"/>
          <w:sz w:val="32"/>
          <w:szCs w:val="32"/>
        </w:rPr>
        <w:t>。国债</w:t>
      </w:r>
      <w:r>
        <w:rPr>
          <w:rFonts w:ascii="仿宋_GB2312" w:eastAsia="仿宋_GB2312" w:hAnsi="宋体"/>
          <w:sz w:val="32"/>
          <w:szCs w:val="32"/>
        </w:rPr>
        <w:t>发行人，应区分</w:t>
      </w:r>
      <w:r>
        <w:rPr>
          <w:rFonts w:ascii="仿宋_GB2312" w:eastAsia="仿宋_GB2312" w:hAnsi="宋体" w:hint="eastAsia"/>
          <w:sz w:val="32"/>
          <w:szCs w:val="32"/>
        </w:rPr>
        <w:t>所在国</w:t>
      </w:r>
      <w:r>
        <w:rPr>
          <w:rFonts w:ascii="仿宋_GB2312" w:eastAsia="仿宋_GB2312" w:hAnsi="宋体"/>
          <w:sz w:val="32"/>
          <w:szCs w:val="32"/>
        </w:rPr>
        <w:t>财政部</w:t>
      </w:r>
      <w:r>
        <w:rPr>
          <w:rFonts w:ascii="仿宋_GB2312" w:eastAsia="仿宋_GB2312" w:hAnsi="宋体" w:hint="eastAsia"/>
          <w:sz w:val="32"/>
          <w:szCs w:val="32"/>
        </w:rPr>
        <w:t>及中央银行</w:t>
      </w:r>
      <w:r>
        <w:rPr>
          <w:rFonts w:ascii="仿宋_GB2312" w:eastAsia="仿宋_GB2312" w:hAnsi="宋体"/>
          <w:sz w:val="32"/>
          <w:szCs w:val="32"/>
        </w:rPr>
        <w:t>，分别取得授信</w:t>
      </w:r>
      <w:r>
        <w:rPr>
          <w:rFonts w:ascii="仿宋_GB2312" w:eastAsia="仿宋_GB2312" w:hAnsi="宋体" w:hint="eastAsia"/>
          <w:sz w:val="32"/>
          <w:szCs w:val="32"/>
        </w:rPr>
        <w:t>；</w:t>
      </w:r>
      <w:r>
        <w:rPr>
          <w:rFonts w:ascii="仿宋_GB2312" w:eastAsia="仿宋_GB2312" w:hAnsi="宋体"/>
          <w:sz w:val="32"/>
          <w:szCs w:val="32"/>
        </w:rPr>
        <w:t>信用债发行人，应</w:t>
      </w:r>
      <w:r w:rsidR="008C1899">
        <w:rPr>
          <w:rFonts w:ascii="仿宋_GB2312" w:eastAsia="仿宋_GB2312" w:hAnsi="宋体" w:hint="eastAsia"/>
          <w:sz w:val="32"/>
          <w:szCs w:val="32"/>
        </w:rPr>
        <w:t>明晰发行人</w:t>
      </w:r>
      <w:r w:rsidR="008C1899">
        <w:rPr>
          <w:rFonts w:ascii="仿宋_GB2312" w:eastAsia="仿宋_GB2312" w:hAnsi="宋体"/>
          <w:sz w:val="32"/>
          <w:szCs w:val="32"/>
        </w:rPr>
        <w:t>与</w:t>
      </w:r>
      <w:r w:rsidR="008C1899">
        <w:rPr>
          <w:rFonts w:ascii="仿宋_GB2312" w:eastAsia="仿宋_GB2312" w:hAnsi="宋体" w:hint="eastAsia"/>
          <w:sz w:val="32"/>
          <w:szCs w:val="32"/>
        </w:rPr>
        <w:t>关联公司/机构</w:t>
      </w:r>
      <w:r>
        <w:rPr>
          <w:rFonts w:ascii="仿宋_GB2312" w:eastAsia="仿宋_GB2312" w:hAnsi="宋体"/>
          <w:sz w:val="32"/>
          <w:szCs w:val="32"/>
        </w:rPr>
        <w:t>的</w:t>
      </w:r>
      <w:r w:rsidR="00C85A76">
        <w:rPr>
          <w:rFonts w:ascii="仿宋_GB2312" w:eastAsia="仿宋_GB2312" w:hAnsi="宋体" w:hint="eastAsia"/>
          <w:sz w:val="32"/>
          <w:szCs w:val="32"/>
        </w:rPr>
        <w:t>隶属</w:t>
      </w:r>
      <w:r w:rsidR="00C85A76">
        <w:rPr>
          <w:rFonts w:ascii="仿宋_GB2312" w:eastAsia="仿宋_GB2312" w:hAnsi="宋体"/>
          <w:sz w:val="32"/>
          <w:szCs w:val="32"/>
        </w:rPr>
        <w:t>、</w:t>
      </w:r>
      <w:r>
        <w:rPr>
          <w:rFonts w:ascii="仿宋_GB2312" w:eastAsia="仿宋_GB2312" w:hAnsi="宋体"/>
          <w:sz w:val="32"/>
          <w:szCs w:val="32"/>
        </w:rPr>
        <w:t>担保</w:t>
      </w:r>
      <w:r>
        <w:rPr>
          <w:rFonts w:ascii="仿宋_GB2312" w:eastAsia="仿宋_GB2312" w:hAnsi="宋体"/>
          <w:sz w:val="32"/>
          <w:szCs w:val="32"/>
        </w:rPr>
        <w:lastRenderedPageBreak/>
        <w:t>关系。</w:t>
      </w:r>
    </w:p>
    <w:p w14:paraId="2CA29CC8" w14:textId="77777777" w:rsidR="00C85A76" w:rsidRPr="00D24054" w:rsidRDefault="00C85A76" w:rsidP="00C85A76">
      <w:pPr>
        <w:pStyle w:val="a7"/>
        <w:numPr>
          <w:ilvl w:val="0"/>
          <w:numId w:val="12"/>
        </w:numPr>
        <w:tabs>
          <w:tab w:val="left" w:pos="2160"/>
          <w:tab w:val="left" w:pos="2265"/>
        </w:tabs>
        <w:spacing w:line="360" w:lineRule="auto"/>
        <w:ind w:firstLine="643"/>
        <w:rPr>
          <w:rFonts w:ascii="仿宋_GB2312" w:eastAsia="仿宋_GB2312" w:hAnsi="宋体"/>
          <w:b/>
          <w:sz w:val="32"/>
          <w:szCs w:val="32"/>
        </w:rPr>
      </w:pPr>
      <w:r w:rsidRPr="00D24054">
        <w:rPr>
          <w:rFonts w:ascii="仿宋_GB2312" w:eastAsia="仿宋_GB2312" w:hAnsi="宋体" w:hint="eastAsia"/>
          <w:b/>
          <w:sz w:val="32"/>
          <w:szCs w:val="32"/>
        </w:rPr>
        <w:t>人员</w:t>
      </w:r>
      <w:r w:rsidRPr="00D24054">
        <w:rPr>
          <w:rFonts w:ascii="仿宋_GB2312" w:eastAsia="仿宋_GB2312" w:hAnsi="宋体"/>
          <w:b/>
          <w:sz w:val="32"/>
          <w:szCs w:val="32"/>
        </w:rPr>
        <w:t>授权</w:t>
      </w:r>
    </w:p>
    <w:p w14:paraId="75657F64" w14:textId="1C778452" w:rsidR="00C85A76" w:rsidRDefault="00C85A76" w:rsidP="00C85A76">
      <w:pPr>
        <w:tabs>
          <w:tab w:val="left" w:pos="2160"/>
          <w:tab w:val="left" w:pos="2265"/>
        </w:tabs>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司库</w:t>
      </w:r>
      <w:r w:rsidR="00B652BF">
        <w:rPr>
          <w:rFonts w:ascii="仿宋_GB2312" w:eastAsia="仿宋_GB2312" w:hAnsi="宋体" w:hint="eastAsia"/>
          <w:sz w:val="32"/>
          <w:szCs w:val="32"/>
        </w:rPr>
        <w:t>业务</w:t>
      </w:r>
      <w:r w:rsidRPr="00C85A76">
        <w:rPr>
          <w:rFonts w:ascii="仿宋_GB2312" w:eastAsia="仿宋_GB2312" w:hAnsi="宋体" w:hint="eastAsia"/>
          <w:sz w:val="32"/>
          <w:szCs w:val="32"/>
        </w:rPr>
        <w:t>人员</w:t>
      </w:r>
      <w:r>
        <w:rPr>
          <w:rFonts w:ascii="仿宋_GB2312" w:eastAsia="仿宋_GB2312" w:hAnsi="宋体" w:hint="eastAsia"/>
          <w:sz w:val="32"/>
          <w:szCs w:val="32"/>
        </w:rPr>
        <w:t>，</w:t>
      </w:r>
      <w:r>
        <w:rPr>
          <w:rFonts w:ascii="仿宋_GB2312" w:eastAsia="仿宋_GB2312" w:hAnsi="宋体"/>
          <w:sz w:val="32"/>
          <w:szCs w:val="32"/>
        </w:rPr>
        <w:t>需</w:t>
      </w:r>
      <w:r w:rsidR="00B652BF">
        <w:rPr>
          <w:rFonts w:ascii="仿宋_GB2312" w:eastAsia="仿宋_GB2312" w:hAnsi="宋体" w:hint="eastAsia"/>
          <w:sz w:val="32"/>
          <w:szCs w:val="32"/>
        </w:rPr>
        <w:t>具备</w:t>
      </w:r>
      <w:r w:rsidR="00B652BF">
        <w:rPr>
          <w:rFonts w:ascii="仿宋_GB2312" w:eastAsia="仿宋_GB2312" w:hAnsi="宋体"/>
          <w:sz w:val="32"/>
          <w:szCs w:val="32"/>
        </w:rPr>
        <w:t>一定的资金业务</w:t>
      </w:r>
      <w:r w:rsidR="00B652BF">
        <w:rPr>
          <w:rFonts w:ascii="仿宋_GB2312" w:eastAsia="仿宋_GB2312" w:hAnsi="宋体" w:hint="eastAsia"/>
          <w:sz w:val="32"/>
          <w:szCs w:val="32"/>
        </w:rPr>
        <w:t>或</w:t>
      </w:r>
      <w:r w:rsidR="00B652BF">
        <w:rPr>
          <w:rFonts w:ascii="仿宋_GB2312" w:eastAsia="仿宋_GB2312" w:hAnsi="宋体"/>
          <w:sz w:val="32"/>
          <w:szCs w:val="32"/>
        </w:rPr>
        <w:t>风险</w:t>
      </w:r>
      <w:r w:rsidR="00B652BF">
        <w:rPr>
          <w:rFonts w:ascii="仿宋_GB2312" w:eastAsia="仿宋_GB2312" w:hAnsi="宋体" w:hint="eastAsia"/>
          <w:sz w:val="32"/>
          <w:szCs w:val="32"/>
        </w:rPr>
        <w:t>管理</w:t>
      </w:r>
      <w:r w:rsidR="00B652BF">
        <w:rPr>
          <w:rFonts w:ascii="仿宋_GB2312" w:eastAsia="仿宋_GB2312" w:hAnsi="宋体"/>
          <w:sz w:val="32"/>
          <w:szCs w:val="32"/>
        </w:rPr>
        <w:t>经验，在开展业务前，应</w:t>
      </w:r>
      <w:r w:rsidR="00B652BF">
        <w:rPr>
          <w:rFonts w:ascii="仿宋_GB2312" w:eastAsia="仿宋_GB2312" w:hAnsi="宋体" w:hint="eastAsia"/>
          <w:sz w:val="32"/>
          <w:szCs w:val="32"/>
        </w:rPr>
        <w:t>取得</w:t>
      </w:r>
      <w:r w:rsidR="00B652BF">
        <w:rPr>
          <w:rFonts w:ascii="仿宋_GB2312" w:eastAsia="仿宋_GB2312" w:hAnsi="宋体"/>
          <w:sz w:val="32"/>
          <w:szCs w:val="32"/>
        </w:rPr>
        <w:t>有权签字人签发的</w:t>
      </w:r>
      <w:r w:rsidR="00B652BF">
        <w:rPr>
          <w:rFonts w:ascii="仿宋_GB2312" w:eastAsia="仿宋_GB2312" w:hAnsi="宋体" w:hint="eastAsia"/>
          <w:sz w:val="32"/>
          <w:szCs w:val="32"/>
        </w:rPr>
        <w:t>书面授权文件，明确</w:t>
      </w:r>
      <w:r w:rsidR="00B652BF">
        <w:rPr>
          <w:rFonts w:ascii="仿宋_GB2312" w:eastAsia="仿宋_GB2312" w:hAnsi="宋体"/>
          <w:sz w:val="32"/>
          <w:szCs w:val="32"/>
        </w:rPr>
        <w:t>可叙做的</w:t>
      </w:r>
      <w:r w:rsidR="00B652BF">
        <w:rPr>
          <w:rFonts w:ascii="仿宋_GB2312" w:eastAsia="仿宋_GB2312" w:hAnsi="宋体" w:hint="eastAsia"/>
          <w:sz w:val="32"/>
          <w:szCs w:val="32"/>
        </w:rPr>
        <w:t>司库</w:t>
      </w:r>
      <w:r w:rsidR="00B652BF">
        <w:rPr>
          <w:rFonts w:ascii="仿宋_GB2312" w:eastAsia="仿宋_GB2312" w:hAnsi="宋体"/>
          <w:sz w:val="32"/>
          <w:szCs w:val="32"/>
        </w:rPr>
        <w:t>产品</w:t>
      </w:r>
      <w:r w:rsidR="00B652BF">
        <w:rPr>
          <w:rFonts w:ascii="仿宋_GB2312" w:eastAsia="仿宋_GB2312" w:hAnsi="宋体" w:hint="eastAsia"/>
          <w:sz w:val="32"/>
          <w:szCs w:val="32"/>
        </w:rPr>
        <w:t>种类</w:t>
      </w:r>
      <w:r w:rsidRPr="00C85A76">
        <w:rPr>
          <w:rFonts w:ascii="仿宋_GB2312" w:eastAsia="仿宋_GB2312" w:hAnsi="宋体" w:hint="eastAsia"/>
          <w:sz w:val="32"/>
          <w:szCs w:val="32"/>
        </w:rPr>
        <w:t>、</w:t>
      </w:r>
      <w:r w:rsidR="00B652BF">
        <w:rPr>
          <w:rFonts w:ascii="仿宋_GB2312" w:eastAsia="仿宋_GB2312" w:hAnsi="宋体" w:hint="eastAsia"/>
          <w:sz w:val="32"/>
          <w:szCs w:val="32"/>
        </w:rPr>
        <w:t>金额限额等</w:t>
      </w:r>
      <w:r w:rsidRPr="00C85A76">
        <w:rPr>
          <w:rFonts w:ascii="仿宋_GB2312" w:eastAsia="仿宋_GB2312" w:hAnsi="宋体" w:hint="eastAsia"/>
          <w:sz w:val="32"/>
          <w:szCs w:val="32"/>
        </w:rPr>
        <w:t>。</w:t>
      </w:r>
      <w:r w:rsidR="00B652BF">
        <w:rPr>
          <w:rFonts w:ascii="仿宋_GB2312" w:eastAsia="仿宋_GB2312" w:hAnsi="宋体" w:hint="eastAsia"/>
          <w:sz w:val="32"/>
          <w:szCs w:val="32"/>
        </w:rPr>
        <w:t>如叙做</w:t>
      </w:r>
      <w:r w:rsidR="00B652BF">
        <w:rPr>
          <w:rFonts w:ascii="仿宋_GB2312" w:eastAsia="仿宋_GB2312" w:hAnsi="宋体"/>
          <w:sz w:val="32"/>
          <w:szCs w:val="32"/>
        </w:rPr>
        <w:t>司库业务的人员</w:t>
      </w:r>
      <w:r w:rsidR="003C3A9B">
        <w:rPr>
          <w:rFonts w:ascii="仿宋_GB2312" w:eastAsia="仿宋_GB2312" w:hAnsi="宋体" w:hint="eastAsia"/>
          <w:sz w:val="32"/>
          <w:szCs w:val="32"/>
        </w:rPr>
        <w:t>超过</w:t>
      </w:r>
      <w:r w:rsidR="00DC6A75">
        <w:rPr>
          <w:rFonts w:ascii="仿宋_GB2312" w:eastAsia="仿宋_GB2312" w:hAnsi="宋体" w:hint="eastAsia"/>
          <w:sz w:val="32"/>
          <w:szCs w:val="32"/>
        </w:rPr>
        <w:t>3</w:t>
      </w:r>
      <w:r w:rsidR="00B652BF">
        <w:rPr>
          <w:rFonts w:ascii="仿宋_GB2312" w:eastAsia="仿宋_GB2312" w:hAnsi="宋体" w:hint="eastAsia"/>
          <w:sz w:val="32"/>
          <w:szCs w:val="32"/>
        </w:rPr>
        <w:t>人</w:t>
      </w:r>
      <w:r w:rsidR="00B652BF">
        <w:rPr>
          <w:rFonts w:ascii="仿宋_GB2312" w:eastAsia="仿宋_GB2312" w:hAnsi="宋体"/>
          <w:sz w:val="32"/>
          <w:szCs w:val="32"/>
        </w:rPr>
        <w:t>，</w:t>
      </w:r>
      <w:r w:rsidR="00B652BF">
        <w:rPr>
          <w:rFonts w:ascii="仿宋_GB2312" w:eastAsia="仿宋_GB2312" w:hAnsi="宋体" w:hint="eastAsia"/>
          <w:sz w:val="32"/>
          <w:szCs w:val="32"/>
        </w:rPr>
        <w:t>机构或</w:t>
      </w:r>
      <w:r w:rsidR="00B652BF">
        <w:rPr>
          <w:rFonts w:ascii="仿宋_GB2312" w:eastAsia="仿宋_GB2312" w:hAnsi="宋体"/>
          <w:sz w:val="32"/>
          <w:szCs w:val="32"/>
        </w:rPr>
        <w:t>团队内部需</w:t>
      </w:r>
      <w:r w:rsidR="00B652BF">
        <w:rPr>
          <w:rFonts w:ascii="仿宋_GB2312" w:eastAsia="仿宋_GB2312" w:hAnsi="宋体" w:hint="eastAsia"/>
          <w:sz w:val="32"/>
          <w:szCs w:val="32"/>
        </w:rPr>
        <w:t>设立有差异</w:t>
      </w:r>
      <w:r w:rsidR="00B652BF">
        <w:rPr>
          <w:rFonts w:ascii="仿宋_GB2312" w:eastAsia="仿宋_GB2312" w:hAnsi="宋体"/>
          <w:sz w:val="32"/>
          <w:szCs w:val="32"/>
        </w:rPr>
        <w:t>的</w:t>
      </w:r>
      <w:r w:rsidR="003C3A9B">
        <w:rPr>
          <w:rFonts w:ascii="仿宋_GB2312" w:eastAsia="仿宋_GB2312" w:hAnsi="宋体" w:hint="eastAsia"/>
          <w:sz w:val="32"/>
          <w:szCs w:val="32"/>
        </w:rPr>
        <w:t>人员</w:t>
      </w:r>
      <w:r w:rsidRPr="00C85A76">
        <w:rPr>
          <w:rFonts w:ascii="仿宋_GB2312" w:eastAsia="仿宋_GB2312" w:hAnsi="宋体" w:hint="eastAsia"/>
          <w:sz w:val="32"/>
          <w:szCs w:val="32"/>
        </w:rPr>
        <w:t>交易、审批金额限制</w:t>
      </w:r>
      <w:r w:rsidR="00B652BF">
        <w:rPr>
          <w:rFonts w:ascii="仿宋_GB2312" w:eastAsia="仿宋_GB2312" w:hAnsi="宋体" w:hint="eastAsia"/>
          <w:sz w:val="32"/>
          <w:szCs w:val="32"/>
        </w:rPr>
        <w:t>，</w:t>
      </w:r>
      <w:r w:rsidR="00B652BF">
        <w:rPr>
          <w:rFonts w:ascii="仿宋_GB2312" w:eastAsia="仿宋_GB2312" w:hAnsi="宋体"/>
          <w:sz w:val="32"/>
          <w:szCs w:val="32"/>
        </w:rPr>
        <w:t>实现分级授权</w:t>
      </w:r>
      <w:r w:rsidRPr="00C85A76">
        <w:rPr>
          <w:rFonts w:ascii="仿宋_GB2312" w:eastAsia="仿宋_GB2312" w:hAnsi="宋体" w:hint="eastAsia"/>
          <w:sz w:val="32"/>
          <w:szCs w:val="32"/>
        </w:rPr>
        <w:t>。</w:t>
      </w:r>
    </w:p>
    <w:p w14:paraId="51D51E42" w14:textId="5B3D7BFC" w:rsidR="00661921" w:rsidRPr="00C85A76" w:rsidRDefault="00DC6A75" w:rsidP="00DC6A75">
      <w:pPr>
        <w:tabs>
          <w:tab w:val="left" w:pos="2160"/>
          <w:tab w:val="left" w:pos="2265"/>
        </w:tabs>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司库</w:t>
      </w:r>
      <w:r>
        <w:rPr>
          <w:rFonts w:ascii="仿宋_GB2312" w:eastAsia="仿宋_GB2312" w:hAnsi="宋体"/>
          <w:sz w:val="32"/>
          <w:szCs w:val="32"/>
        </w:rPr>
        <w:t>各业务交易，均应</w:t>
      </w:r>
      <w:r w:rsidRPr="00A90394">
        <w:rPr>
          <w:rFonts w:ascii="仿宋_GB2312" w:eastAsia="仿宋_GB2312" w:hAnsi="宋体" w:hint="eastAsia"/>
          <w:sz w:val="32"/>
          <w:szCs w:val="32"/>
        </w:rPr>
        <w:t>建立双人复核机制</w:t>
      </w:r>
      <w:r>
        <w:rPr>
          <w:rFonts w:ascii="仿宋_GB2312" w:eastAsia="仿宋_GB2312" w:hAnsi="宋体" w:hint="eastAsia"/>
          <w:sz w:val="32"/>
          <w:szCs w:val="32"/>
        </w:rPr>
        <w:t>，</w:t>
      </w:r>
      <w:r>
        <w:rPr>
          <w:rFonts w:ascii="仿宋_GB2312" w:eastAsia="仿宋_GB2312" w:hAnsi="宋体"/>
          <w:sz w:val="32"/>
          <w:szCs w:val="32"/>
        </w:rPr>
        <w:t>经办</w:t>
      </w:r>
      <w:r>
        <w:rPr>
          <w:rFonts w:ascii="仿宋_GB2312" w:eastAsia="仿宋_GB2312" w:hAnsi="宋体" w:hint="eastAsia"/>
          <w:sz w:val="32"/>
          <w:szCs w:val="32"/>
        </w:rPr>
        <w:t>发起交易</w:t>
      </w:r>
      <w:r>
        <w:rPr>
          <w:rFonts w:ascii="仿宋_GB2312" w:eastAsia="仿宋_GB2312" w:hAnsi="宋体"/>
          <w:sz w:val="32"/>
          <w:szCs w:val="32"/>
        </w:rPr>
        <w:t>，复核审批</w:t>
      </w:r>
      <w:r>
        <w:rPr>
          <w:rFonts w:ascii="仿宋_GB2312" w:eastAsia="仿宋_GB2312" w:hAnsi="宋体" w:hint="eastAsia"/>
          <w:sz w:val="32"/>
          <w:szCs w:val="32"/>
        </w:rPr>
        <w:t>交易。</w:t>
      </w:r>
      <w:r w:rsidR="003C3A9B">
        <w:rPr>
          <w:rFonts w:ascii="仿宋_GB2312" w:eastAsia="仿宋_GB2312" w:hAnsi="宋体" w:hint="eastAsia"/>
          <w:sz w:val="32"/>
          <w:szCs w:val="32"/>
        </w:rPr>
        <w:t>境外机构</w:t>
      </w:r>
      <w:r w:rsidR="00661921">
        <w:rPr>
          <w:rFonts w:ascii="仿宋_GB2312" w:eastAsia="仿宋_GB2312" w:hAnsi="宋体" w:hint="eastAsia"/>
          <w:sz w:val="32"/>
          <w:szCs w:val="32"/>
        </w:rPr>
        <w:t>投资</w:t>
      </w:r>
      <w:r w:rsidR="003C3A9B">
        <w:rPr>
          <w:rFonts w:ascii="仿宋_GB2312" w:eastAsia="仿宋_GB2312" w:hAnsi="宋体" w:hint="eastAsia"/>
          <w:sz w:val="32"/>
          <w:szCs w:val="32"/>
        </w:rPr>
        <w:t>债券</w:t>
      </w:r>
      <w:r w:rsidR="00661921">
        <w:rPr>
          <w:rFonts w:ascii="仿宋_GB2312" w:eastAsia="仿宋_GB2312" w:hAnsi="宋体" w:hint="eastAsia"/>
          <w:sz w:val="32"/>
          <w:szCs w:val="32"/>
        </w:rPr>
        <w:t>，需行领导</w:t>
      </w:r>
      <w:r w:rsidR="00661921" w:rsidRPr="00661921">
        <w:rPr>
          <w:rFonts w:ascii="仿宋_GB2312" w:eastAsia="仿宋_GB2312" w:hAnsi="宋体" w:hint="eastAsia"/>
          <w:sz w:val="32"/>
          <w:szCs w:val="32"/>
        </w:rPr>
        <w:t>签字确认。</w:t>
      </w:r>
      <w:r w:rsidR="00661921">
        <w:rPr>
          <w:rFonts w:ascii="仿宋_GB2312" w:eastAsia="仿宋_GB2312" w:hAnsi="宋体" w:hint="eastAsia"/>
          <w:sz w:val="32"/>
          <w:szCs w:val="32"/>
        </w:rPr>
        <w:t>超过经办人员限额的拆借、掉期、融资交易，需</w:t>
      </w:r>
      <w:r w:rsidR="00661921" w:rsidRPr="00661921">
        <w:rPr>
          <w:rFonts w:ascii="仿宋_GB2312" w:eastAsia="仿宋_GB2312" w:hAnsi="宋体" w:hint="eastAsia"/>
          <w:sz w:val="32"/>
          <w:szCs w:val="32"/>
        </w:rPr>
        <w:t>有相应权限的人员审批。</w:t>
      </w:r>
    </w:p>
    <w:p w14:paraId="77F6986C" w14:textId="4BFC849E" w:rsidR="00C85A76" w:rsidRPr="00D24054" w:rsidRDefault="00564728" w:rsidP="00C85A76">
      <w:pPr>
        <w:pStyle w:val="a7"/>
        <w:numPr>
          <w:ilvl w:val="0"/>
          <w:numId w:val="12"/>
        </w:numPr>
        <w:tabs>
          <w:tab w:val="left" w:pos="2160"/>
          <w:tab w:val="left" w:pos="2265"/>
        </w:tabs>
        <w:spacing w:line="360" w:lineRule="auto"/>
        <w:ind w:firstLine="643"/>
        <w:rPr>
          <w:rFonts w:ascii="仿宋_GB2312" w:eastAsia="仿宋_GB2312" w:hAnsi="宋体"/>
          <w:b/>
          <w:sz w:val="32"/>
          <w:szCs w:val="32"/>
        </w:rPr>
      </w:pPr>
      <w:r>
        <w:rPr>
          <w:rFonts w:ascii="仿宋_GB2312" w:eastAsia="仿宋_GB2312" w:hAnsi="宋体" w:hint="eastAsia"/>
          <w:b/>
          <w:sz w:val="32"/>
          <w:szCs w:val="32"/>
        </w:rPr>
        <w:t>账簿</w:t>
      </w:r>
      <w:r w:rsidR="00C85A76" w:rsidRPr="00D24054">
        <w:rPr>
          <w:rFonts w:ascii="仿宋_GB2312" w:eastAsia="仿宋_GB2312" w:hAnsi="宋体"/>
          <w:b/>
          <w:sz w:val="32"/>
          <w:szCs w:val="32"/>
        </w:rPr>
        <w:t>划分</w:t>
      </w:r>
    </w:p>
    <w:p w14:paraId="4A426E41" w14:textId="77777777" w:rsidR="00C85A76" w:rsidRDefault="00200ACD" w:rsidP="00200ACD">
      <w:pPr>
        <w:tabs>
          <w:tab w:val="left" w:pos="2160"/>
          <w:tab w:val="left" w:pos="2265"/>
        </w:tabs>
        <w:spacing w:line="360" w:lineRule="auto"/>
        <w:ind w:firstLineChars="200" w:firstLine="640"/>
        <w:rPr>
          <w:rFonts w:ascii="仿宋_GB2312" w:eastAsia="仿宋_GB2312" w:hAnsi="宋体"/>
          <w:bCs/>
          <w:iCs/>
          <w:sz w:val="32"/>
          <w:szCs w:val="32"/>
        </w:rPr>
      </w:pPr>
      <w:r w:rsidRPr="00200ACD">
        <w:rPr>
          <w:rFonts w:ascii="仿宋_GB2312" w:eastAsia="仿宋_GB2312" w:hAnsi="宋体" w:hint="eastAsia"/>
          <w:bCs/>
          <w:iCs/>
          <w:sz w:val="32"/>
          <w:szCs w:val="32"/>
        </w:rPr>
        <w:t>银行账簿和交易账簿的划分是市场风险管理和资本准确计量的前提和基础。交易账簿包括为交易目的或规避其他交易业务风险而持有可自由交易的金融工具和商品头寸，</w:t>
      </w:r>
      <w:r w:rsidRPr="00200ACD">
        <w:rPr>
          <w:rFonts w:ascii="仿宋_GB2312" w:eastAsia="仿宋_GB2312" w:hAnsi="宋体" w:cs="宋体" w:hint="eastAsia"/>
          <w:bCs/>
          <w:iCs/>
          <w:sz w:val="32"/>
          <w:szCs w:val="32"/>
        </w:rPr>
        <w:t>与交易账簿相对应，银行的其他业务归入银行账簿</w:t>
      </w:r>
      <w:r w:rsidRPr="00200ACD">
        <w:rPr>
          <w:rFonts w:ascii="仿宋_GB2312" w:eastAsia="仿宋_GB2312" w:hAnsi="宋体" w:hint="eastAsia"/>
          <w:bCs/>
          <w:iCs/>
          <w:sz w:val="32"/>
          <w:szCs w:val="32"/>
        </w:rPr>
        <w:t>。</w:t>
      </w:r>
      <w:r>
        <w:rPr>
          <w:rFonts w:ascii="仿宋_GB2312" w:eastAsia="仿宋_GB2312" w:hAnsi="宋体" w:hint="eastAsia"/>
          <w:bCs/>
          <w:iCs/>
          <w:sz w:val="32"/>
          <w:szCs w:val="32"/>
        </w:rPr>
        <w:t>司库业务归入</w:t>
      </w:r>
      <w:r>
        <w:rPr>
          <w:rFonts w:ascii="仿宋_GB2312" w:eastAsia="仿宋_GB2312" w:hAnsi="宋体"/>
          <w:bCs/>
          <w:iCs/>
          <w:sz w:val="32"/>
          <w:szCs w:val="32"/>
        </w:rPr>
        <w:t>银行</w:t>
      </w:r>
      <w:r>
        <w:rPr>
          <w:rFonts w:ascii="仿宋_GB2312" w:eastAsia="仿宋_GB2312" w:hAnsi="宋体" w:hint="eastAsia"/>
          <w:bCs/>
          <w:iCs/>
          <w:sz w:val="32"/>
          <w:szCs w:val="32"/>
        </w:rPr>
        <w:t>账簿</w:t>
      </w:r>
      <w:r>
        <w:rPr>
          <w:rFonts w:ascii="仿宋_GB2312" w:eastAsia="仿宋_GB2312" w:hAnsi="宋体"/>
          <w:bCs/>
          <w:iCs/>
          <w:sz w:val="32"/>
          <w:szCs w:val="32"/>
        </w:rPr>
        <w:t>。</w:t>
      </w:r>
    </w:p>
    <w:p w14:paraId="40FC77B7" w14:textId="77777777" w:rsidR="007C0A10" w:rsidRPr="00187DCA" w:rsidRDefault="007C0A10" w:rsidP="007C0A10">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sidRPr="00187DCA">
        <w:rPr>
          <w:rFonts w:ascii="仿宋_GB2312" w:eastAsia="仿宋_GB2312" w:hAnsi="宋体" w:hint="eastAsia"/>
          <w:b/>
          <w:sz w:val="32"/>
          <w:szCs w:val="32"/>
        </w:rPr>
        <w:t>法律</w:t>
      </w:r>
      <w:r w:rsidRPr="00187DCA">
        <w:rPr>
          <w:rFonts w:ascii="仿宋_GB2312" w:eastAsia="仿宋_GB2312" w:hAnsi="宋体"/>
          <w:b/>
          <w:sz w:val="32"/>
          <w:szCs w:val="32"/>
        </w:rPr>
        <w:t>协议</w:t>
      </w:r>
    </w:p>
    <w:p w14:paraId="308987FD" w14:textId="215862A2" w:rsidR="007C0A10" w:rsidRDefault="007C0A10" w:rsidP="007C0A10">
      <w:pPr>
        <w:tabs>
          <w:tab w:val="left" w:pos="2160"/>
          <w:tab w:val="left" w:pos="2265"/>
        </w:tabs>
        <w:spacing w:line="360" w:lineRule="auto"/>
        <w:ind w:firstLineChars="200" w:firstLine="640"/>
        <w:rPr>
          <w:rFonts w:ascii="仿宋" w:eastAsia="仿宋" w:hAnsi="仿宋"/>
          <w:sz w:val="32"/>
          <w:szCs w:val="32"/>
        </w:rPr>
      </w:pPr>
      <w:r w:rsidRPr="00AA3B03">
        <w:rPr>
          <w:rFonts w:ascii="仿宋" w:eastAsia="仿宋" w:hAnsi="仿宋" w:hint="eastAsia"/>
          <w:sz w:val="32"/>
          <w:szCs w:val="32"/>
        </w:rPr>
        <w:t>需</w:t>
      </w:r>
      <w:r>
        <w:rPr>
          <w:rFonts w:ascii="仿宋" w:eastAsia="仿宋" w:hAnsi="仿宋" w:hint="eastAsia"/>
          <w:sz w:val="32"/>
          <w:szCs w:val="32"/>
        </w:rPr>
        <w:t>根据</w:t>
      </w:r>
      <w:r>
        <w:rPr>
          <w:rFonts w:ascii="仿宋" w:eastAsia="仿宋" w:hAnsi="仿宋"/>
          <w:sz w:val="32"/>
          <w:szCs w:val="32"/>
        </w:rPr>
        <w:t>境内外监管要求，</w:t>
      </w:r>
      <w:r>
        <w:rPr>
          <w:rFonts w:ascii="仿宋" w:eastAsia="仿宋" w:hAnsi="仿宋" w:hint="eastAsia"/>
          <w:sz w:val="32"/>
          <w:szCs w:val="32"/>
        </w:rPr>
        <w:t>提出</w:t>
      </w:r>
      <w:r>
        <w:rPr>
          <w:rFonts w:ascii="仿宋" w:eastAsia="仿宋" w:hAnsi="仿宋"/>
          <w:sz w:val="32"/>
          <w:szCs w:val="32"/>
        </w:rPr>
        <w:t>法律协议签署需求。</w:t>
      </w:r>
      <w:r w:rsidRPr="00AA3B03">
        <w:rPr>
          <w:rFonts w:ascii="仿宋" w:eastAsia="仿宋" w:hAnsi="仿宋" w:hint="eastAsia"/>
          <w:sz w:val="32"/>
          <w:szCs w:val="32"/>
        </w:rPr>
        <w:t>叙做衍生产品，</w:t>
      </w:r>
      <w:r>
        <w:rPr>
          <w:rFonts w:ascii="仿宋" w:eastAsia="仿宋" w:hAnsi="仿宋" w:hint="eastAsia"/>
          <w:sz w:val="32"/>
          <w:szCs w:val="32"/>
        </w:rPr>
        <w:t>应根据实际</w:t>
      </w:r>
      <w:r>
        <w:rPr>
          <w:rFonts w:ascii="仿宋" w:eastAsia="仿宋" w:hAnsi="仿宋"/>
          <w:sz w:val="32"/>
          <w:szCs w:val="32"/>
        </w:rPr>
        <w:t>需要，</w:t>
      </w:r>
      <w:r w:rsidRPr="00AA3B03">
        <w:rPr>
          <w:rFonts w:ascii="仿宋" w:eastAsia="仿宋" w:hAnsi="仿宋" w:hint="eastAsia"/>
          <w:sz w:val="32"/>
          <w:szCs w:val="32"/>
        </w:rPr>
        <w:t>与交易对手签订</w:t>
      </w:r>
      <w:r>
        <w:rPr>
          <w:rFonts w:ascii="仿宋" w:eastAsia="仿宋" w:hAnsi="仿宋" w:hint="eastAsia"/>
          <w:sz w:val="32"/>
          <w:szCs w:val="32"/>
        </w:rPr>
        <w:t>ISDA</w:t>
      </w:r>
      <w:r>
        <w:rPr>
          <w:rFonts w:ascii="仿宋" w:eastAsia="仿宋" w:hAnsi="仿宋"/>
          <w:sz w:val="32"/>
          <w:szCs w:val="32"/>
        </w:rPr>
        <w:t>等</w:t>
      </w:r>
      <w:r>
        <w:rPr>
          <w:rFonts w:ascii="仿宋" w:eastAsia="仿宋" w:hAnsi="仿宋" w:hint="eastAsia"/>
          <w:sz w:val="32"/>
          <w:szCs w:val="32"/>
        </w:rPr>
        <w:t>衍生产品交易</w:t>
      </w:r>
      <w:r w:rsidRPr="00AA3B03">
        <w:rPr>
          <w:rFonts w:ascii="仿宋" w:eastAsia="仿宋" w:hAnsi="仿宋" w:hint="eastAsia"/>
          <w:sz w:val="32"/>
          <w:szCs w:val="32"/>
        </w:rPr>
        <w:t>协议。叙做债券回购业务</w:t>
      </w:r>
      <w:r>
        <w:rPr>
          <w:rFonts w:ascii="仿宋" w:eastAsia="仿宋" w:hAnsi="仿宋" w:hint="eastAsia"/>
          <w:sz w:val="32"/>
          <w:szCs w:val="32"/>
        </w:rPr>
        <w:t>，应根据实际</w:t>
      </w:r>
      <w:r w:rsidR="008C1899">
        <w:rPr>
          <w:rFonts w:ascii="仿宋" w:eastAsia="仿宋" w:hAnsi="仿宋"/>
          <w:sz w:val="32"/>
          <w:szCs w:val="32"/>
        </w:rPr>
        <w:t>需要，</w:t>
      </w:r>
      <w:r>
        <w:rPr>
          <w:rFonts w:ascii="仿宋" w:eastAsia="仿宋" w:hAnsi="仿宋" w:hint="eastAsia"/>
          <w:sz w:val="32"/>
          <w:szCs w:val="32"/>
        </w:rPr>
        <w:t>与交易</w:t>
      </w:r>
      <w:r>
        <w:rPr>
          <w:rFonts w:ascii="仿宋" w:eastAsia="仿宋" w:hAnsi="仿宋"/>
          <w:sz w:val="32"/>
          <w:szCs w:val="32"/>
        </w:rPr>
        <w:t>对手签订GMRA</w:t>
      </w:r>
      <w:r w:rsidRPr="00AA3B03">
        <w:rPr>
          <w:rFonts w:ascii="仿宋" w:eastAsia="仿宋" w:hAnsi="仿宋" w:hint="eastAsia"/>
          <w:sz w:val="32"/>
          <w:szCs w:val="32"/>
        </w:rPr>
        <w:t>协议。</w:t>
      </w:r>
    </w:p>
    <w:p w14:paraId="718C99BD" w14:textId="77777777" w:rsidR="0077088F" w:rsidRPr="0077088F" w:rsidRDefault="0077088F" w:rsidP="0077088F">
      <w:pPr>
        <w:pStyle w:val="a7"/>
        <w:numPr>
          <w:ilvl w:val="0"/>
          <w:numId w:val="12"/>
        </w:numPr>
        <w:tabs>
          <w:tab w:val="left" w:pos="2160"/>
          <w:tab w:val="left" w:pos="2265"/>
        </w:tabs>
        <w:spacing w:line="360" w:lineRule="auto"/>
        <w:ind w:firstLine="643"/>
        <w:rPr>
          <w:rFonts w:ascii="仿宋_GB2312" w:eastAsia="仿宋_GB2312" w:hAnsi="宋体"/>
          <w:sz w:val="32"/>
          <w:szCs w:val="32"/>
        </w:rPr>
      </w:pPr>
      <w:r w:rsidRPr="0077088F">
        <w:rPr>
          <w:rFonts w:ascii="仿宋_GB2312" w:eastAsia="仿宋_GB2312" w:hAnsi="宋体" w:hint="eastAsia"/>
          <w:b/>
          <w:sz w:val="32"/>
          <w:szCs w:val="32"/>
        </w:rPr>
        <w:lastRenderedPageBreak/>
        <w:t>规章</w:t>
      </w:r>
      <w:r w:rsidRPr="0077088F">
        <w:rPr>
          <w:rFonts w:ascii="仿宋_GB2312" w:eastAsia="仿宋_GB2312" w:hAnsi="宋体"/>
          <w:b/>
          <w:sz w:val="32"/>
          <w:szCs w:val="32"/>
        </w:rPr>
        <w:t>制度</w:t>
      </w:r>
    </w:p>
    <w:p w14:paraId="39F2D79B" w14:textId="2ED1BEC7" w:rsidR="00200ACD" w:rsidRDefault="0077088F" w:rsidP="0077088F">
      <w:pPr>
        <w:tabs>
          <w:tab w:val="left" w:pos="2160"/>
          <w:tab w:val="left" w:pos="2265"/>
        </w:tabs>
        <w:spacing w:line="360" w:lineRule="auto"/>
        <w:ind w:firstLineChars="200" w:firstLine="640"/>
        <w:rPr>
          <w:rFonts w:ascii="仿宋_GB2312" w:eastAsia="仿宋_GB2312" w:hAnsi="宋体"/>
          <w:sz w:val="32"/>
          <w:szCs w:val="32"/>
        </w:rPr>
      </w:pPr>
      <w:r w:rsidRPr="0077088F">
        <w:rPr>
          <w:rFonts w:ascii="仿宋_GB2312" w:eastAsia="仿宋_GB2312" w:hAnsi="宋体" w:hint="eastAsia"/>
          <w:sz w:val="32"/>
          <w:szCs w:val="32"/>
        </w:rPr>
        <w:t>开展司库业务需要制定</w:t>
      </w:r>
      <w:r w:rsidR="00DC6A75">
        <w:rPr>
          <w:rFonts w:ascii="仿宋_GB2312" w:eastAsia="仿宋_GB2312" w:hAnsi="宋体" w:hint="eastAsia"/>
          <w:sz w:val="32"/>
          <w:szCs w:val="32"/>
        </w:rPr>
        <w:t>业务操作规程等制度，明确业务组织架构、业务流程、风险管控、</w:t>
      </w:r>
      <w:r w:rsidRPr="0077088F">
        <w:rPr>
          <w:rFonts w:ascii="仿宋_GB2312" w:eastAsia="仿宋_GB2312" w:hAnsi="宋体" w:hint="eastAsia"/>
          <w:sz w:val="32"/>
          <w:szCs w:val="32"/>
        </w:rPr>
        <w:t>内部管理要求，确保前中后台人员职责划分明晰，并促进业务管理要求能够顺利实施落地。</w:t>
      </w:r>
    </w:p>
    <w:p w14:paraId="3446172C" w14:textId="77777777" w:rsidR="0077088F" w:rsidRDefault="0077088F" w:rsidP="0077088F">
      <w:pPr>
        <w:tabs>
          <w:tab w:val="left" w:pos="2160"/>
          <w:tab w:val="left" w:pos="2265"/>
        </w:tabs>
        <w:spacing w:line="360" w:lineRule="auto"/>
        <w:ind w:firstLineChars="200" w:firstLine="640"/>
        <w:rPr>
          <w:rFonts w:ascii="仿宋_GB2312" w:eastAsia="仿宋_GB2312" w:hAnsi="宋体"/>
          <w:sz w:val="32"/>
          <w:szCs w:val="32"/>
        </w:rPr>
      </w:pPr>
      <w:r>
        <w:rPr>
          <w:rFonts w:ascii="仿宋_GB2312" w:eastAsia="仿宋_GB2312" w:hAnsi="宋体"/>
          <w:sz w:val="32"/>
          <w:szCs w:val="32"/>
        </w:rPr>
        <w:t>应该遵循</w:t>
      </w:r>
      <w:r>
        <w:rPr>
          <w:rFonts w:ascii="仿宋_GB2312" w:eastAsia="仿宋_GB2312" w:hAnsi="宋体" w:hint="eastAsia"/>
          <w:sz w:val="32"/>
          <w:szCs w:val="32"/>
        </w:rPr>
        <w:t>总行制定</w:t>
      </w:r>
      <w:r>
        <w:rPr>
          <w:rFonts w:ascii="仿宋_GB2312" w:eastAsia="仿宋_GB2312" w:hAnsi="宋体"/>
          <w:sz w:val="32"/>
          <w:szCs w:val="32"/>
        </w:rPr>
        <w:t>的各类</w:t>
      </w:r>
      <w:r w:rsidRPr="00E15D32">
        <w:rPr>
          <w:rFonts w:ascii="仿宋_GB2312" w:eastAsia="仿宋_GB2312" w:hAnsi="宋体" w:hint="eastAsia"/>
          <w:sz w:val="32"/>
          <w:szCs w:val="32"/>
        </w:rPr>
        <w:t>规章制度及管理办法</w:t>
      </w:r>
      <w:r>
        <w:rPr>
          <w:rFonts w:ascii="仿宋_GB2312" w:eastAsia="仿宋_GB2312" w:hAnsi="宋体" w:hint="eastAsia"/>
          <w:sz w:val="32"/>
          <w:szCs w:val="32"/>
        </w:rPr>
        <w:t>，</w:t>
      </w:r>
      <w:r w:rsidR="00C37937">
        <w:rPr>
          <w:rFonts w:ascii="仿宋_GB2312" w:eastAsia="仿宋_GB2312" w:hAnsi="宋体" w:hint="eastAsia"/>
          <w:sz w:val="32"/>
          <w:szCs w:val="32"/>
        </w:rPr>
        <w:t>包括流动性、债券投资、市场融资等业务制度，以及风险管控相关管理要求</w:t>
      </w:r>
      <w:r w:rsidR="00C37937">
        <w:rPr>
          <w:rFonts w:ascii="仿宋_GB2312" w:eastAsia="仿宋_GB2312" w:hAnsi="宋体"/>
          <w:sz w:val="32"/>
          <w:szCs w:val="32"/>
        </w:rPr>
        <w:t>及风险限额</w:t>
      </w:r>
      <w:r w:rsidRPr="00E15D32">
        <w:rPr>
          <w:rFonts w:ascii="仿宋_GB2312" w:eastAsia="仿宋_GB2312" w:hAnsi="宋体" w:hint="eastAsia"/>
          <w:sz w:val="32"/>
          <w:szCs w:val="32"/>
        </w:rPr>
        <w:t>。</w:t>
      </w:r>
    </w:p>
    <w:p w14:paraId="662C32B6" w14:textId="188864D0" w:rsidR="00564728" w:rsidRDefault="00564728" w:rsidP="007C0A10">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t>系统</w:t>
      </w:r>
      <w:r>
        <w:rPr>
          <w:rFonts w:ascii="仿宋" w:eastAsia="仿宋" w:hAnsi="仿宋"/>
          <w:b/>
          <w:sz w:val="32"/>
          <w:szCs w:val="32"/>
        </w:rPr>
        <w:t>建设</w:t>
      </w:r>
    </w:p>
    <w:p w14:paraId="439034B0" w14:textId="0E2B39B6" w:rsidR="00564728" w:rsidRPr="00BB7C1F" w:rsidRDefault="00BB7C1F" w:rsidP="00BB7C1F">
      <w:pPr>
        <w:tabs>
          <w:tab w:val="left" w:pos="2160"/>
          <w:tab w:val="left" w:pos="2265"/>
        </w:tabs>
        <w:spacing w:line="360" w:lineRule="auto"/>
        <w:ind w:firstLineChars="200" w:firstLine="640"/>
        <w:rPr>
          <w:rFonts w:ascii="仿宋_GB2312" w:eastAsia="仿宋_GB2312" w:hAnsi="宋体"/>
          <w:sz w:val="32"/>
          <w:szCs w:val="32"/>
        </w:rPr>
      </w:pPr>
      <w:r w:rsidRPr="00BB7C1F">
        <w:rPr>
          <w:rFonts w:ascii="仿宋_GB2312" w:eastAsia="仿宋_GB2312" w:hAnsi="宋体" w:hint="eastAsia"/>
          <w:sz w:val="32"/>
          <w:szCs w:val="32"/>
        </w:rPr>
        <w:t>不断</w:t>
      </w:r>
      <w:r w:rsidRPr="00BB7C1F">
        <w:rPr>
          <w:rFonts w:ascii="仿宋_GB2312" w:eastAsia="仿宋_GB2312" w:hAnsi="宋体"/>
          <w:sz w:val="32"/>
          <w:szCs w:val="32"/>
        </w:rPr>
        <w:t>提升系统自动化水平，提高系统对业务的支持力度。</w:t>
      </w:r>
      <w:r>
        <w:rPr>
          <w:rFonts w:ascii="仿宋_GB2312" w:eastAsia="仿宋_GB2312" w:hAnsi="宋体" w:hint="eastAsia"/>
          <w:sz w:val="32"/>
          <w:szCs w:val="32"/>
        </w:rPr>
        <w:t>开展</w:t>
      </w:r>
      <w:r>
        <w:rPr>
          <w:rFonts w:ascii="仿宋_GB2312" w:eastAsia="仿宋_GB2312" w:hAnsi="宋体"/>
          <w:sz w:val="32"/>
          <w:szCs w:val="32"/>
        </w:rPr>
        <w:t>业务，系统先行。对于</w:t>
      </w:r>
      <w:r>
        <w:rPr>
          <w:rFonts w:ascii="仿宋_GB2312" w:eastAsia="仿宋_GB2312" w:hAnsi="宋体" w:hint="eastAsia"/>
          <w:sz w:val="32"/>
          <w:szCs w:val="32"/>
        </w:rPr>
        <w:t>拆借</w:t>
      </w:r>
      <w:r>
        <w:rPr>
          <w:rFonts w:ascii="仿宋_GB2312" w:eastAsia="仿宋_GB2312" w:hAnsi="宋体"/>
          <w:sz w:val="32"/>
          <w:szCs w:val="32"/>
        </w:rPr>
        <w:t>、</w:t>
      </w:r>
      <w:r>
        <w:rPr>
          <w:rFonts w:ascii="仿宋_GB2312" w:eastAsia="仿宋_GB2312" w:hAnsi="宋体" w:hint="eastAsia"/>
          <w:sz w:val="32"/>
          <w:szCs w:val="32"/>
        </w:rPr>
        <w:t>外汇</w:t>
      </w:r>
      <w:r>
        <w:rPr>
          <w:rFonts w:ascii="仿宋_GB2312" w:eastAsia="仿宋_GB2312" w:hAnsi="宋体"/>
          <w:sz w:val="32"/>
          <w:szCs w:val="32"/>
        </w:rPr>
        <w:t>掉期、高级债券</w:t>
      </w:r>
      <w:r>
        <w:rPr>
          <w:rFonts w:ascii="仿宋_GB2312" w:eastAsia="仿宋_GB2312" w:hAnsi="宋体" w:hint="eastAsia"/>
          <w:sz w:val="32"/>
          <w:szCs w:val="32"/>
        </w:rPr>
        <w:t>投资、</w:t>
      </w:r>
      <w:r>
        <w:rPr>
          <w:rFonts w:ascii="仿宋_GB2312" w:eastAsia="仿宋_GB2312" w:hAnsi="宋体"/>
          <w:sz w:val="32"/>
          <w:szCs w:val="32"/>
        </w:rPr>
        <w:t>CD/CP</w:t>
      </w:r>
      <w:r>
        <w:rPr>
          <w:rFonts w:ascii="仿宋_GB2312" w:eastAsia="仿宋_GB2312" w:hAnsi="宋体" w:hint="eastAsia"/>
          <w:sz w:val="32"/>
          <w:szCs w:val="32"/>
        </w:rPr>
        <w:t>发行</w:t>
      </w:r>
      <w:r>
        <w:rPr>
          <w:rFonts w:ascii="仿宋_GB2312" w:eastAsia="仿宋_GB2312" w:hAnsi="宋体"/>
          <w:sz w:val="32"/>
          <w:szCs w:val="32"/>
        </w:rPr>
        <w:t>等</w:t>
      </w:r>
      <w:r>
        <w:rPr>
          <w:rFonts w:ascii="仿宋_GB2312" w:eastAsia="仿宋_GB2312" w:hAnsi="宋体" w:hint="eastAsia"/>
          <w:sz w:val="32"/>
          <w:szCs w:val="32"/>
        </w:rPr>
        <w:t>业务，应</w:t>
      </w:r>
      <w:r>
        <w:rPr>
          <w:rFonts w:ascii="仿宋_GB2312" w:eastAsia="仿宋_GB2312" w:hAnsi="宋体"/>
          <w:sz w:val="32"/>
          <w:szCs w:val="32"/>
        </w:rPr>
        <w:t>确保</w:t>
      </w:r>
      <w:r>
        <w:rPr>
          <w:rFonts w:ascii="仿宋_GB2312" w:eastAsia="仿宋_GB2312" w:hAnsi="宋体" w:hint="eastAsia"/>
          <w:sz w:val="32"/>
          <w:szCs w:val="32"/>
        </w:rPr>
        <w:t>业务</w:t>
      </w:r>
      <w:r>
        <w:rPr>
          <w:rFonts w:ascii="仿宋_GB2312" w:eastAsia="仿宋_GB2312" w:hAnsi="宋体"/>
          <w:sz w:val="32"/>
          <w:szCs w:val="32"/>
        </w:rPr>
        <w:t>系统可簿记、风险可计量。对于</w:t>
      </w:r>
      <w:r>
        <w:rPr>
          <w:rFonts w:ascii="仿宋_GB2312" w:eastAsia="仿宋_GB2312" w:hAnsi="宋体" w:hint="eastAsia"/>
          <w:sz w:val="32"/>
          <w:szCs w:val="32"/>
        </w:rPr>
        <w:t>复杂</w:t>
      </w:r>
      <w:r>
        <w:rPr>
          <w:rFonts w:ascii="仿宋_GB2312" w:eastAsia="仿宋_GB2312" w:hAnsi="宋体"/>
          <w:sz w:val="32"/>
          <w:szCs w:val="32"/>
        </w:rPr>
        <w:t>产品，应不断开发</w:t>
      </w:r>
      <w:r>
        <w:rPr>
          <w:rFonts w:ascii="仿宋_GB2312" w:eastAsia="仿宋_GB2312" w:hAnsi="宋体" w:hint="eastAsia"/>
          <w:sz w:val="32"/>
          <w:szCs w:val="32"/>
        </w:rPr>
        <w:t>新</w:t>
      </w:r>
      <w:r>
        <w:rPr>
          <w:rFonts w:ascii="仿宋_GB2312" w:eastAsia="仿宋_GB2312" w:hAnsi="宋体"/>
          <w:sz w:val="32"/>
          <w:szCs w:val="32"/>
        </w:rPr>
        <w:t>系统</w:t>
      </w:r>
      <w:r>
        <w:rPr>
          <w:rFonts w:ascii="仿宋_GB2312" w:eastAsia="仿宋_GB2312" w:hAnsi="宋体" w:hint="eastAsia"/>
          <w:sz w:val="32"/>
          <w:szCs w:val="32"/>
        </w:rPr>
        <w:t>及</w:t>
      </w:r>
      <w:r>
        <w:rPr>
          <w:rFonts w:ascii="仿宋_GB2312" w:eastAsia="仿宋_GB2312" w:hAnsi="宋体"/>
          <w:sz w:val="32"/>
          <w:szCs w:val="32"/>
        </w:rPr>
        <w:t>系统间接口，</w:t>
      </w:r>
      <w:r>
        <w:rPr>
          <w:rFonts w:ascii="仿宋_GB2312" w:eastAsia="仿宋_GB2312" w:hAnsi="宋体" w:hint="eastAsia"/>
          <w:sz w:val="32"/>
          <w:szCs w:val="32"/>
        </w:rPr>
        <w:t>加快</w:t>
      </w:r>
      <w:r>
        <w:rPr>
          <w:rFonts w:ascii="仿宋_GB2312" w:eastAsia="仿宋_GB2312" w:hAnsi="宋体"/>
          <w:sz w:val="32"/>
          <w:szCs w:val="32"/>
        </w:rPr>
        <w:t>系统</w:t>
      </w:r>
      <w:r>
        <w:rPr>
          <w:rFonts w:ascii="仿宋_GB2312" w:eastAsia="仿宋_GB2312" w:hAnsi="宋体" w:hint="eastAsia"/>
          <w:sz w:val="32"/>
          <w:szCs w:val="32"/>
        </w:rPr>
        <w:t>投产</w:t>
      </w:r>
      <w:r>
        <w:rPr>
          <w:rFonts w:ascii="仿宋_GB2312" w:eastAsia="仿宋_GB2312" w:hAnsi="宋体"/>
          <w:sz w:val="32"/>
          <w:szCs w:val="32"/>
        </w:rPr>
        <w:t>步伐，减少手工操作。在</w:t>
      </w:r>
      <w:r>
        <w:rPr>
          <w:rFonts w:ascii="仿宋_GB2312" w:eastAsia="仿宋_GB2312" w:hAnsi="宋体" w:hint="eastAsia"/>
          <w:sz w:val="32"/>
          <w:szCs w:val="32"/>
        </w:rPr>
        <w:t>过渡期内</w:t>
      </w:r>
      <w:r>
        <w:rPr>
          <w:rFonts w:ascii="仿宋_GB2312" w:eastAsia="仿宋_GB2312" w:hAnsi="宋体"/>
          <w:sz w:val="32"/>
          <w:szCs w:val="32"/>
        </w:rPr>
        <w:t>，</w:t>
      </w:r>
      <w:r>
        <w:rPr>
          <w:rFonts w:ascii="仿宋_GB2312" w:eastAsia="仿宋_GB2312" w:hAnsi="宋体" w:hint="eastAsia"/>
          <w:sz w:val="32"/>
          <w:szCs w:val="32"/>
        </w:rPr>
        <w:t>需要</w:t>
      </w:r>
      <w:r>
        <w:rPr>
          <w:rFonts w:ascii="仿宋_GB2312" w:eastAsia="仿宋_GB2312" w:hAnsi="宋体"/>
          <w:sz w:val="32"/>
          <w:szCs w:val="32"/>
        </w:rPr>
        <w:t>做好业务</w:t>
      </w:r>
      <w:r>
        <w:rPr>
          <w:rFonts w:ascii="仿宋_GB2312" w:eastAsia="仿宋_GB2312" w:hAnsi="宋体" w:hint="eastAsia"/>
          <w:sz w:val="32"/>
          <w:szCs w:val="32"/>
        </w:rPr>
        <w:t>手工</w:t>
      </w:r>
      <w:r>
        <w:rPr>
          <w:rFonts w:ascii="仿宋_GB2312" w:eastAsia="仿宋_GB2312" w:hAnsi="宋体"/>
          <w:sz w:val="32"/>
          <w:szCs w:val="32"/>
        </w:rPr>
        <w:t>记录。</w:t>
      </w:r>
    </w:p>
    <w:p w14:paraId="49BB5E7A" w14:textId="77777777" w:rsidR="007C0A10" w:rsidRPr="002F211E" w:rsidRDefault="007C0A10" w:rsidP="007C0A10">
      <w:pPr>
        <w:pStyle w:val="a7"/>
        <w:numPr>
          <w:ilvl w:val="0"/>
          <w:numId w:val="12"/>
        </w:numPr>
        <w:tabs>
          <w:tab w:val="left" w:pos="2160"/>
          <w:tab w:val="left" w:pos="2265"/>
        </w:tabs>
        <w:spacing w:line="360" w:lineRule="auto"/>
        <w:ind w:firstLineChars="0"/>
        <w:rPr>
          <w:rFonts w:ascii="仿宋" w:eastAsia="仿宋" w:hAnsi="仿宋"/>
          <w:b/>
          <w:sz w:val="32"/>
          <w:szCs w:val="32"/>
        </w:rPr>
      </w:pPr>
      <w:r w:rsidRPr="002F211E">
        <w:rPr>
          <w:rFonts w:ascii="仿宋" w:eastAsia="仿宋" w:hAnsi="仿宋" w:hint="eastAsia"/>
          <w:b/>
          <w:sz w:val="32"/>
          <w:szCs w:val="32"/>
        </w:rPr>
        <w:t>权责分离</w:t>
      </w:r>
    </w:p>
    <w:p w14:paraId="34245041" w14:textId="77777777" w:rsidR="007C0A10" w:rsidRDefault="007C0A10" w:rsidP="007C0A10">
      <w:pPr>
        <w:tabs>
          <w:tab w:val="left" w:pos="2160"/>
          <w:tab w:val="left" w:pos="2265"/>
        </w:tabs>
        <w:spacing w:line="360" w:lineRule="auto"/>
        <w:ind w:firstLineChars="200" w:firstLine="640"/>
        <w:rPr>
          <w:rFonts w:ascii="仿宋" w:eastAsia="仿宋" w:hAnsi="仿宋"/>
          <w:sz w:val="32"/>
          <w:szCs w:val="32"/>
        </w:rPr>
      </w:pPr>
      <w:r>
        <w:rPr>
          <w:rFonts w:ascii="仿宋" w:eastAsia="仿宋" w:hAnsi="仿宋" w:hint="eastAsia"/>
          <w:sz w:val="32"/>
          <w:szCs w:val="32"/>
        </w:rPr>
        <w:t>应在</w:t>
      </w:r>
      <w:r>
        <w:rPr>
          <w:rFonts w:ascii="仿宋" w:eastAsia="仿宋" w:hAnsi="仿宋"/>
          <w:sz w:val="32"/>
          <w:szCs w:val="32"/>
        </w:rPr>
        <w:t>业务</w:t>
      </w:r>
      <w:r>
        <w:rPr>
          <w:rFonts w:ascii="仿宋" w:eastAsia="仿宋" w:hAnsi="仿宋" w:hint="eastAsia"/>
          <w:sz w:val="32"/>
          <w:szCs w:val="32"/>
        </w:rPr>
        <w:t>开展</w:t>
      </w:r>
      <w:r>
        <w:rPr>
          <w:rFonts w:ascii="仿宋" w:eastAsia="仿宋" w:hAnsi="仿宋"/>
          <w:sz w:val="32"/>
          <w:szCs w:val="32"/>
        </w:rPr>
        <w:t>前，及业务实践过程中，</w:t>
      </w:r>
      <w:r>
        <w:rPr>
          <w:rFonts w:ascii="仿宋" w:eastAsia="仿宋" w:hAnsi="仿宋" w:hint="eastAsia"/>
          <w:sz w:val="32"/>
          <w:szCs w:val="32"/>
        </w:rPr>
        <w:t>严格界定并</w:t>
      </w:r>
      <w:r>
        <w:rPr>
          <w:rFonts w:ascii="仿宋" w:eastAsia="仿宋" w:hAnsi="仿宋"/>
          <w:sz w:val="32"/>
          <w:szCs w:val="32"/>
        </w:rPr>
        <w:t>完善</w:t>
      </w:r>
      <w:r>
        <w:rPr>
          <w:rFonts w:ascii="仿宋" w:eastAsia="仿宋" w:hAnsi="仿宋" w:hint="eastAsia"/>
          <w:sz w:val="32"/>
          <w:szCs w:val="32"/>
        </w:rPr>
        <w:t>交易、风险、结算人员的权责边界</w:t>
      </w:r>
      <w:r w:rsidRPr="00AA3B03">
        <w:rPr>
          <w:rFonts w:ascii="仿宋" w:eastAsia="仿宋" w:hAnsi="仿宋" w:hint="eastAsia"/>
          <w:sz w:val="32"/>
          <w:szCs w:val="32"/>
        </w:rPr>
        <w:t>，避免道德风险。</w:t>
      </w:r>
      <w:r>
        <w:rPr>
          <w:rFonts w:ascii="仿宋" w:eastAsia="仿宋" w:hAnsi="仿宋" w:hint="eastAsia"/>
          <w:sz w:val="32"/>
          <w:szCs w:val="32"/>
        </w:rPr>
        <w:t>前台</w:t>
      </w:r>
      <w:r>
        <w:rPr>
          <w:rFonts w:ascii="仿宋" w:eastAsia="仿宋" w:hAnsi="仿宋"/>
          <w:sz w:val="32"/>
          <w:szCs w:val="32"/>
        </w:rPr>
        <w:t>交易人员</w:t>
      </w:r>
      <w:r>
        <w:rPr>
          <w:rFonts w:ascii="仿宋" w:eastAsia="仿宋" w:hAnsi="仿宋" w:hint="eastAsia"/>
          <w:sz w:val="32"/>
          <w:szCs w:val="32"/>
        </w:rPr>
        <w:t>不得</w:t>
      </w:r>
      <w:r>
        <w:rPr>
          <w:rFonts w:ascii="仿宋" w:eastAsia="仿宋" w:hAnsi="仿宋"/>
          <w:sz w:val="32"/>
          <w:szCs w:val="32"/>
        </w:rPr>
        <w:t>兼职风控、结算</w:t>
      </w:r>
      <w:r>
        <w:rPr>
          <w:rFonts w:ascii="仿宋" w:eastAsia="仿宋" w:hAnsi="仿宋" w:hint="eastAsia"/>
          <w:sz w:val="32"/>
          <w:szCs w:val="32"/>
        </w:rPr>
        <w:t>职能</w:t>
      </w:r>
      <w:r>
        <w:rPr>
          <w:rFonts w:ascii="仿宋" w:eastAsia="仿宋" w:hAnsi="仿宋"/>
          <w:sz w:val="32"/>
          <w:szCs w:val="32"/>
        </w:rPr>
        <w:t>。部分</w:t>
      </w:r>
      <w:r>
        <w:rPr>
          <w:rFonts w:ascii="仿宋" w:eastAsia="仿宋" w:hAnsi="仿宋" w:hint="eastAsia"/>
          <w:sz w:val="32"/>
          <w:szCs w:val="32"/>
        </w:rPr>
        <w:t>境外</w:t>
      </w:r>
      <w:r>
        <w:rPr>
          <w:rFonts w:ascii="仿宋" w:eastAsia="仿宋" w:hAnsi="仿宋"/>
          <w:sz w:val="32"/>
          <w:szCs w:val="32"/>
        </w:rPr>
        <w:t>机构人员</w:t>
      </w:r>
      <w:r>
        <w:rPr>
          <w:rFonts w:ascii="仿宋" w:eastAsia="仿宋" w:hAnsi="仿宋" w:hint="eastAsia"/>
          <w:sz w:val="32"/>
          <w:szCs w:val="32"/>
        </w:rPr>
        <w:t>短缺</w:t>
      </w:r>
      <w:r>
        <w:rPr>
          <w:rFonts w:ascii="仿宋" w:eastAsia="仿宋" w:hAnsi="仿宋"/>
          <w:sz w:val="32"/>
          <w:szCs w:val="32"/>
        </w:rPr>
        <w:t>，可由结算人员</w:t>
      </w:r>
      <w:r>
        <w:rPr>
          <w:rFonts w:ascii="仿宋" w:eastAsia="仿宋" w:hAnsi="仿宋" w:hint="eastAsia"/>
          <w:sz w:val="32"/>
          <w:szCs w:val="32"/>
        </w:rPr>
        <w:t>兼职一道防线</w:t>
      </w:r>
      <w:r>
        <w:rPr>
          <w:rFonts w:ascii="仿宋" w:eastAsia="仿宋" w:hAnsi="仿宋"/>
          <w:sz w:val="32"/>
          <w:szCs w:val="32"/>
        </w:rPr>
        <w:t>风险</w:t>
      </w:r>
      <w:r>
        <w:rPr>
          <w:rFonts w:ascii="仿宋" w:eastAsia="仿宋" w:hAnsi="仿宋" w:hint="eastAsia"/>
          <w:sz w:val="32"/>
          <w:szCs w:val="32"/>
        </w:rPr>
        <w:t>监控职能</w:t>
      </w:r>
      <w:r>
        <w:rPr>
          <w:rFonts w:ascii="仿宋" w:eastAsia="仿宋" w:hAnsi="仿宋"/>
          <w:sz w:val="32"/>
          <w:szCs w:val="32"/>
        </w:rPr>
        <w:t>。</w:t>
      </w:r>
    </w:p>
    <w:p w14:paraId="7FF3BFDB" w14:textId="77777777" w:rsidR="0077088F" w:rsidRPr="00200ACD" w:rsidRDefault="0077088F" w:rsidP="0077088F">
      <w:pPr>
        <w:tabs>
          <w:tab w:val="left" w:pos="2160"/>
          <w:tab w:val="left" w:pos="2265"/>
        </w:tabs>
        <w:spacing w:line="360" w:lineRule="auto"/>
        <w:ind w:firstLineChars="200" w:firstLine="640"/>
        <w:rPr>
          <w:rFonts w:ascii="仿宋_GB2312" w:eastAsia="仿宋_GB2312" w:hAnsi="宋体"/>
          <w:sz w:val="32"/>
          <w:szCs w:val="32"/>
        </w:rPr>
      </w:pPr>
    </w:p>
    <w:p w14:paraId="451442B3" w14:textId="77777777" w:rsidR="00E238C3" w:rsidRPr="009A45BA" w:rsidRDefault="007B4DD6" w:rsidP="009A45BA">
      <w:pPr>
        <w:pStyle w:val="2"/>
        <w:numPr>
          <w:ilvl w:val="0"/>
          <w:numId w:val="10"/>
        </w:numPr>
        <w:ind w:firstLineChars="0"/>
        <w:rPr>
          <w:b/>
        </w:rPr>
      </w:pPr>
      <w:r>
        <w:rPr>
          <w:rFonts w:hint="eastAsia"/>
          <w:b/>
        </w:rPr>
        <w:t>业务</w:t>
      </w:r>
      <w:r>
        <w:rPr>
          <w:b/>
        </w:rPr>
        <w:t>管理</w:t>
      </w:r>
    </w:p>
    <w:p w14:paraId="6D3C4B03" w14:textId="77777777" w:rsidR="00E97DC2" w:rsidRPr="00E97DC2" w:rsidRDefault="009A7D06" w:rsidP="00E97DC2">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lastRenderedPageBreak/>
        <w:t>衍生品</w:t>
      </w:r>
      <w:r w:rsidR="00E97DC2" w:rsidRPr="00E97DC2">
        <w:rPr>
          <w:rFonts w:ascii="仿宋" w:eastAsia="仿宋" w:hAnsi="仿宋" w:hint="eastAsia"/>
          <w:b/>
          <w:sz w:val="32"/>
          <w:szCs w:val="32"/>
        </w:rPr>
        <w:t>交易</w:t>
      </w:r>
      <w:r w:rsidR="00E97DC2" w:rsidRPr="00E97DC2">
        <w:rPr>
          <w:rFonts w:ascii="仿宋" w:eastAsia="仿宋" w:hAnsi="仿宋"/>
          <w:b/>
          <w:sz w:val="32"/>
          <w:szCs w:val="32"/>
        </w:rPr>
        <w:t>背景</w:t>
      </w:r>
    </w:p>
    <w:p w14:paraId="3D16A1BC" w14:textId="4F58047F" w:rsidR="00E97DC2" w:rsidRDefault="00E97DC2" w:rsidP="00E97DC2">
      <w:pPr>
        <w:tabs>
          <w:tab w:val="left" w:pos="2160"/>
          <w:tab w:val="left" w:pos="2265"/>
        </w:tabs>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为管理</w:t>
      </w:r>
      <w:r>
        <w:rPr>
          <w:rFonts w:ascii="仿宋_GB2312" w:eastAsia="仿宋_GB2312" w:hAnsi="宋体"/>
          <w:sz w:val="32"/>
          <w:szCs w:val="32"/>
        </w:rPr>
        <w:t>日间流动性</w:t>
      </w:r>
      <w:r>
        <w:rPr>
          <w:rFonts w:ascii="仿宋_GB2312" w:eastAsia="仿宋_GB2312" w:hAnsi="宋体" w:hint="eastAsia"/>
          <w:sz w:val="32"/>
          <w:szCs w:val="32"/>
        </w:rPr>
        <w:t>，优化</w:t>
      </w:r>
      <w:r>
        <w:rPr>
          <w:rFonts w:ascii="仿宋_GB2312" w:eastAsia="仿宋_GB2312" w:hAnsi="宋体"/>
          <w:sz w:val="32"/>
          <w:szCs w:val="32"/>
        </w:rPr>
        <w:t>资产负债结构</w:t>
      </w:r>
      <w:r>
        <w:rPr>
          <w:rFonts w:ascii="仿宋_GB2312" w:eastAsia="仿宋_GB2312" w:hAnsi="宋体" w:hint="eastAsia"/>
          <w:sz w:val="32"/>
          <w:szCs w:val="32"/>
        </w:rPr>
        <w:t>，应</w:t>
      </w:r>
      <w:r>
        <w:rPr>
          <w:rFonts w:ascii="仿宋_GB2312" w:eastAsia="仿宋_GB2312" w:hAnsi="宋体"/>
          <w:sz w:val="32"/>
          <w:szCs w:val="32"/>
        </w:rPr>
        <w:t>合理</w:t>
      </w:r>
      <w:r>
        <w:rPr>
          <w:rFonts w:ascii="仿宋_GB2312" w:eastAsia="仿宋_GB2312" w:hAnsi="宋体" w:hint="eastAsia"/>
          <w:sz w:val="32"/>
          <w:szCs w:val="32"/>
        </w:rPr>
        <w:t>、</w:t>
      </w:r>
      <w:r>
        <w:rPr>
          <w:rFonts w:ascii="仿宋_GB2312" w:eastAsia="仿宋_GB2312" w:hAnsi="宋体"/>
          <w:sz w:val="32"/>
          <w:szCs w:val="32"/>
        </w:rPr>
        <w:t>有序开展司库业务</w:t>
      </w:r>
      <w:r>
        <w:rPr>
          <w:rFonts w:ascii="仿宋_GB2312" w:eastAsia="仿宋_GB2312" w:hAnsi="宋体" w:hint="eastAsia"/>
          <w:sz w:val="32"/>
          <w:szCs w:val="32"/>
        </w:rPr>
        <w:t>。</w:t>
      </w:r>
      <w:r>
        <w:rPr>
          <w:rFonts w:ascii="仿宋_GB2312" w:eastAsia="仿宋_GB2312" w:hAnsi="宋体"/>
          <w:sz w:val="32"/>
          <w:szCs w:val="32"/>
        </w:rPr>
        <w:t>银行</w:t>
      </w:r>
      <w:r w:rsidR="00564728">
        <w:rPr>
          <w:rFonts w:ascii="仿宋_GB2312" w:eastAsia="仿宋_GB2312" w:hAnsi="宋体"/>
          <w:sz w:val="32"/>
          <w:szCs w:val="32"/>
        </w:rPr>
        <w:t>账簿</w:t>
      </w:r>
      <w:r>
        <w:rPr>
          <w:rFonts w:ascii="仿宋_GB2312" w:eastAsia="仿宋_GB2312" w:hAnsi="宋体"/>
          <w:sz w:val="32"/>
          <w:szCs w:val="32"/>
        </w:rPr>
        <w:t>衍生品</w:t>
      </w:r>
      <w:r w:rsidR="003E5FE5">
        <w:rPr>
          <w:rFonts w:ascii="仿宋_GB2312" w:eastAsia="仿宋_GB2312" w:hAnsi="宋体" w:hint="eastAsia"/>
          <w:sz w:val="32"/>
          <w:szCs w:val="32"/>
        </w:rPr>
        <w:t>应</w:t>
      </w:r>
      <w:r>
        <w:rPr>
          <w:rFonts w:ascii="仿宋_GB2312" w:eastAsia="仿宋_GB2312" w:hAnsi="宋体"/>
          <w:sz w:val="32"/>
          <w:szCs w:val="32"/>
        </w:rPr>
        <w:t>以支持资产负债结构</w:t>
      </w:r>
      <w:r>
        <w:rPr>
          <w:rFonts w:ascii="仿宋_GB2312" w:eastAsia="仿宋_GB2312" w:hAnsi="宋体" w:hint="eastAsia"/>
          <w:sz w:val="32"/>
          <w:szCs w:val="32"/>
        </w:rPr>
        <w:t>管理，支持</w:t>
      </w:r>
      <w:r>
        <w:rPr>
          <w:rFonts w:ascii="仿宋_GB2312" w:eastAsia="仿宋_GB2312" w:hAnsi="宋体"/>
          <w:sz w:val="32"/>
          <w:szCs w:val="32"/>
        </w:rPr>
        <w:t>货币</w:t>
      </w:r>
      <w:r>
        <w:rPr>
          <w:rFonts w:ascii="仿宋_GB2312" w:eastAsia="仿宋_GB2312" w:hAnsi="宋体" w:hint="eastAsia"/>
          <w:sz w:val="32"/>
          <w:szCs w:val="32"/>
        </w:rPr>
        <w:t>结构</w:t>
      </w:r>
      <w:r>
        <w:rPr>
          <w:rFonts w:ascii="仿宋_GB2312" w:eastAsia="仿宋_GB2312" w:hAnsi="宋体"/>
          <w:sz w:val="32"/>
          <w:szCs w:val="32"/>
        </w:rPr>
        <w:t>调整</w:t>
      </w:r>
      <w:r>
        <w:rPr>
          <w:rFonts w:ascii="仿宋_GB2312" w:eastAsia="仿宋_GB2312" w:hAnsi="宋体" w:hint="eastAsia"/>
          <w:sz w:val="32"/>
          <w:szCs w:val="32"/>
        </w:rPr>
        <w:t>为主</w:t>
      </w:r>
      <w:r>
        <w:rPr>
          <w:rFonts w:ascii="仿宋_GB2312" w:eastAsia="仿宋_GB2312" w:hAnsi="宋体"/>
          <w:sz w:val="32"/>
          <w:szCs w:val="32"/>
        </w:rPr>
        <w:t>，</w:t>
      </w:r>
      <w:r>
        <w:rPr>
          <w:rFonts w:ascii="仿宋_GB2312" w:eastAsia="仿宋_GB2312" w:hAnsi="宋体" w:hint="eastAsia"/>
          <w:sz w:val="32"/>
          <w:szCs w:val="32"/>
        </w:rPr>
        <w:t>开展</w:t>
      </w:r>
      <w:r>
        <w:rPr>
          <w:rFonts w:ascii="仿宋_GB2312" w:eastAsia="仿宋_GB2312" w:hAnsi="宋体"/>
          <w:sz w:val="32"/>
          <w:szCs w:val="32"/>
        </w:rPr>
        <w:t>司库</w:t>
      </w:r>
      <w:r>
        <w:rPr>
          <w:rFonts w:ascii="仿宋_GB2312" w:eastAsia="仿宋_GB2312" w:hAnsi="宋体" w:hint="eastAsia"/>
          <w:sz w:val="32"/>
          <w:szCs w:val="32"/>
        </w:rPr>
        <w:t>项下衍生品交易</w:t>
      </w:r>
      <w:r>
        <w:rPr>
          <w:rFonts w:ascii="仿宋_GB2312" w:eastAsia="仿宋_GB2312" w:hAnsi="宋体"/>
          <w:sz w:val="32"/>
          <w:szCs w:val="32"/>
        </w:rPr>
        <w:t>，应有明确的</w:t>
      </w:r>
      <w:r w:rsidRPr="00200ACD">
        <w:rPr>
          <w:rFonts w:ascii="仿宋_GB2312" w:eastAsia="仿宋_GB2312" w:hAnsi="宋体" w:hint="eastAsia"/>
          <w:sz w:val="32"/>
          <w:szCs w:val="32"/>
        </w:rPr>
        <w:t>实需背景，满足</w:t>
      </w:r>
      <w:r w:rsidR="00CB77A6">
        <w:rPr>
          <w:rFonts w:ascii="仿宋_GB2312" w:eastAsia="仿宋_GB2312" w:hAnsi="宋体" w:hint="eastAsia"/>
          <w:sz w:val="32"/>
          <w:szCs w:val="32"/>
        </w:rPr>
        <w:t>套期保值</w:t>
      </w:r>
      <w:r w:rsidR="00CB77A6">
        <w:rPr>
          <w:rFonts w:ascii="仿宋_GB2312" w:eastAsia="仿宋_GB2312" w:hAnsi="宋体"/>
          <w:sz w:val="32"/>
          <w:szCs w:val="32"/>
        </w:rPr>
        <w:t>的</w:t>
      </w:r>
      <w:r w:rsidRPr="00200ACD">
        <w:rPr>
          <w:rFonts w:ascii="仿宋_GB2312" w:eastAsia="仿宋_GB2312" w:hAnsi="宋体" w:hint="eastAsia"/>
          <w:sz w:val="32"/>
          <w:szCs w:val="32"/>
        </w:rPr>
        <w:t>要求。</w:t>
      </w:r>
      <w:r>
        <w:rPr>
          <w:rFonts w:ascii="仿宋_GB2312" w:eastAsia="仿宋_GB2312" w:hAnsi="宋体" w:hint="eastAsia"/>
          <w:sz w:val="32"/>
          <w:szCs w:val="32"/>
        </w:rPr>
        <w:t>同时</w:t>
      </w:r>
      <w:r>
        <w:rPr>
          <w:rFonts w:ascii="仿宋_GB2312" w:eastAsia="仿宋_GB2312" w:hAnsi="宋体"/>
          <w:sz w:val="32"/>
          <w:szCs w:val="32"/>
        </w:rPr>
        <w:t>，</w:t>
      </w:r>
      <w:r>
        <w:rPr>
          <w:rFonts w:ascii="仿宋_GB2312" w:eastAsia="仿宋_GB2312" w:hAnsi="宋体" w:hint="eastAsia"/>
          <w:sz w:val="32"/>
          <w:szCs w:val="32"/>
        </w:rPr>
        <w:t>境外机构应</w:t>
      </w:r>
      <w:r w:rsidRPr="00200ACD">
        <w:rPr>
          <w:rFonts w:ascii="仿宋_GB2312" w:eastAsia="仿宋_GB2312" w:hAnsi="宋体" w:hint="eastAsia"/>
          <w:sz w:val="32"/>
          <w:szCs w:val="32"/>
        </w:rPr>
        <w:t>在</w:t>
      </w:r>
      <w:r>
        <w:rPr>
          <w:rFonts w:ascii="仿宋_GB2312" w:eastAsia="仿宋_GB2312" w:hAnsi="宋体" w:hint="eastAsia"/>
          <w:sz w:val="32"/>
          <w:szCs w:val="32"/>
        </w:rPr>
        <w:t>业务</w:t>
      </w:r>
      <w:r w:rsidRPr="00200ACD">
        <w:rPr>
          <w:rFonts w:ascii="仿宋_GB2312" w:eastAsia="仿宋_GB2312" w:hAnsi="宋体" w:hint="eastAsia"/>
          <w:sz w:val="32"/>
          <w:szCs w:val="32"/>
        </w:rPr>
        <w:t>系统</w:t>
      </w:r>
      <w:r w:rsidR="003E5FE5">
        <w:rPr>
          <w:rFonts w:ascii="仿宋_GB2312" w:eastAsia="仿宋_GB2312" w:hAnsi="宋体" w:hint="eastAsia"/>
          <w:sz w:val="32"/>
          <w:szCs w:val="32"/>
        </w:rPr>
        <w:t>中逐笔备注</w:t>
      </w:r>
      <w:r w:rsidRPr="00200ACD">
        <w:rPr>
          <w:rFonts w:ascii="仿宋_GB2312" w:eastAsia="仿宋_GB2312" w:hAnsi="宋体" w:hint="eastAsia"/>
          <w:sz w:val="32"/>
          <w:szCs w:val="32"/>
        </w:rPr>
        <w:t>衍生品交易</w:t>
      </w:r>
      <w:r w:rsidR="003E5FE5">
        <w:rPr>
          <w:rFonts w:ascii="仿宋_GB2312" w:eastAsia="仿宋_GB2312" w:hAnsi="宋体" w:hint="eastAsia"/>
          <w:sz w:val="32"/>
          <w:szCs w:val="32"/>
        </w:rPr>
        <w:t>的</w:t>
      </w:r>
      <w:r w:rsidRPr="00200ACD">
        <w:rPr>
          <w:rFonts w:ascii="仿宋_GB2312" w:eastAsia="仿宋_GB2312" w:hAnsi="宋体" w:hint="eastAsia"/>
          <w:sz w:val="32"/>
          <w:szCs w:val="32"/>
        </w:rPr>
        <w:t>目的，并能通过相关资金情况说明叙做必要性。</w:t>
      </w:r>
    </w:p>
    <w:p w14:paraId="0FA9797A" w14:textId="2B51A1DB" w:rsidR="00DC6A75" w:rsidRDefault="001B7FA5" w:rsidP="004E6371">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t>境外机构</w:t>
      </w:r>
      <w:r w:rsidR="00DC6A75">
        <w:rPr>
          <w:rFonts w:ascii="仿宋" w:eastAsia="仿宋" w:hAnsi="仿宋" w:hint="eastAsia"/>
          <w:b/>
          <w:sz w:val="32"/>
          <w:szCs w:val="32"/>
        </w:rPr>
        <w:t>衍生品平盘</w:t>
      </w:r>
    </w:p>
    <w:p w14:paraId="289C8AC1" w14:textId="7804AB4A" w:rsidR="001B7FA5" w:rsidRPr="001B7FA5" w:rsidRDefault="001B7FA5" w:rsidP="001B7FA5">
      <w:pPr>
        <w:ind w:firstLineChars="200" w:firstLine="640"/>
        <w:rPr>
          <w:rFonts w:ascii="仿宋" w:eastAsia="仿宋" w:hAnsi="仿宋"/>
          <w:sz w:val="32"/>
          <w:szCs w:val="32"/>
        </w:rPr>
      </w:pPr>
      <w:r w:rsidRPr="001B7FA5">
        <w:rPr>
          <w:rFonts w:ascii="仿宋" w:eastAsia="仿宋" w:hAnsi="仿宋" w:hint="eastAsia"/>
          <w:sz w:val="32"/>
          <w:szCs w:val="32"/>
        </w:rPr>
        <w:t>境外机构银行</w:t>
      </w:r>
      <w:r w:rsidR="00564728">
        <w:rPr>
          <w:rFonts w:ascii="仿宋" w:eastAsia="仿宋" w:hAnsi="仿宋"/>
          <w:sz w:val="32"/>
          <w:szCs w:val="32"/>
        </w:rPr>
        <w:t>账簿</w:t>
      </w:r>
      <w:r w:rsidRPr="001B7FA5">
        <w:rPr>
          <w:rFonts w:ascii="仿宋" w:eastAsia="仿宋" w:hAnsi="仿宋"/>
          <w:sz w:val="32"/>
          <w:szCs w:val="32"/>
        </w:rPr>
        <w:t>项下</w:t>
      </w:r>
      <w:r w:rsidRPr="001B7FA5">
        <w:rPr>
          <w:rFonts w:ascii="仿宋" w:eastAsia="仿宋" w:hAnsi="仿宋" w:hint="eastAsia"/>
          <w:sz w:val="32"/>
          <w:szCs w:val="32"/>
        </w:rPr>
        <w:t>外汇掉期</w:t>
      </w:r>
      <w:r w:rsidRPr="001B7FA5">
        <w:rPr>
          <w:rFonts w:ascii="仿宋" w:eastAsia="仿宋" w:hAnsi="仿宋"/>
          <w:sz w:val="32"/>
          <w:szCs w:val="32"/>
        </w:rPr>
        <w:t>、</w:t>
      </w:r>
      <w:r w:rsidRPr="001B7FA5">
        <w:rPr>
          <w:rFonts w:ascii="仿宋" w:eastAsia="仿宋" w:hAnsi="仿宋" w:hint="eastAsia"/>
          <w:sz w:val="32"/>
          <w:szCs w:val="32"/>
        </w:rPr>
        <w:t>利率</w:t>
      </w:r>
      <w:r w:rsidRPr="001B7FA5">
        <w:rPr>
          <w:rFonts w:ascii="仿宋" w:eastAsia="仿宋" w:hAnsi="仿宋"/>
          <w:sz w:val="32"/>
          <w:szCs w:val="32"/>
        </w:rPr>
        <w:t>掉期IRS、</w:t>
      </w:r>
      <w:r w:rsidRPr="001B7FA5">
        <w:rPr>
          <w:rFonts w:ascii="仿宋" w:eastAsia="仿宋" w:hAnsi="仿宋" w:hint="eastAsia"/>
          <w:sz w:val="32"/>
          <w:szCs w:val="32"/>
        </w:rPr>
        <w:t>货币</w:t>
      </w:r>
      <w:r w:rsidRPr="001B7FA5">
        <w:rPr>
          <w:rFonts w:ascii="仿宋" w:eastAsia="仿宋" w:hAnsi="仿宋"/>
          <w:sz w:val="32"/>
          <w:szCs w:val="32"/>
        </w:rPr>
        <w:t>掉期CCS交易</w:t>
      </w:r>
      <w:r w:rsidRPr="001B7FA5">
        <w:rPr>
          <w:rFonts w:ascii="仿宋" w:eastAsia="仿宋" w:hAnsi="仿宋" w:hint="eastAsia"/>
          <w:sz w:val="32"/>
          <w:szCs w:val="32"/>
        </w:rPr>
        <w:t>无需</w:t>
      </w:r>
      <w:r w:rsidRPr="001B7FA5">
        <w:rPr>
          <w:rFonts w:ascii="仿宋" w:eastAsia="仿宋" w:hAnsi="仿宋"/>
          <w:sz w:val="32"/>
          <w:szCs w:val="32"/>
        </w:rPr>
        <w:t>平盘至境外机构</w:t>
      </w:r>
      <w:r w:rsidRPr="001B7FA5">
        <w:rPr>
          <w:rFonts w:ascii="仿宋" w:eastAsia="仿宋" w:hAnsi="仿宋" w:hint="eastAsia"/>
          <w:sz w:val="32"/>
          <w:szCs w:val="32"/>
        </w:rPr>
        <w:t>自身</w:t>
      </w:r>
      <w:r w:rsidRPr="001B7FA5">
        <w:rPr>
          <w:rFonts w:ascii="仿宋" w:eastAsia="仿宋" w:hAnsi="仿宋"/>
          <w:sz w:val="32"/>
          <w:szCs w:val="32"/>
        </w:rPr>
        <w:t>交易</w:t>
      </w:r>
      <w:r w:rsidR="00564728">
        <w:rPr>
          <w:rFonts w:ascii="仿宋" w:eastAsia="仿宋" w:hAnsi="仿宋" w:hint="eastAsia"/>
          <w:sz w:val="32"/>
          <w:szCs w:val="32"/>
        </w:rPr>
        <w:t>账簿</w:t>
      </w:r>
      <w:r w:rsidRPr="001B7FA5">
        <w:rPr>
          <w:rFonts w:ascii="仿宋" w:eastAsia="仿宋" w:hAnsi="仿宋" w:hint="eastAsia"/>
          <w:sz w:val="32"/>
          <w:szCs w:val="32"/>
        </w:rPr>
        <w:t>，在</w:t>
      </w:r>
      <w:r w:rsidRPr="001B7FA5">
        <w:rPr>
          <w:rFonts w:ascii="仿宋" w:eastAsia="仿宋" w:hAnsi="仿宋"/>
          <w:sz w:val="32"/>
          <w:szCs w:val="32"/>
        </w:rPr>
        <w:t>确保流动性安全</w:t>
      </w:r>
      <w:r w:rsidRPr="001B7FA5">
        <w:rPr>
          <w:rFonts w:ascii="仿宋" w:eastAsia="仿宋" w:hAnsi="仿宋" w:hint="eastAsia"/>
          <w:sz w:val="32"/>
          <w:szCs w:val="32"/>
        </w:rPr>
        <w:t>、稳步</w:t>
      </w:r>
      <w:r w:rsidRPr="001B7FA5">
        <w:rPr>
          <w:rFonts w:ascii="仿宋" w:eastAsia="仿宋" w:hAnsi="仿宋"/>
          <w:sz w:val="32"/>
          <w:szCs w:val="32"/>
        </w:rPr>
        <w:t>支持基础业务发展的前提下，</w:t>
      </w:r>
      <w:r w:rsidRPr="001B7FA5">
        <w:rPr>
          <w:rFonts w:ascii="仿宋" w:eastAsia="仿宋" w:hAnsi="仿宋" w:hint="eastAsia"/>
          <w:sz w:val="32"/>
          <w:szCs w:val="32"/>
        </w:rPr>
        <w:t>优先</w:t>
      </w:r>
      <w:r w:rsidRPr="001B7FA5">
        <w:rPr>
          <w:rFonts w:ascii="仿宋" w:eastAsia="仿宋" w:hAnsi="仿宋"/>
          <w:sz w:val="32"/>
          <w:szCs w:val="32"/>
        </w:rPr>
        <w:t>与总行或海外交易中心平盘。</w:t>
      </w:r>
    </w:p>
    <w:p w14:paraId="4DE9A09D" w14:textId="1883C410" w:rsidR="00DC6A75" w:rsidRPr="001B7FA5" w:rsidRDefault="001B7FA5" w:rsidP="001B7FA5">
      <w:pPr>
        <w:ind w:firstLineChars="200" w:firstLine="640"/>
        <w:rPr>
          <w:rFonts w:ascii="仿宋" w:eastAsia="仿宋" w:hAnsi="仿宋"/>
          <w:sz w:val="32"/>
          <w:szCs w:val="32"/>
        </w:rPr>
      </w:pPr>
      <w:r w:rsidRPr="001B7FA5">
        <w:rPr>
          <w:rFonts w:ascii="仿宋" w:eastAsia="仿宋" w:hAnsi="仿宋" w:hint="eastAsia"/>
          <w:sz w:val="32"/>
          <w:szCs w:val="32"/>
        </w:rPr>
        <w:t>采取套期会计、指定以公允价值计量等会计处理方式而</w:t>
      </w:r>
      <w:r w:rsidRPr="001B7FA5">
        <w:rPr>
          <w:rFonts w:ascii="仿宋" w:eastAsia="仿宋" w:hAnsi="仿宋"/>
          <w:sz w:val="32"/>
          <w:szCs w:val="32"/>
        </w:rPr>
        <w:t>配套叙做</w:t>
      </w:r>
      <w:r w:rsidRPr="001B7FA5">
        <w:rPr>
          <w:rFonts w:ascii="仿宋" w:eastAsia="仿宋" w:hAnsi="仿宋" w:hint="eastAsia"/>
          <w:sz w:val="32"/>
          <w:szCs w:val="32"/>
        </w:rPr>
        <w:t>的</w:t>
      </w:r>
      <w:r w:rsidRPr="001B7FA5">
        <w:rPr>
          <w:rFonts w:ascii="仿宋" w:eastAsia="仿宋" w:hAnsi="仿宋"/>
          <w:sz w:val="32"/>
          <w:szCs w:val="32"/>
        </w:rPr>
        <w:t>，</w:t>
      </w:r>
      <w:r w:rsidRPr="001B7FA5">
        <w:rPr>
          <w:rFonts w:ascii="仿宋" w:eastAsia="仿宋" w:hAnsi="仿宋" w:hint="eastAsia"/>
          <w:sz w:val="32"/>
          <w:szCs w:val="32"/>
        </w:rPr>
        <w:t>以及出于政策性因素而叙做的衍生品(外汇</w:t>
      </w:r>
      <w:r w:rsidRPr="001B7FA5">
        <w:rPr>
          <w:rFonts w:ascii="仿宋" w:eastAsia="仿宋" w:hAnsi="仿宋"/>
          <w:sz w:val="32"/>
          <w:szCs w:val="32"/>
        </w:rPr>
        <w:t>掉期、IRS、CCS</w:t>
      </w:r>
      <w:r w:rsidRPr="001B7FA5">
        <w:rPr>
          <w:rFonts w:ascii="仿宋" w:eastAsia="仿宋" w:hAnsi="仿宋" w:hint="eastAsia"/>
          <w:sz w:val="32"/>
          <w:szCs w:val="32"/>
        </w:rPr>
        <w:t>)，可直接与</w:t>
      </w:r>
      <w:r w:rsidRPr="001B7FA5">
        <w:rPr>
          <w:rFonts w:ascii="仿宋" w:eastAsia="仿宋" w:hAnsi="仿宋"/>
          <w:sz w:val="32"/>
          <w:szCs w:val="32"/>
        </w:rPr>
        <w:t>外部交易对手叙做</w:t>
      </w:r>
      <w:r w:rsidRPr="001B7FA5">
        <w:rPr>
          <w:rFonts w:ascii="仿宋" w:eastAsia="仿宋" w:hAnsi="仿宋" w:hint="eastAsia"/>
          <w:sz w:val="32"/>
          <w:szCs w:val="32"/>
        </w:rPr>
        <w:t>。</w:t>
      </w:r>
      <w:r w:rsidRPr="001B7FA5">
        <w:rPr>
          <w:rFonts w:ascii="仿宋" w:eastAsia="仿宋" w:hAnsi="仿宋"/>
          <w:sz w:val="32"/>
          <w:szCs w:val="32"/>
        </w:rPr>
        <w:t>小</w:t>
      </w:r>
      <w:r w:rsidRPr="001B7FA5">
        <w:rPr>
          <w:rFonts w:ascii="仿宋" w:eastAsia="仿宋" w:hAnsi="仿宋" w:hint="eastAsia"/>
          <w:sz w:val="32"/>
          <w:szCs w:val="32"/>
        </w:rPr>
        <w:t>币种</w:t>
      </w:r>
      <w:r w:rsidRPr="001B7FA5">
        <w:rPr>
          <w:rFonts w:ascii="仿宋" w:eastAsia="仿宋" w:hAnsi="仿宋"/>
          <w:sz w:val="32"/>
          <w:szCs w:val="32"/>
        </w:rPr>
        <w:t>货币对、</w:t>
      </w:r>
      <w:r w:rsidRPr="001B7FA5">
        <w:rPr>
          <w:rFonts w:ascii="仿宋" w:eastAsia="仿宋" w:hAnsi="仿宋" w:hint="eastAsia"/>
          <w:sz w:val="32"/>
          <w:szCs w:val="32"/>
        </w:rPr>
        <w:t>T</w:t>
      </w:r>
      <w:r w:rsidRPr="001B7FA5">
        <w:rPr>
          <w:rFonts w:ascii="仿宋" w:eastAsia="仿宋" w:hAnsi="仿宋"/>
          <w:sz w:val="32"/>
          <w:szCs w:val="32"/>
        </w:rPr>
        <w:t>+0</w:t>
      </w:r>
      <w:r w:rsidRPr="001B7FA5">
        <w:rPr>
          <w:rFonts w:ascii="仿宋" w:eastAsia="仿宋" w:hAnsi="仿宋" w:hint="eastAsia"/>
          <w:sz w:val="32"/>
          <w:szCs w:val="32"/>
        </w:rPr>
        <w:t>起息，</w:t>
      </w:r>
      <w:r w:rsidRPr="001B7FA5">
        <w:rPr>
          <w:rFonts w:ascii="仿宋" w:eastAsia="仿宋" w:hAnsi="仿宋"/>
          <w:sz w:val="32"/>
          <w:szCs w:val="32"/>
        </w:rPr>
        <w:t>以及因节假日限制</w:t>
      </w:r>
      <w:r w:rsidRPr="001B7FA5">
        <w:rPr>
          <w:rFonts w:ascii="仿宋" w:eastAsia="仿宋" w:hAnsi="仿宋" w:hint="eastAsia"/>
          <w:sz w:val="32"/>
          <w:szCs w:val="32"/>
        </w:rPr>
        <w:t>，</w:t>
      </w:r>
      <w:r w:rsidRPr="001B7FA5">
        <w:rPr>
          <w:rFonts w:ascii="仿宋" w:eastAsia="仿宋" w:hAnsi="仿宋"/>
          <w:sz w:val="32"/>
          <w:szCs w:val="32"/>
        </w:rPr>
        <w:t>无法</w:t>
      </w:r>
      <w:r w:rsidRPr="001B7FA5">
        <w:rPr>
          <w:rFonts w:ascii="仿宋" w:eastAsia="仿宋" w:hAnsi="仿宋" w:hint="eastAsia"/>
          <w:sz w:val="32"/>
          <w:szCs w:val="32"/>
        </w:rPr>
        <w:t>及时与</w:t>
      </w:r>
      <w:r w:rsidRPr="001B7FA5">
        <w:rPr>
          <w:rFonts w:ascii="仿宋" w:eastAsia="仿宋" w:hAnsi="仿宋"/>
          <w:sz w:val="32"/>
          <w:szCs w:val="32"/>
        </w:rPr>
        <w:t>总行或海外交易中心平盘的</w:t>
      </w:r>
      <w:r w:rsidRPr="001B7FA5">
        <w:rPr>
          <w:rFonts w:ascii="仿宋" w:eastAsia="仿宋" w:hAnsi="仿宋" w:hint="eastAsia"/>
          <w:sz w:val="32"/>
          <w:szCs w:val="32"/>
        </w:rPr>
        <w:t>外汇</w:t>
      </w:r>
      <w:r w:rsidRPr="001B7FA5">
        <w:rPr>
          <w:rFonts w:ascii="仿宋" w:eastAsia="仿宋" w:hAnsi="仿宋"/>
          <w:sz w:val="32"/>
          <w:szCs w:val="32"/>
        </w:rPr>
        <w:t>衍生</w:t>
      </w:r>
      <w:r w:rsidRPr="001B7FA5">
        <w:rPr>
          <w:rFonts w:ascii="仿宋" w:eastAsia="仿宋" w:hAnsi="仿宋" w:hint="eastAsia"/>
          <w:sz w:val="32"/>
          <w:szCs w:val="32"/>
        </w:rPr>
        <w:t>品</w:t>
      </w:r>
      <w:r w:rsidRPr="001B7FA5">
        <w:rPr>
          <w:rFonts w:ascii="仿宋" w:eastAsia="仿宋" w:hAnsi="仿宋"/>
          <w:sz w:val="32"/>
          <w:szCs w:val="32"/>
        </w:rPr>
        <w:t>交易</w:t>
      </w:r>
      <w:r w:rsidRPr="001B7FA5">
        <w:rPr>
          <w:rFonts w:ascii="仿宋" w:eastAsia="仿宋" w:hAnsi="仿宋" w:hint="eastAsia"/>
          <w:sz w:val="32"/>
          <w:szCs w:val="32"/>
        </w:rPr>
        <w:t>，均可</w:t>
      </w:r>
      <w:r w:rsidRPr="001B7FA5">
        <w:rPr>
          <w:rFonts w:ascii="仿宋" w:eastAsia="仿宋" w:hAnsi="仿宋"/>
          <w:sz w:val="32"/>
          <w:szCs w:val="32"/>
        </w:rPr>
        <w:t>直接与外部交易对手叙做。</w:t>
      </w:r>
    </w:p>
    <w:p w14:paraId="284775A7" w14:textId="77777777" w:rsidR="00B7050F" w:rsidRDefault="00B7050F" w:rsidP="004E6371">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t>债券</w:t>
      </w:r>
      <w:r>
        <w:rPr>
          <w:rFonts w:ascii="仿宋" w:eastAsia="仿宋" w:hAnsi="仿宋"/>
          <w:b/>
          <w:sz w:val="32"/>
          <w:szCs w:val="32"/>
        </w:rPr>
        <w:t>回购业务押品管理</w:t>
      </w:r>
    </w:p>
    <w:p w14:paraId="58793EAA" w14:textId="77777777" w:rsidR="00B7050F" w:rsidRPr="00B7050F" w:rsidRDefault="00B7050F" w:rsidP="00B7050F">
      <w:pPr>
        <w:tabs>
          <w:tab w:val="left" w:pos="2160"/>
          <w:tab w:val="left" w:pos="2265"/>
        </w:tabs>
        <w:spacing w:line="360" w:lineRule="auto"/>
        <w:ind w:firstLineChars="200" w:firstLine="640"/>
        <w:rPr>
          <w:rFonts w:ascii="仿宋_GB2312" w:eastAsia="仿宋_GB2312" w:hAnsi="宋体"/>
          <w:sz w:val="32"/>
          <w:szCs w:val="32"/>
        </w:rPr>
      </w:pPr>
      <w:r w:rsidRPr="00B7050F">
        <w:rPr>
          <w:rFonts w:ascii="仿宋_GB2312" w:eastAsia="仿宋_GB2312" w:hAnsi="宋体" w:hint="eastAsia"/>
          <w:sz w:val="32"/>
          <w:szCs w:val="32"/>
        </w:rPr>
        <w:t>厘清债券</w:t>
      </w:r>
      <w:r w:rsidRPr="00B7050F">
        <w:rPr>
          <w:rFonts w:ascii="仿宋_GB2312" w:eastAsia="仿宋_GB2312" w:hAnsi="宋体"/>
          <w:sz w:val="32"/>
          <w:szCs w:val="32"/>
        </w:rPr>
        <w:t>回购业务</w:t>
      </w:r>
      <w:r w:rsidRPr="00B7050F">
        <w:rPr>
          <w:rFonts w:ascii="仿宋_GB2312" w:eastAsia="仿宋_GB2312" w:hAnsi="宋体" w:hint="eastAsia"/>
          <w:sz w:val="32"/>
          <w:szCs w:val="32"/>
        </w:rPr>
        <w:t>押品买断/质押</w:t>
      </w:r>
      <w:r w:rsidRPr="00B7050F">
        <w:rPr>
          <w:rFonts w:ascii="仿宋_GB2312" w:eastAsia="仿宋_GB2312" w:hAnsi="宋体"/>
          <w:sz w:val="32"/>
          <w:szCs w:val="32"/>
        </w:rPr>
        <w:t>的方式，明确债券押品所有权</w:t>
      </w:r>
      <w:r>
        <w:rPr>
          <w:rFonts w:ascii="仿宋_GB2312" w:eastAsia="仿宋_GB2312" w:hAnsi="宋体" w:hint="eastAsia"/>
          <w:sz w:val="32"/>
          <w:szCs w:val="32"/>
        </w:rPr>
        <w:t>转移</w:t>
      </w:r>
      <w:r>
        <w:rPr>
          <w:rFonts w:ascii="仿宋_GB2312" w:eastAsia="仿宋_GB2312" w:hAnsi="宋体"/>
          <w:sz w:val="32"/>
          <w:szCs w:val="32"/>
        </w:rPr>
        <w:t>情况。</w:t>
      </w:r>
      <w:r>
        <w:rPr>
          <w:rFonts w:ascii="仿宋_GB2312" w:eastAsia="仿宋_GB2312" w:hAnsi="宋体" w:hint="eastAsia"/>
          <w:sz w:val="32"/>
          <w:szCs w:val="32"/>
        </w:rPr>
        <w:t>按照</w:t>
      </w:r>
      <w:r>
        <w:rPr>
          <w:rFonts w:ascii="仿宋_GB2312" w:eastAsia="仿宋_GB2312" w:hAnsi="宋体"/>
          <w:sz w:val="32"/>
          <w:szCs w:val="32"/>
        </w:rPr>
        <w:t>《</w:t>
      </w:r>
      <w:r w:rsidRPr="00B7050F">
        <w:rPr>
          <w:rFonts w:ascii="仿宋_GB2312" w:eastAsia="仿宋_GB2312" w:hAnsi="宋体" w:hint="eastAsia"/>
          <w:sz w:val="32"/>
          <w:szCs w:val="32"/>
        </w:rPr>
        <w:t>中国银行股份有限公司金融市场业务抵押品管理办法</w:t>
      </w:r>
      <w:r>
        <w:rPr>
          <w:rFonts w:ascii="仿宋_GB2312" w:eastAsia="仿宋_GB2312" w:hAnsi="宋体"/>
          <w:sz w:val="32"/>
          <w:szCs w:val="32"/>
        </w:rPr>
        <w:t>》</w:t>
      </w:r>
      <w:r>
        <w:rPr>
          <w:rFonts w:ascii="仿宋_GB2312" w:eastAsia="仿宋_GB2312" w:hAnsi="宋体" w:hint="eastAsia"/>
          <w:sz w:val="32"/>
          <w:szCs w:val="32"/>
        </w:rPr>
        <w:t>的</w:t>
      </w:r>
      <w:r>
        <w:rPr>
          <w:rFonts w:ascii="仿宋_GB2312" w:eastAsia="仿宋_GB2312" w:hAnsi="宋体"/>
          <w:sz w:val="32"/>
          <w:szCs w:val="32"/>
        </w:rPr>
        <w:t>要求，</w:t>
      </w:r>
      <w:r>
        <w:rPr>
          <w:rFonts w:ascii="仿宋_GB2312" w:eastAsia="仿宋_GB2312" w:hAnsi="宋体" w:hint="eastAsia"/>
          <w:sz w:val="32"/>
          <w:szCs w:val="32"/>
        </w:rPr>
        <w:t>执行押品</w:t>
      </w:r>
      <w:r>
        <w:rPr>
          <w:rFonts w:ascii="仿宋_GB2312" w:eastAsia="仿宋_GB2312" w:hAnsi="宋体"/>
          <w:sz w:val="32"/>
          <w:szCs w:val="32"/>
        </w:rPr>
        <w:t>准入及折扣率</w:t>
      </w:r>
      <w:r w:rsidR="00AA3B03">
        <w:rPr>
          <w:rFonts w:ascii="仿宋_GB2312" w:eastAsia="仿宋_GB2312" w:hAnsi="宋体" w:hint="eastAsia"/>
          <w:sz w:val="32"/>
          <w:szCs w:val="32"/>
        </w:rPr>
        <w:t>。</w:t>
      </w:r>
      <w:r w:rsidR="00AA3B03">
        <w:rPr>
          <w:rFonts w:ascii="仿宋_GB2312" w:eastAsia="仿宋_GB2312" w:hAnsi="宋体"/>
          <w:sz w:val="32"/>
          <w:szCs w:val="32"/>
        </w:rPr>
        <w:t>并</w:t>
      </w:r>
      <w:r w:rsidR="00AA3B03">
        <w:rPr>
          <w:rFonts w:ascii="仿宋_GB2312" w:eastAsia="仿宋_GB2312" w:hAnsi="宋体" w:hint="eastAsia"/>
          <w:sz w:val="32"/>
          <w:szCs w:val="32"/>
        </w:rPr>
        <w:t>动态</w:t>
      </w:r>
      <w:r w:rsidR="00AA3B03">
        <w:rPr>
          <w:rFonts w:ascii="仿宋_GB2312" w:eastAsia="仿宋_GB2312" w:hAnsi="宋体"/>
          <w:sz w:val="32"/>
          <w:szCs w:val="32"/>
        </w:rPr>
        <w:t>监控</w:t>
      </w:r>
      <w:r w:rsidR="00AA3B03">
        <w:rPr>
          <w:rFonts w:ascii="仿宋_GB2312" w:eastAsia="仿宋_GB2312" w:hAnsi="宋体" w:hint="eastAsia"/>
          <w:sz w:val="32"/>
          <w:szCs w:val="32"/>
        </w:rPr>
        <w:t>押品</w:t>
      </w:r>
      <w:r w:rsidR="00AA3B03">
        <w:rPr>
          <w:rFonts w:ascii="仿宋_GB2312" w:eastAsia="仿宋_GB2312" w:hAnsi="宋体"/>
          <w:sz w:val="32"/>
          <w:szCs w:val="32"/>
        </w:rPr>
        <w:t>估值。</w:t>
      </w:r>
    </w:p>
    <w:p w14:paraId="3E65E609" w14:textId="77777777" w:rsidR="004E6371" w:rsidRPr="00D11116" w:rsidRDefault="004E6371" w:rsidP="004E6371">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lastRenderedPageBreak/>
        <w:t>债券投资</w:t>
      </w:r>
      <w:r>
        <w:rPr>
          <w:rFonts w:ascii="仿宋" w:eastAsia="仿宋" w:hAnsi="仿宋"/>
          <w:b/>
          <w:sz w:val="32"/>
          <w:szCs w:val="32"/>
        </w:rPr>
        <w:t>多方询价</w:t>
      </w:r>
    </w:p>
    <w:p w14:paraId="6636BEC9" w14:textId="66B7E5AE" w:rsidR="004E6371" w:rsidRPr="002158E8" w:rsidRDefault="003E5FE5" w:rsidP="004E6371">
      <w:pPr>
        <w:spacing w:line="360" w:lineRule="auto"/>
        <w:ind w:firstLineChars="200" w:firstLine="640"/>
        <w:rPr>
          <w:rFonts w:ascii="仿宋_GB2312" w:eastAsia="仿宋_GB2312" w:hAnsi="宋体"/>
          <w:sz w:val="32"/>
          <w:szCs w:val="28"/>
        </w:rPr>
      </w:pPr>
      <w:r>
        <w:rPr>
          <w:rFonts w:ascii="仿宋" w:eastAsia="仿宋" w:hAnsi="仿宋" w:hint="eastAsia"/>
          <w:sz w:val="32"/>
          <w:szCs w:val="28"/>
        </w:rPr>
        <w:t>对于二级市场债券买卖操作，应</w:t>
      </w:r>
      <w:r w:rsidR="004E6371" w:rsidRPr="002158E8">
        <w:rPr>
          <w:rFonts w:ascii="仿宋" w:eastAsia="仿宋" w:hAnsi="仿宋" w:hint="eastAsia"/>
          <w:sz w:val="32"/>
          <w:szCs w:val="28"/>
        </w:rPr>
        <w:t>比对市场不同价格源或</w:t>
      </w:r>
      <w:r w:rsidR="004E6371">
        <w:rPr>
          <w:rFonts w:ascii="仿宋" w:eastAsia="仿宋" w:hAnsi="仿宋" w:hint="eastAsia"/>
          <w:sz w:val="32"/>
          <w:szCs w:val="28"/>
        </w:rPr>
        <w:t>至少</w:t>
      </w:r>
      <w:r w:rsidR="004E6371">
        <w:rPr>
          <w:rFonts w:ascii="仿宋" w:eastAsia="仿宋" w:hAnsi="仿宋"/>
          <w:sz w:val="32"/>
          <w:szCs w:val="28"/>
        </w:rPr>
        <w:t>三方</w:t>
      </w:r>
      <w:r w:rsidR="004E6371" w:rsidRPr="002158E8">
        <w:rPr>
          <w:rFonts w:ascii="仿宋" w:eastAsia="仿宋" w:hAnsi="仿宋" w:hint="eastAsia"/>
          <w:sz w:val="32"/>
          <w:szCs w:val="28"/>
        </w:rPr>
        <w:t>询价，力求以市场最优价格成交。</w:t>
      </w:r>
      <w:r w:rsidR="004E6371">
        <w:rPr>
          <w:rFonts w:ascii="仿宋" w:eastAsia="仿宋" w:hAnsi="仿宋" w:hint="eastAsia"/>
          <w:sz w:val="32"/>
          <w:szCs w:val="28"/>
        </w:rPr>
        <w:t>应强化</w:t>
      </w:r>
      <w:r w:rsidR="004E6371">
        <w:rPr>
          <w:rFonts w:ascii="仿宋" w:eastAsia="仿宋" w:hAnsi="仿宋"/>
          <w:sz w:val="32"/>
          <w:szCs w:val="28"/>
        </w:rPr>
        <w:t>交易对手维护，积极开拓</w:t>
      </w:r>
      <w:r w:rsidR="004E6371">
        <w:rPr>
          <w:rFonts w:ascii="仿宋" w:eastAsia="仿宋" w:hAnsi="仿宋" w:hint="eastAsia"/>
          <w:sz w:val="32"/>
          <w:szCs w:val="28"/>
        </w:rPr>
        <w:t>债券</w:t>
      </w:r>
      <w:r w:rsidR="004E6371">
        <w:rPr>
          <w:rFonts w:ascii="仿宋" w:eastAsia="仿宋" w:hAnsi="仿宋"/>
          <w:sz w:val="32"/>
          <w:szCs w:val="28"/>
        </w:rPr>
        <w:t>交易对手</w:t>
      </w:r>
      <w:r w:rsidR="004E6371">
        <w:rPr>
          <w:rFonts w:ascii="仿宋" w:eastAsia="仿宋" w:hAnsi="仿宋" w:hint="eastAsia"/>
          <w:sz w:val="32"/>
          <w:szCs w:val="28"/>
        </w:rPr>
        <w:t>，</w:t>
      </w:r>
      <w:r w:rsidR="004E6371">
        <w:rPr>
          <w:rFonts w:ascii="仿宋" w:eastAsia="仿宋" w:hAnsi="仿宋"/>
          <w:sz w:val="32"/>
          <w:szCs w:val="28"/>
        </w:rPr>
        <w:t>并履行合规准入</w:t>
      </w:r>
      <w:r w:rsidR="004E6371">
        <w:rPr>
          <w:rFonts w:ascii="仿宋" w:eastAsia="仿宋" w:hAnsi="仿宋" w:hint="eastAsia"/>
          <w:sz w:val="32"/>
          <w:szCs w:val="28"/>
        </w:rPr>
        <w:t>流程</w:t>
      </w:r>
      <w:r w:rsidR="004E6371">
        <w:rPr>
          <w:rFonts w:ascii="仿宋" w:eastAsia="仿宋" w:hAnsi="仿宋"/>
          <w:sz w:val="32"/>
          <w:szCs w:val="28"/>
        </w:rPr>
        <w:t>。</w:t>
      </w:r>
    </w:p>
    <w:p w14:paraId="5D4204DA" w14:textId="77777777" w:rsidR="00E238C3" w:rsidRPr="00E97DC2" w:rsidRDefault="0051321A" w:rsidP="00E97DC2">
      <w:pPr>
        <w:pStyle w:val="a7"/>
        <w:numPr>
          <w:ilvl w:val="0"/>
          <w:numId w:val="12"/>
        </w:numPr>
        <w:tabs>
          <w:tab w:val="left" w:pos="2160"/>
          <w:tab w:val="left" w:pos="2265"/>
        </w:tabs>
        <w:spacing w:line="360" w:lineRule="auto"/>
        <w:ind w:firstLineChars="0"/>
        <w:rPr>
          <w:rFonts w:ascii="仿宋" w:eastAsia="仿宋" w:hAnsi="仿宋"/>
          <w:b/>
          <w:sz w:val="32"/>
          <w:szCs w:val="32"/>
        </w:rPr>
      </w:pPr>
      <w:r w:rsidRPr="00E97DC2">
        <w:rPr>
          <w:rFonts w:ascii="仿宋" w:eastAsia="仿宋" w:hAnsi="仿宋" w:hint="eastAsia"/>
          <w:b/>
          <w:sz w:val="32"/>
          <w:szCs w:val="32"/>
        </w:rPr>
        <w:t>债券投资</w:t>
      </w:r>
      <w:r w:rsidR="00F74032" w:rsidRPr="00E97DC2">
        <w:rPr>
          <w:rFonts w:ascii="仿宋" w:eastAsia="仿宋" w:hAnsi="仿宋" w:hint="eastAsia"/>
          <w:b/>
          <w:sz w:val="32"/>
          <w:szCs w:val="32"/>
        </w:rPr>
        <w:t>账户</w:t>
      </w:r>
      <w:r w:rsidR="00F74032" w:rsidRPr="00E97DC2">
        <w:rPr>
          <w:rFonts w:ascii="仿宋" w:eastAsia="仿宋" w:hAnsi="仿宋"/>
          <w:b/>
          <w:sz w:val="32"/>
          <w:szCs w:val="32"/>
        </w:rPr>
        <w:t>分类</w:t>
      </w:r>
      <w:r w:rsidR="00F74032" w:rsidRPr="00E97DC2">
        <w:rPr>
          <w:rFonts w:ascii="仿宋" w:eastAsia="仿宋" w:hAnsi="仿宋" w:hint="eastAsia"/>
          <w:b/>
          <w:sz w:val="32"/>
          <w:szCs w:val="32"/>
        </w:rPr>
        <w:t>管理</w:t>
      </w:r>
    </w:p>
    <w:p w14:paraId="48C1053F" w14:textId="16483F25" w:rsidR="00C37937" w:rsidRDefault="00C37937" w:rsidP="00E238C3">
      <w:pPr>
        <w:ind w:firstLineChars="200" w:firstLine="640"/>
        <w:rPr>
          <w:rFonts w:ascii="仿宋" w:eastAsia="仿宋" w:hAnsi="仿宋"/>
          <w:sz w:val="32"/>
          <w:szCs w:val="28"/>
        </w:rPr>
      </w:pPr>
      <w:r>
        <w:rPr>
          <w:rFonts w:eastAsia="仿宋_GB2312" w:hint="eastAsia"/>
          <w:sz w:val="32"/>
          <w:szCs w:val="28"/>
        </w:rPr>
        <w:t>开展</w:t>
      </w:r>
      <w:r>
        <w:rPr>
          <w:rFonts w:eastAsia="仿宋_GB2312"/>
          <w:sz w:val="32"/>
          <w:szCs w:val="28"/>
        </w:rPr>
        <w:t>债券投资业务，</w:t>
      </w:r>
      <w:r>
        <w:rPr>
          <w:rFonts w:eastAsia="仿宋_GB2312" w:hint="eastAsia"/>
          <w:sz w:val="32"/>
          <w:szCs w:val="28"/>
        </w:rPr>
        <w:t>应确保不同目的债券业务准确分类与簿记</w:t>
      </w:r>
      <w:r w:rsidR="00E238C3" w:rsidRPr="00626C5C">
        <w:rPr>
          <w:rFonts w:ascii="仿宋" w:eastAsia="仿宋" w:hAnsi="仿宋"/>
          <w:sz w:val="32"/>
          <w:szCs w:val="32"/>
        </w:rPr>
        <w:t>。</w:t>
      </w:r>
      <w:r w:rsidRPr="002158E8">
        <w:rPr>
          <w:rFonts w:eastAsia="仿宋_GB2312"/>
          <w:sz w:val="32"/>
          <w:szCs w:val="28"/>
        </w:rPr>
        <w:t>按照总行债券投资分类相关</w:t>
      </w:r>
      <w:r w:rsidRPr="002158E8">
        <w:rPr>
          <w:rFonts w:eastAsia="仿宋_GB2312" w:hint="eastAsia"/>
          <w:sz w:val="32"/>
          <w:szCs w:val="28"/>
        </w:rPr>
        <w:t>管理</w:t>
      </w:r>
      <w:r w:rsidRPr="002158E8">
        <w:rPr>
          <w:rFonts w:eastAsia="仿宋_GB2312"/>
          <w:sz w:val="32"/>
          <w:szCs w:val="28"/>
        </w:rPr>
        <w:t>规定，</w:t>
      </w:r>
      <w:r>
        <w:rPr>
          <w:rFonts w:eastAsia="仿宋_GB2312" w:hint="eastAsia"/>
          <w:sz w:val="32"/>
          <w:szCs w:val="28"/>
        </w:rPr>
        <w:t>分析</w:t>
      </w:r>
      <w:r>
        <w:rPr>
          <w:rFonts w:eastAsia="仿宋_GB2312"/>
          <w:sz w:val="32"/>
          <w:szCs w:val="28"/>
        </w:rPr>
        <w:t>业务</w:t>
      </w:r>
      <w:r>
        <w:rPr>
          <w:rFonts w:eastAsia="仿宋_GB2312" w:hint="eastAsia"/>
          <w:sz w:val="32"/>
          <w:szCs w:val="28"/>
        </w:rPr>
        <w:t>模式</w:t>
      </w:r>
      <w:r>
        <w:rPr>
          <w:rFonts w:eastAsia="仿宋_GB2312"/>
          <w:sz w:val="32"/>
          <w:szCs w:val="28"/>
        </w:rPr>
        <w:t>目标，</w:t>
      </w:r>
      <w:r w:rsidRPr="002158E8">
        <w:rPr>
          <w:rFonts w:eastAsia="仿宋_GB2312" w:hint="eastAsia"/>
          <w:sz w:val="32"/>
          <w:szCs w:val="28"/>
        </w:rPr>
        <w:t>在债券投资计划中</w:t>
      </w:r>
      <w:r w:rsidRPr="002158E8">
        <w:rPr>
          <w:rFonts w:eastAsia="仿宋_GB2312"/>
          <w:sz w:val="32"/>
          <w:szCs w:val="28"/>
        </w:rPr>
        <w:t>合理确定分类为</w:t>
      </w:r>
      <w:r>
        <w:rPr>
          <w:rFonts w:eastAsia="仿宋_GB2312" w:hint="eastAsia"/>
          <w:sz w:val="32"/>
          <w:szCs w:val="28"/>
        </w:rPr>
        <w:t>以摊余成本</w:t>
      </w:r>
      <w:r w:rsidRPr="0006040B">
        <w:rPr>
          <w:rFonts w:ascii="仿宋" w:eastAsia="仿宋" w:hAnsi="仿宋"/>
          <w:sz w:val="32"/>
          <w:szCs w:val="28"/>
        </w:rPr>
        <w:t>计量（</w:t>
      </w:r>
      <w:r w:rsidR="00F10ADA">
        <w:rPr>
          <w:rFonts w:ascii="仿宋" w:eastAsia="仿宋" w:hAnsi="仿宋"/>
          <w:sz w:val="32"/>
          <w:szCs w:val="28"/>
        </w:rPr>
        <w:t>A</w:t>
      </w:r>
      <w:r w:rsidRPr="0006040B">
        <w:rPr>
          <w:rFonts w:ascii="仿宋" w:eastAsia="仿宋" w:hAnsi="仿宋"/>
          <w:sz w:val="32"/>
          <w:szCs w:val="28"/>
        </w:rPr>
        <w:t>C</w:t>
      </w:r>
      <w:r w:rsidRPr="0006040B">
        <w:rPr>
          <w:rFonts w:ascii="仿宋" w:eastAsia="仿宋" w:hAnsi="仿宋" w:hint="eastAsia"/>
          <w:sz w:val="32"/>
          <w:szCs w:val="28"/>
        </w:rPr>
        <w:t>，</w:t>
      </w:r>
      <w:r w:rsidRPr="0006040B">
        <w:rPr>
          <w:rFonts w:ascii="仿宋" w:eastAsia="仿宋" w:hAnsi="仿宋"/>
          <w:sz w:val="32"/>
          <w:szCs w:val="28"/>
        </w:rPr>
        <w:t>计入H户）</w:t>
      </w:r>
      <w:r w:rsidRPr="0006040B">
        <w:rPr>
          <w:rFonts w:ascii="仿宋" w:eastAsia="仿宋" w:hAnsi="仿宋" w:hint="eastAsia"/>
          <w:sz w:val="32"/>
          <w:szCs w:val="28"/>
        </w:rPr>
        <w:t>、以公允</w:t>
      </w:r>
      <w:r w:rsidRPr="0006040B">
        <w:rPr>
          <w:rFonts w:ascii="仿宋" w:eastAsia="仿宋" w:hAnsi="仿宋"/>
          <w:sz w:val="32"/>
          <w:szCs w:val="28"/>
        </w:rPr>
        <w:t>价格计量变动计入其他综合收益（</w:t>
      </w:r>
      <w:r w:rsidRPr="0006040B">
        <w:rPr>
          <w:rFonts w:ascii="仿宋" w:eastAsia="仿宋" w:hAnsi="仿宋" w:hint="eastAsia"/>
          <w:sz w:val="32"/>
          <w:szCs w:val="28"/>
        </w:rPr>
        <w:t>FVOCI</w:t>
      </w:r>
      <w:r w:rsidRPr="0006040B">
        <w:rPr>
          <w:rFonts w:ascii="仿宋" w:eastAsia="仿宋" w:hAnsi="仿宋"/>
          <w:sz w:val="32"/>
          <w:szCs w:val="28"/>
        </w:rPr>
        <w:t>，计入A户）和</w:t>
      </w:r>
      <w:r w:rsidRPr="0006040B">
        <w:rPr>
          <w:rFonts w:ascii="仿宋" w:eastAsia="仿宋" w:hAnsi="仿宋" w:hint="eastAsia"/>
          <w:sz w:val="32"/>
          <w:szCs w:val="28"/>
        </w:rPr>
        <w:t>以公允</w:t>
      </w:r>
      <w:r w:rsidRPr="0006040B">
        <w:rPr>
          <w:rFonts w:ascii="仿宋" w:eastAsia="仿宋" w:hAnsi="仿宋"/>
          <w:sz w:val="32"/>
          <w:szCs w:val="28"/>
        </w:rPr>
        <w:t>价格计量变动计入当期损益（</w:t>
      </w:r>
      <w:r w:rsidRPr="0006040B">
        <w:rPr>
          <w:rFonts w:ascii="仿宋" w:eastAsia="仿宋" w:hAnsi="仿宋" w:hint="eastAsia"/>
          <w:sz w:val="32"/>
          <w:szCs w:val="28"/>
        </w:rPr>
        <w:t>FVPL</w:t>
      </w:r>
      <w:r w:rsidRPr="0006040B">
        <w:rPr>
          <w:rFonts w:ascii="仿宋" w:eastAsia="仿宋" w:hAnsi="仿宋"/>
          <w:sz w:val="32"/>
          <w:szCs w:val="28"/>
        </w:rPr>
        <w:t>，计入F、S、R户）类别。</w:t>
      </w:r>
    </w:p>
    <w:p w14:paraId="2FF32ADD" w14:textId="77777777" w:rsidR="00E238C3" w:rsidRPr="00626C5C" w:rsidRDefault="00C37937" w:rsidP="00E238C3">
      <w:pPr>
        <w:ind w:firstLineChars="200" w:firstLine="640"/>
        <w:rPr>
          <w:rFonts w:ascii="仿宋" w:eastAsia="仿宋" w:hAnsi="仿宋"/>
          <w:sz w:val="32"/>
          <w:szCs w:val="32"/>
        </w:rPr>
      </w:pPr>
      <w:r w:rsidRPr="0006040B">
        <w:rPr>
          <w:rFonts w:ascii="仿宋" w:eastAsia="仿宋" w:hAnsi="仿宋" w:hint="eastAsia"/>
          <w:sz w:val="32"/>
          <w:szCs w:val="28"/>
        </w:rPr>
        <w:t>进行新增债券投资申请时</w:t>
      </w:r>
      <w:r w:rsidRPr="0006040B">
        <w:rPr>
          <w:rFonts w:ascii="仿宋" w:eastAsia="仿宋" w:hAnsi="仿宋"/>
          <w:sz w:val="32"/>
          <w:szCs w:val="28"/>
        </w:rPr>
        <w:t>，</w:t>
      </w:r>
      <w:r w:rsidRPr="0006040B">
        <w:rPr>
          <w:rFonts w:ascii="仿宋" w:eastAsia="仿宋" w:hAnsi="仿宋" w:hint="eastAsia"/>
          <w:sz w:val="32"/>
          <w:szCs w:val="28"/>
        </w:rPr>
        <w:t>应确定好相应账户类别。</w:t>
      </w:r>
      <w:r w:rsidRPr="002158E8">
        <w:rPr>
          <w:rFonts w:eastAsia="仿宋_GB2312" w:hint="eastAsia"/>
          <w:sz w:val="32"/>
          <w:szCs w:val="28"/>
        </w:rPr>
        <w:t>如确需进行账户分类调整，必须严格按照总行债券投资分类相关管理流程办理。</w:t>
      </w:r>
    </w:p>
    <w:p w14:paraId="1EC0261F" w14:textId="77777777" w:rsidR="00F74032" w:rsidRDefault="00F74032" w:rsidP="00E97DC2">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t>债券投资</w:t>
      </w:r>
      <w:r w:rsidR="00A67BD3">
        <w:rPr>
          <w:rFonts w:ascii="仿宋" w:eastAsia="仿宋" w:hAnsi="仿宋" w:hint="eastAsia"/>
          <w:b/>
          <w:sz w:val="32"/>
          <w:szCs w:val="32"/>
        </w:rPr>
        <w:t>估值变动</w:t>
      </w:r>
      <w:r w:rsidR="00A67BD3">
        <w:rPr>
          <w:rFonts w:ascii="仿宋" w:eastAsia="仿宋" w:hAnsi="仿宋"/>
          <w:b/>
          <w:sz w:val="32"/>
          <w:szCs w:val="32"/>
        </w:rPr>
        <w:t>及卖出估亏交易</w:t>
      </w:r>
    </w:p>
    <w:p w14:paraId="4C8331D4" w14:textId="77777777" w:rsidR="002920BD" w:rsidRDefault="002920BD" w:rsidP="00E238C3">
      <w:pPr>
        <w:autoSpaceDE w:val="0"/>
        <w:autoSpaceDN w:val="0"/>
        <w:adjustRightInd w:val="0"/>
        <w:spacing w:line="360" w:lineRule="auto"/>
        <w:ind w:firstLineChars="200" w:firstLine="640"/>
        <w:rPr>
          <w:rFonts w:ascii="仿宋_GB2312" w:eastAsia="仿宋_GB2312" w:hAnsi="宋体"/>
          <w:sz w:val="32"/>
          <w:szCs w:val="28"/>
        </w:rPr>
      </w:pPr>
      <w:r w:rsidRPr="002158E8">
        <w:rPr>
          <w:rFonts w:ascii="仿宋_GB2312" w:eastAsia="仿宋_GB2312" w:hAnsi="宋体" w:hint="eastAsia"/>
          <w:sz w:val="32"/>
          <w:szCs w:val="28"/>
        </w:rPr>
        <w:t>应密切关注已投债券的价格变化和发行主体信用</w:t>
      </w:r>
      <w:r>
        <w:rPr>
          <w:rFonts w:ascii="仿宋_GB2312" w:eastAsia="仿宋_GB2312" w:hAnsi="宋体" w:hint="eastAsia"/>
          <w:sz w:val="32"/>
          <w:szCs w:val="28"/>
        </w:rPr>
        <w:t>风险</w:t>
      </w:r>
      <w:r w:rsidRPr="002158E8">
        <w:rPr>
          <w:rFonts w:ascii="仿宋_GB2312" w:eastAsia="仿宋_GB2312" w:hAnsi="宋体" w:hint="eastAsia"/>
          <w:sz w:val="32"/>
          <w:szCs w:val="28"/>
        </w:rPr>
        <w:t>变化等，若出现较大负面变化，且单一债券估亏比例在10%以内，</w:t>
      </w:r>
      <w:r>
        <w:rPr>
          <w:rFonts w:ascii="仿宋_GB2312" w:eastAsia="仿宋_GB2312" w:hAnsi="宋体" w:hint="eastAsia"/>
          <w:sz w:val="32"/>
          <w:szCs w:val="28"/>
        </w:rPr>
        <w:t>总行司库</w:t>
      </w:r>
      <w:r w:rsidRPr="002158E8">
        <w:rPr>
          <w:rFonts w:ascii="仿宋_GB2312" w:eastAsia="仿宋_GB2312" w:hAnsi="宋体" w:hint="eastAsia"/>
          <w:sz w:val="32"/>
          <w:szCs w:val="28"/>
        </w:rPr>
        <w:t>应及时报告</w:t>
      </w:r>
      <w:r>
        <w:rPr>
          <w:rFonts w:ascii="仿宋_GB2312" w:eastAsia="仿宋_GB2312" w:hAnsi="宋体" w:hint="eastAsia"/>
          <w:sz w:val="32"/>
          <w:szCs w:val="28"/>
        </w:rPr>
        <w:t>总经理室，境外机构司库应及时报告分管行领导，并提出继续持有或处置的建议。</w:t>
      </w:r>
      <w:r w:rsidR="00A67BD3">
        <w:rPr>
          <w:rFonts w:ascii="仿宋_GB2312" w:eastAsia="仿宋_GB2312" w:hAnsi="宋体" w:hint="eastAsia"/>
          <w:sz w:val="32"/>
          <w:szCs w:val="28"/>
        </w:rPr>
        <w:t>境外机构单一</w:t>
      </w:r>
      <w:r w:rsidR="00A67BD3">
        <w:rPr>
          <w:rFonts w:ascii="仿宋_GB2312" w:eastAsia="仿宋_GB2312" w:hAnsi="宋体"/>
          <w:sz w:val="32"/>
          <w:szCs w:val="28"/>
        </w:rPr>
        <w:t>债券</w:t>
      </w:r>
      <w:r w:rsidR="00A67BD3">
        <w:rPr>
          <w:rFonts w:ascii="仿宋_GB2312" w:eastAsia="仿宋_GB2312" w:hAnsi="宋体" w:hint="eastAsia"/>
          <w:sz w:val="32"/>
          <w:szCs w:val="28"/>
        </w:rPr>
        <w:t>估亏</w:t>
      </w:r>
      <w:r w:rsidR="00A67BD3">
        <w:rPr>
          <w:rFonts w:ascii="仿宋_GB2312" w:eastAsia="仿宋_GB2312" w:hAnsi="宋体"/>
          <w:sz w:val="32"/>
          <w:szCs w:val="28"/>
        </w:rPr>
        <w:t>比例超过</w:t>
      </w:r>
      <w:r w:rsidR="00A67BD3">
        <w:rPr>
          <w:rFonts w:ascii="仿宋_GB2312" w:eastAsia="仿宋_GB2312" w:hAnsi="宋体" w:hint="eastAsia"/>
          <w:sz w:val="32"/>
          <w:szCs w:val="28"/>
        </w:rPr>
        <w:t>10</w:t>
      </w:r>
      <w:r w:rsidR="00A67BD3">
        <w:rPr>
          <w:rFonts w:ascii="仿宋_GB2312" w:eastAsia="仿宋_GB2312" w:hAnsi="宋体"/>
          <w:sz w:val="32"/>
          <w:szCs w:val="28"/>
        </w:rPr>
        <w:t>%，应立即报告总行司库。</w:t>
      </w:r>
    </w:p>
    <w:p w14:paraId="601B5F31" w14:textId="6CAB1DDE" w:rsidR="00E238C3" w:rsidRDefault="00F74032" w:rsidP="00E238C3">
      <w:pPr>
        <w:autoSpaceDE w:val="0"/>
        <w:autoSpaceDN w:val="0"/>
        <w:adjustRightInd w:val="0"/>
        <w:spacing w:line="360" w:lineRule="auto"/>
        <w:ind w:firstLineChars="200" w:firstLine="640"/>
        <w:rPr>
          <w:rFonts w:ascii="仿宋" w:eastAsia="仿宋" w:hAnsi="仿宋"/>
          <w:sz w:val="32"/>
          <w:szCs w:val="32"/>
        </w:rPr>
      </w:pPr>
      <w:r w:rsidRPr="002158E8">
        <w:rPr>
          <w:rFonts w:ascii="仿宋_GB2312" w:eastAsia="仿宋_GB2312" w:hAnsi="宋体" w:hint="eastAsia"/>
          <w:sz w:val="32"/>
          <w:szCs w:val="28"/>
        </w:rPr>
        <w:t>卖出</w:t>
      </w:r>
      <w:r>
        <w:rPr>
          <w:rFonts w:ascii="仿宋_GB2312" w:eastAsia="仿宋_GB2312" w:hAnsi="宋体" w:hint="eastAsia"/>
          <w:sz w:val="32"/>
          <w:szCs w:val="28"/>
        </w:rPr>
        <w:t>估亏</w:t>
      </w:r>
      <w:r>
        <w:rPr>
          <w:rFonts w:ascii="仿宋_GB2312" w:eastAsia="仿宋_GB2312" w:hAnsi="宋体"/>
          <w:sz w:val="32"/>
          <w:szCs w:val="28"/>
        </w:rPr>
        <w:t>的</w:t>
      </w:r>
      <w:r w:rsidRPr="002158E8">
        <w:rPr>
          <w:rFonts w:ascii="仿宋_GB2312" w:eastAsia="仿宋_GB2312" w:hAnsi="宋体" w:hint="eastAsia"/>
          <w:sz w:val="32"/>
          <w:szCs w:val="28"/>
        </w:rPr>
        <w:t>债券</w:t>
      </w:r>
      <w:r>
        <w:rPr>
          <w:rFonts w:ascii="仿宋_GB2312" w:eastAsia="仿宋_GB2312" w:hAnsi="宋体" w:hint="eastAsia"/>
          <w:sz w:val="32"/>
          <w:szCs w:val="28"/>
        </w:rPr>
        <w:t>，</w:t>
      </w:r>
      <w:r w:rsidRPr="002158E8">
        <w:rPr>
          <w:rFonts w:ascii="仿宋_GB2312" w:eastAsia="仿宋_GB2312" w:hAnsi="宋体" w:hint="eastAsia"/>
          <w:sz w:val="32"/>
          <w:szCs w:val="28"/>
        </w:rPr>
        <w:t>需</w:t>
      </w:r>
      <w:r>
        <w:rPr>
          <w:rFonts w:ascii="仿宋_GB2312" w:eastAsia="仿宋_GB2312" w:hAnsi="宋体" w:hint="eastAsia"/>
          <w:sz w:val="32"/>
          <w:szCs w:val="28"/>
        </w:rPr>
        <w:t>说明</w:t>
      </w:r>
      <w:r>
        <w:rPr>
          <w:rFonts w:ascii="仿宋_GB2312" w:eastAsia="仿宋_GB2312" w:hAnsi="宋体"/>
          <w:sz w:val="32"/>
          <w:szCs w:val="28"/>
        </w:rPr>
        <w:t>估亏具体原因，</w:t>
      </w:r>
      <w:r w:rsidR="002920BD">
        <w:rPr>
          <w:rFonts w:ascii="仿宋_GB2312" w:eastAsia="仿宋_GB2312" w:hAnsi="宋体" w:hint="eastAsia"/>
          <w:sz w:val="32"/>
          <w:szCs w:val="28"/>
        </w:rPr>
        <w:t>总行</w:t>
      </w:r>
      <w:r w:rsidR="00A67BD3">
        <w:rPr>
          <w:rFonts w:ascii="仿宋_GB2312" w:eastAsia="仿宋_GB2312" w:hAnsi="宋体" w:hint="eastAsia"/>
          <w:sz w:val="32"/>
          <w:szCs w:val="28"/>
        </w:rPr>
        <w:t>司库</w:t>
      </w:r>
      <w:r w:rsidR="002920BD">
        <w:rPr>
          <w:rFonts w:ascii="仿宋_GB2312" w:eastAsia="仿宋_GB2312" w:hAnsi="宋体"/>
          <w:sz w:val="32"/>
          <w:szCs w:val="28"/>
        </w:rPr>
        <w:t>应</w:t>
      </w:r>
      <w:r w:rsidR="003E5FE5">
        <w:rPr>
          <w:rFonts w:ascii="仿宋_GB2312" w:eastAsia="仿宋_GB2312" w:hAnsi="宋体" w:hint="eastAsia"/>
          <w:sz w:val="32"/>
          <w:szCs w:val="28"/>
        </w:rPr>
        <w:t>逐笔报</w:t>
      </w:r>
      <w:r w:rsidR="00A67BD3">
        <w:rPr>
          <w:rFonts w:ascii="仿宋_GB2312" w:eastAsia="仿宋_GB2312" w:hAnsi="宋体" w:hint="eastAsia"/>
          <w:sz w:val="32"/>
          <w:szCs w:val="28"/>
        </w:rPr>
        <w:t>总经理室</w:t>
      </w:r>
      <w:r w:rsidR="003E5FE5">
        <w:rPr>
          <w:rFonts w:ascii="仿宋_GB2312" w:eastAsia="仿宋_GB2312" w:hAnsi="宋体" w:hint="eastAsia"/>
          <w:sz w:val="32"/>
          <w:szCs w:val="28"/>
        </w:rPr>
        <w:t>审批</w:t>
      </w:r>
      <w:r w:rsidR="00A67BD3">
        <w:rPr>
          <w:rFonts w:ascii="仿宋_GB2312" w:eastAsia="仿宋_GB2312" w:hAnsi="宋体"/>
          <w:sz w:val="32"/>
          <w:szCs w:val="28"/>
        </w:rPr>
        <w:t>，境外机构司库应</w:t>
      </w:r>
      <w:r w:rsidR="00A67BD3">
        <w:rPr>
          <w:rFonts w:ascii="仿宋_GB2312" w:eastAsia="仿宋_GB2312" w:hAnsi="宋体" w:hint="eastAsia"/>
          <w:sz w:val="32"/>
          <w:szCs w:val="28"/>
        </w:rPr>
        <w:t>逐笔</w:t>
      </w:r>
      <w:r w:rsidR="003E5FE5">
        <w:rPr>
          <w:rFonts w:ascii="仿宋_GB2312" w:eastAsia="仿宋_GB2312" w:hAnsi="宋体" w:hint="eastAsia"/>
          <w:sz w:val="32"/>
          <w:szCs w:val="28"/>
        </w:rPr>
        <w:t>报</w:t>
      </w:r>
      <w:r w:rsidR="00A67BD3">
        <w:rPr>
          <w:rFonts w:ascii="仿宋_GB2312" w:eastAsia="仿宋_GB2312" w:hAnsi="宋体"/>
          <w:sz w:val="32"/>
          <w:szCs w:val="28"/>
        </w:rPr>
        <w:t>总行司库</w:t>
      </w:r>
      <w:r w:rsidR="003E5FE5">
        <w:rPr>
          <w:rFonts w:ascii="仿宋_GB2312" w:eastAsia="仿宋_GB2312" w:hAnsi="宋体" w:hint="eastAsia"/>
          <w:sz w:val="32"/>
          <w:szCs w:val="28"/>
        </w:rPr>
        <w:t>审批</w:t>
      </w:r>
      <w:r>
        <w:rPr>
          <w:rFonts w:ascii="仿宋_GB2312" w:eastAsia="仿宋_GB2312" w:hAnsi="宋体" w:hint="eastAsia"/>
          <w:sz w:val="32"/>
          <w:szCs w:val="28"/>
        </w:rPr>
        <w:t>。</w:t>
      </w:r>
    </w:p>
    <w:p w14:paraId="151FB817" w14:textId="77777777" w:rsidR="00661921" w:rsidRDefault="00661921" w:rsidP="00E97DC2">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lastRenderedPageBreak/>
        <w:t>市场</w:t>
      </w:r>
      <w:r>
        <w:rPr>
          <w:rFonts w:ascii="仿宋" w:eastAsia="仿宋" w:hAnsi="仿宋"/>
          <w:b/>
          <w:sz w:val="32"/>
          <w:szCs w:val="32"/>
        </w:rPr>
        <w:t>融资流程管控</w:t>
      </w:r>
    </w:p>
    <w:p w14:paraId="7CE6034C" w14:textId="1B505C4D" w:rsidR="00661921" w:rsidRPr="00661921" w:rsidRDefault="00661921" w:rsidP="00661921">
      <w:pPr>
        <w:tabs>
          <w:tab w:val="left" w:pos="2160"/>
          <w:tab w:val="left" w:pos="2265"/>
        </w:tabs>
        <w:spacing w:line="360" w:lineRule="auto"/>
        <w:ind w:firstLineChars="200" w:firstLine="640"/>
        <w:rPr>
          <w:rFonts w:ascii="仿宋_GB2312" w:eastAsia="仿宋_GB2312" w:hAnsi="宋体"/>
          <w:sz w:val="32"/>
          <w:szCs w:val="28"/>
        </w:rPr>
      </w:pPr>
      <w:r>
        <w:rPr>
          <w:rFonts w:ascii="仿宋_GB2312" w:eastAsia="仿宋_GB2312" w:hAnsi="宋体" w:hint="eastAsia"/>
          <w:sz w:val="32"/>
          <w:szCs w:val="28"/>
        </w:rPr>
        <w:t>开展</w:t>
      </w:r>
      <w:r>
        <w:rPr>
          <w:rFonts w:ascii="仿宋_GB2312" w:eastAsia="仿宋_GB2312" w:hAnsi="宋体"/>
          <w:sz w:val="32"/>
          <w:szCs w:val="28"/>
        </w:rPr>
        <w:t>市场融资业务，</w:t>
      </w:r>
      <w:r w:rsidRPr="00661921">
        <w:rPr>
          <w:rFonts w:ascii="仿宋_GB2312" w:eastAsia="仿宋_GB2312" w:hAnsi="宋体" w:hint="eastAsia"/>
          <w:sz w:val="32"/>
          <w:szCs w:val="28"/>
        </w:rPr>
        <w:t>应确保业务依法合规，符合行内授权、业务流程、会计处理、交易簿记、中介机构选聘等相关规定。</w:t>
      </w:r>
      <w:r w:rsidR="003E5FE5">
        <w:rPr>
          <w:rFonts w:ascii="仿宋_GB2312" w:eastAsia="仿宋_GB2312" w:hAnsi="宋体" w:hint="eastAsia"/>
          <w:sz w:val="32"/>
          <w:szCs w:val="28"/>
        </w:rPr>
        <w:t>不断</w:t>
      </w:r>
      <w:r w:rsidR="003E5FE5">
        <w:rPr>
          <w:rFonts w:ascii="仿宋_GB2312" w:eastAsia="仿宋_GB2312" w:hAnsi="宋体"/>
          <w:sz w:val="32"/>
          <w:szCs w:val="28"/>
        </w:rPr>
        <w:t>完善业务流程，</w:t>
      </w:r>
      <w:r w:rsidR="003E5FE5">
        <w:rPr>
          <w:rFonts w:ascii="仿宋_GB2312" w:eastAsia="仿宋_GB2312" w:hAnsi="宋体" w:hint="eastAsia"/>
          <w:sz w:val="32"/>
          <w:szCs w:val="28"/>
        </w:rPr>
        <w:t>做好</w:t>
      </w:r>
      <w:r w:rsidR="003E5FE5">
        <w:rPr>
          <w:rFonts w:ascii="仿宋_GB2312" w:eastAsia="仿宋_GB2312" w:hAnsi="宋体"/>
          <w:sz w:val="32"/>
          <w:szCs w:val="28"/>
        </w:rPr>
        <w:t>投资</w:t>
      </w:r>
      <w:r w:rsidR="003E5FE5">
        <w:rPr>
          <w:rFonts w:ascii="仿宋_GB2312" w:eastAsia="仿宋_GB2312" w:hAnsi="宋体" w:hint="eastAsia"/>
          <w:sz w:val="32"/>
          <w:szCs w:val="28"/>
        </w:rPr>
        <w:t>者</w:t>
      </w:r>
      <w:r w:rsidR="003E5FE5">
        <w:rPr>
          <w:rFonts w:ascii="仿宋_GB2312" w:eastAsia="仿宋_GB2312" w:hAnsi="宋体"/>
          <w:sz w:val="32"/>
          <w:szCs w:val="28"/>
        </w:rPr>
        <w:t>关系维护，</w:t>
      </w:r>
      <w:r w:rsidR="003E5FE5">
        <w:rPr>
          <w:rFonts w:ascii="仿宋_GB2312" w:eastAsia="仿宋_GB2312" w:hAnsi="宋体" w:hint="eastAsia"/>
          <w:sz w:val="32"/>
          <w:szCs w:val="28"/>
        </w:rPr>
        <w:t>最大</w:t>
      </w:r>
      <w:r w:rsidR="003E5FE5">
        <w:rPr>
          <w:rFonts w:ascii="仿宋_GB2312" w:eastAsia="仿宋_GB2312" w:hAnsi="宋体"/>
          <w:sz w:val="32"/>
          <w:szCs w:val="28"/>
        </w:rPr>
        <w:t>程度降低融资成本。</w:t>
      </w:r>
    </w:p>
    <w:p w14:paraId="1F197C9D" w14:textId="77777777" w:rsidR="00604030" w:rsidRDefault="00E97DC2" w:rsidP="00E97DC2">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t>市场</w:t>
      </w:r>
      <w:r>
        <w:rPr>
          <w:rFonts w:ascii="仿宋" w:eastAsia="仿宋" w:hAnsi="仿宋"/>
          <w:b/>
          <w:sz w:val="32"/>
          <w:szCs w:val="32"/>
        </w:rPr>
        <w:t>融资</w:t>
      </w:r>
      <w:r w:rsidR="00661921">
        <w:rPr>
          <w:rFonts w:ascii="仿宋" w:eastAsia="仿宋" w:hAnsi="仿宋" w:hint="eastAsia"/>
          <w:b/>
          <w:sz w:val="32"/>
          <w:szCs w:val="32"/>
        </w:rPr>
        <w:t>价格</w:t>
      </w:r>
      <w:r w:rsidR="00661921">
        <w:rPr>
          <w:rFonts w:ascii="仿宋" w:eastAsia="仿宋" w:hAnsi="仿宋"/>
          <w:b/>
          <w:sz w:val="32"/>
          <w:szCs w:val="32"/>
        </w:rPr>
        <w:t>管控</w:t>
      </w:r>
    </w:p>
    <w:p w14:paraId="2FCE4C35" w14:textId="74F1C46B" w:rsidR="009A7D06" w:rsidRDefault="003E5FE5" w:rsidP="009A7D06">
      <w:pPr>
        <w:tabs>
          <w:tab w:val="left" w:pos="2160"/>
          <w:tab w:val="left" w:pos="2265"/>
        </w:tabs>
        <w:spacing w:line="360" w:lineRule="auto"/>
        <w:ind w:firstLineChars="200" w:firstLine="640"/>
        <w:rPr>
          <w:rFonts w:ascii="仿宋" w:eastAsia="仿宋" w:hAnsi="仿宋"/>
          <w:sz w:val="32"/>
          <w:szCs w:val="30"/>
        </w:rPr>
      </w:pPr>
      <w:r>
        <w:rPr>
          <w:rFonts w:ascii="仿宋" w:eastAsia="仿宋" w:hAnsi="仿宋" w:hint="eastAsia"/>
          <w:sz w:val="32"/>
          <w:szCs w:val="30"/>
        </w:rPr>
        <w:t>境外机构</w:t>
      </w:r>
      <w:r w:rsidR="009A7D06" w:rsidRPr="009A7D06">
        <w:rPr>
          <w:rFonts w:ascii="仿宋" w:eastAsia="仿宋" w:hAnsi="仿宋" w:hint="eastAsia"/>
          <w:sz w:val="32"/>
          <w:szCs w:val="30"/>
        </w:rPr>
        <w:t>叙做</w:t>
      </w:r>
      <w:r w:rsidR="009A7D06" w:rsidRPr="009A7D06">
        <w:rPr>
          <w:rFonts w:ascii="仿宋" w:eastAsia="仿宋" w:hAnsi="仿宋"/>
          <w:sz w:val="32"/>
          <w:szCs w:val="30"/>
        </w:rPr>
        <w:t>市场融资</w:t>
      </w:r>
      <w:r w:rsidR="009A7D06" w:rsidRPr="009A7D06">
        <w:rPr>
          <w:rFonts w:ascii="仿宋" w:eastAsia="仿宋" w:hAnsi="仿宋" w:hint="eastAsia"/>
          <w:sz w:val="32"/>
          <w:szCs w:val="30"/>
        </w:rPr>
        <w:t>和</w:t>
      </w:r>
      <w:r w:rsidR="009A7D06" w:rsidRPr="009A7D06">
        <w:rPr>
          <w:rFonts w:ascii="仿宋" w:eastAsia="仿宋" w:hAnsi="仿宋"/>
          <w:sz w:val="32"/>
          <w:szCs w:val="30"/>
        </w:rPr>
        <w:t>外部拆借</w:t>
      </w:r>
      <w:r w:rsidR="009A7D06" w:rsidRPr="009A7D06">
        <w:rPr>
          <w:rFonts w:ascii="仿宋" w:eastAsia="仿宋" w:hAnsi="仿宋" w:hint="eastAsia"/>
          <w:sz w:val="32"/>
          <w:szCs w:val="30"/>
        </w:rPr>
        <w:t>等交易</w:t>
      </w:r>
      <w:r w:rsidR="009A7D06" w:rsidRPr="009A7D06">
        <w:rPr>
          <w:rFonts w:ascii="仿宋" w:eastAsia="仿宋" w:hAnsi="仿宋"/>
          <w:sz w:val="32"/>
          <w:szCs w:val="30"/>
        </w:rPr>
        <w:t>，</w:t>
      </w:r>
      <w:r w:rsidR="009A7D06" w:rsidRPr="009A7D06">
        <w:rPr>
          <w:rFonts w:ascii="仿宋" w:eastAsia="仿宋" w:hAnsi="仿宋" w:hint="eastAsia"/>
          <w:sz w:val="32"/>
          <w:szCs w:val="30"/>
        </w:rPr>
        <w:t>应</w:t>
      </w:r>
      <w:r w:rsidR="009A7D06" w:rsidRPr="009A7D06">
        <w:rPr>
          <w:rFonts w:ascii="仿宋" w:eastAsia="仿宋" w:hAnsi="仿宋"/>
          <w:sz w:val="32"/>
          <w:szCs w:val="30"/>
        </w:rPr>
        <w:t>遵守</w:t>
      </w:r>
      <w:r w:rsidR="009A7D06" w:rsidRPr="009A7D06">
        <w:rPr>
          <w:rFonts w:ascii="仿宋" w:eastAsia="仿宋" w:hAnsi="仿宋" w:hint="eastAsia"/>
          <w:sz w:val="32"/>
          <w:szCs w:val="30"/>
        </w:rPr>
        <w:t>总行</w:t>
      </w:r>
      <w:r w:rsidR="009A7D06" w:rsidRPr="009A7D06">
        <w:rPr>
          <w:rFonts w:ascii="仿宋" w:eastAsia="仿宋" w:hAnsi="仿宋"/>
          <w:sz w:val="32"/>
          <w:szCs w:val="30"/>
        </w:rPr>
        <w:t>统一发布的海外市场融资和外部拆借</w:t>
      </w:r>
      <w:r w:rsidR="009A7D06" w:rsidRPr="009A7D06">
        <w:rPr>
          <w:rFonts w:ascii="仿宋" w:eastAsia="仿宋" w:hAnsi="仿宋" w:hint="eastAsia"/>
          <w:sz w:val="32"/>
          <w:szCs w:val="30"/>
        </w:rPr>
        <w:t>指导</w:t>
      </w:r>
      <w:r w:rsidR="009A7D06" w:rsidRPr="009A7D06">
        <w:rPr>
          <w:rFonts w:ascii="仿宋" w:eastAsia="仿宋" w:hAnsi="仿宋"/>
          <w:sz w:val="32"/>
          <w:szCs w:val="30"/>
        </w:rPr>
        <w:t>价</w:t>
      </w:r>
      <w:r w:rsidR="009A7D06" w:rsidRPr="009A7D06">
        <w:rPr>
          <w:rFonts w:ascii="仿宋" w:eastAsia="仿宋" w:hAnsi="仿宋" w:hint="eastAsia"/>
          <w:sz w:val="32"/>
          <w:szCs w:val="30"/>
        </w:rPr>
        <w:t>，着力</w:t>
      </w:r>
      <w:r w:rsidR="004E6371">
        <w:rPr>
          <w:rFonts w:ascii="仿宋" w:eastAsia="仿宋" w:hAnsi="仿宋"/>
          <w:sz w:val="32"/>
          <w:szCs w:val="30"/>
        </w:rPr>
        <w:t>控制融资成本</w:t>
      </w:r>
      <w:r w:rsidR="004E6371">
        <w:rPr>
          <w:rFonts w:ascii="仿宋" w:eastAsia="仿宋" w:hAnsi="仿宋" w:hint="eastAsia"/>
          <w:sz w:val="32"/>
          <w:szCs w:val="30"/>
        </w:rPr>
        <w:t>。</w:t>
      </w:r>
      <w:r w:rsidR="009A7D06" w:rsidRPr="009A7D06">
        <w:rPr>
          <w:rFonts w:ascii="仿宋" w:eastAsia="仿宋" w:hAnsi="仿宋" w:hint="eastAsia"/>
          <w:sz w:val="32"/>
          <w:szCs w:val="30"/>
        </w:rPr>
        <w:t>如有</w:t>
      </w:r>
      <w:r w:rsidR="009A7D06" w:rsidRPr="009A7D06">
        <w:rPr>
          <w:rFonts w:ascii="仿宋" w:eastAsia="仿宋" w:hAnsi="仿宋"/>
          <w:sz w:val="32"/>
          <w:szCs w:val="30"/>
        </w:rPr>
        <w:t>超</w:t>
      </w:r>
      <w:r w:rsidR="009A7D06" w:rsidRPr="009A7D06">
        <w:rPr>
          <w:rFonts w:ascii="仿宋" w:eastAsia="仿宋" w:hAnsi="仿宋" w:hint="eastAsia"/>
          <w:sz w:val="32"/>
          <w:szCs w:val="30"/>
        </w:rPr>
        <w:t>出指导价交易</w:t>
      </w:r>
      <w:r w:rsidR="009A7D06" w:rsidRPr="009A7D06">
        <w:rPr>
          <w:rFonts w:ascii="仿宋" w:eastAsia="仿宋" w:hAnsi="仿宋"/>
          <w:sz w:val="32"/>
          <w:szCs w:val="30"/>
        </w:rPr>
        <w:t>需求</w:t>
      </w:r>
      <w:r w:rsidR="009A7D06" w:rsidRPr="009A7D06">
        <w:rPr>
          <w:rFonts w:ascii="仿宋" w:eastAsia="仿宋" w:hAnsi="仿宋" w:hint="eastAsia"/>
          <w:sz w:val="32"/>
          <w:szCs w:val="30"/>
        </w:rPr>
        <w:t>应</w:t>
      </w:r>
      <w:r w:rsidR="009A7D06" w:rsidRPr="009A7D06">
        <w:rPr>
          <w:rFonts w:ascii="仿宋" w:eastAsia="仿宋" w:hAnsi="仿宋"/>
          <w:sz w:val="32"/>
          <w:szCs w:val="30"/>
        </w:rPr>
        <w:t>提前向总行司库</w:t>
      </w:r>
      <w:r w:rsidR="009A7D06" w:rsidRPr="009A7D06">
        <w:rPr>
          <w:rFonts w:ascii="仿宋" w:eastAsia="仿宋" w:hAnsi="仿宋" w:hint="eastAsia"/>
          <w:sz w:val="32"/>
          <w:szCs w:val="30"/>
        </w:rPr>
        <w:t>申请。</w:t>
      </w:r>
    </w:p>
    <w:p w14:paraId="184E5770" w14:textId="77777777" w:rsidR="009A7D06" w:rsidRDefault="00661921" w:rsidP="00661921">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t>内部</w:t>
      </w:r>
      <w:r>
        <w:rPr>
          <w:rFonts w:ascii="仿宋" w:eastAsia="仿宋" w:hAnsi="仿宋"/>
          <w:b/>
          <w:sz w:val="32"/>
          <w:szCs w:val="32"/>
        </w:rPr>
        <w:t>交易</w:t>
      </w:r>
    </w:p>
    <w:p w14:paraId="5F6A5D31" w14:textId="77777777" w:rsidR="002F2D0C" w:rsidRDefault="00661921" w:rsidP="00630D46">
      <w:pPr>
        <w:pStyle w:val="10"/>
        <w:autoSpaceDE w:val="0"/>
        <w:autoSpaceDN w:val="0"/>
        <w:adjustRightInd w:val="0"/>
        <w:snapToGrid w:val="0"/>
        <w:spacing w:line="580" w:lineRule="exact"/>
        <w:ind w:firstLine="640"/>
        <w:rPr>
          <w:rFonts w:ascii="仿宋" w:eastAsia="仿宋" w:hAnsi="仿宋"/>
          <w:sz w:val="32"/>
          <w:szCs w:val="30"/>
        </w:rPr>
      </w:pPr>
      <w:r w:rsidRPr="00022187">
        <w:rPr>
          <w:rFonts w:ascii="仿宋" w:eastAsia="仿宋" w:hAnsi="仿宋" w:hint="eastAsia"/>
          <w:sz w:val="32"/>
          <w:szCs w:val="30"/>
        </w:rPr>
        <w:t>司库银行账簿</w:t>
      </w:r>
      <w:r w:rsidRPr="00022187">
        <w:rPr>
          <w:rFonts w:ascii="仿宋" w:eastAsia="仿宋" w:hAnsi="仿宋"/>
          <w:sz w:val="32"/>
          <w:szCs w:val="30"/>
        </w:rPr>
        <w:t>之间</w:t>
      </w:r>
      <w:r w:rsidR="00DE59BF" w:rsidRPr="00022187">
        <w:rPr>
          <w:rFonts w:ascii="仿宋" w:eastAsia="仿宋" w:hAnsi="仿宋" w:hint="eastAsia"/>
          <w:sz w:val="32"/>
          <w:szCs w:val="30"/>
        </w:rPr>
        <w:t>，</w:t>
      </w:r>
      <w:r w:rsidR="00DE59BF" w:rsidRPr="00022187">
        <w:rPr>
          <w:rFonts w:ascii="仿宋" w:eastAsia="仿宋" w:hAnsi="仿宋"/>
          <w:sz w:val="32"/>
          <w:szCs w:val="30"/>
        </w:rPr>
        <w:t>除</w:t>
      </w:r>
      <w:r w:rsidR="00DE59BF" w:rsidRPr="00022187">
        <w:rPr>
          <w:rFonts w:ascii="仿宋" w:eastAsia="仿宋" w:hAnsi="仿宋" w:hint="eastAsia"/>
          <w:sz w:val="32"/>
          <w:szCs w:val="30"/>
        </w:rPr>
        <w:t>以</w:t>
      </w:r>
      <w:r w:rsidR="00630D46">
        <w:rPr>
          <w:rFonts w:ascii="仿宋" w:eastAsia="仿宋" w:hAnsi="仿宋"/>
          <w:sz w:val="32"/>
          <w:szCs w:val="30"/>
        </w:rPr>
        <w:t>债券押品</w:t>
      </w:r>
      <w:r w:rsidR="00630D46">
        <w:rPr>
          <w:rFonts w:ascii="仿宋" w:eastAsia="仿宋" w:hAnsi="仿宋" w:hint="eastAsia"/>
          <w:sz w:val="32"/>
          <w:szCs w:val="30"/>
        </w:rPr>
        <w:t>分账户</w:t>
      </w:r>
      <w:r w:rsidR="00630D46">
        <w:rPr>
          <w:rFonts w:ascii="仿宋" w:eastAsia="仿宋" w:hAnsi="仿宋"/>
          <w:sz w:val="32"/>
          <w:szCs w:val="30"/>
        </w:rPr>
        <w:t>管理</w:t>
      </w:r>
      <w:r w:rsidR="00DE59BF" w:rsidRPr="00022187">
        <w:rPr>
          <w:rFonts w:ascii="仿宋" w:eastAsia="仿宋" w:hAnsi="仿宋" w:hint="eastAsia"/>
          <w:sz w:val="32"/>
          <w:szCs w:val="30"/>
        </w:rPr>
        <w:t>为</w:t>
      </w:r>
      <w:r w:rsidR="00DE59BF" w:rsidRPr="00022187">
        <w:rPr>
          <w:rFonts w:ascii="仿宋" w:eastAsia="仿宋" w:hAnsi="仿宋"/>
          <w:sz w:val="32"/>
          <w:szCs w:val="30"/>
        </w:rPr>
        <w:t>目的的债券借贷交易外，</w:t>
      </w:r>
      <w:r w:rsidR="00DE59BF" w:rsidRPr="00022187">
        <w:rPr>
          <w:rFonts w:ascii="仿宋" w:eastAsia="仿宋" w:hAnsi="仿宋" w:hint="eastAsia"/>
          <w:sz w:val="32"/>
          <w:szCs w:val="30"/>
        </w:rPr>
        <w:t>原则上</w:t>
      </w:r>
      <w:r w:rsidRPr="00022187">
        <w:rPr>
          <w:rFonts w:ascii="仿宋" w:eastAsia="仿宋" w:hAnsi="仿宋" w:hint="eastAsia"/>
          <w:sz w:val="32"/>
          <w:szCs w:val="30"/>
        </w:rPr>
        <w:t>不得</w:t>
      </w:r>
      <w:r w:rsidRPr="00022187">
        <w:rPr>
          <w:rFonts w:ascii="仿宋" w:eastAsia="仿宋" w:hAnsi="仿宋"/>
          <w:sz w:val="32"/>
          <w:szCs w:val="30"/>
        </w:rPr>
        <w:t>开展</w:t>
      </w:r>
      <w:r w:rsidR="00DE59BF" w:rsidRPr="00022187">
        <w:rPr>
          <w:rFonts w:ascii="仿宋" w:eastAsia="仿宋" w:hAnsi="仿宋" w:hint="eastAsia"/>
          <w:sz w:val="32"/>
          <w:szCs w:val="30"/>
        </w:rPr>
        <w:t>其他</w:t>
      </w:r>
      <w:r w:rsidRPr="00022187">
        <w:rPr>
          <w:rFonts w:ascii="仿宋" w:eastAsia="仿宋" w:hAnsi="仿宋"/>
          <w:sz w:val="32"/>
          <w:szCs w:val="30"/>
        </w:rPr>
        <w:t>内部交易。</w:t>
      </w:r>
    </w:p>
    <w:p w14:paraId="107D106C" w14:textId="461B09AC" w:rsidR="00630D46" w:rsidRPr="0070691D" w:rsidRDefault="002F2D0C" w:rsidP="00630D46">
      <w:pPr>
        <w:pStyle w:val="10"/>
        <w:autoSpaceDE w:val="0"/>
        <w:autoSpaceDN w:val="0"/>
        <w:adjustRightInd w:val="0"/>
        <w:snapToGrid w:val="0"/>
        <w:spacing w:line="580" w:lineRule="exact"/>
        <w:ind w:firstLine="640"/>
        <w:rPr>
          <w:rFonts w:ascii="仿宋" w:eastAsia="仿宋" w:hAnsi="仿宋" w:cs="楷体_GB2312"/>
          <w:kern w:val="0"/>
          <w:sz w:val="32"/>
          <w:szCs w:val="32"/>
        </w:rPr>
      </w:pPr>
      <w:r>
        <w:rPr>
          <w:rFonts w:ascii="仿宋" w:eastAsia="仿宋" w:hAnsi="仿宋" w:hint="eastAsia"/>
          <w:sz w:val="32"/>
          <w:szCs w:val="30"/>
        </w:rPr>
        <w:t>司库</w:t>
      </w:r>
      <w:r w:rsidR="00022187">
        <w:rPr>
          <w:rFonts w:ascii="仿宋" w:eastAsia="仿宋" w:hAnsi="仿宋" w:hint="eastAsia"/>
          <w:sz w:val="32"/>
          <w:szCs w:val="30"/>
        </w:rPr>
        <w:t>银行</w:t>
      </w:r>
      <w:r w:rsidR="00630D46">
        <w:rPr>
          <w:rFonts w:ascii="仿宋" w:eastAsia="仿宋" w:hAnsi="仿宋"/>
          <w:sz w:val="32"/>
          <w:szCs w:val="30"/>
        </w:rPr>
        <w:t>账簿与</w:t>
      </w:r>
      <w:r w:rsidR="00630D46">
        <w:rPr>
          <w:rFonts w:ascii="仿宋" w:eastAsia="仿宋" w:hAnsi="仿宋" w:hint="eastAsia"/>
          <w:sz w:val="32"/>
          <w:szCs w:val="30"/>
        </w:rPr>
        <w:t>集团内其他机构/部门</w:t>
      </w:r>
      <w:r w:rsidR="00630D46">
        <w:rPr>
          <w:rFonts w:ascii="仿宋" w:eastAsia="仿宋" w:hAnsi="仿宋"/>
          <w:sz w:val="32"/>
          <w:szCs w:val="30"/>
        </w:rPr>
        <w:t>交易账簿之间</w:t>
      </w:r>
      <w:r w:rsidR="00630D46">
        <w:rPr>
          <w:rFonts w:ascii="仿宋" w:eastAsia="仿宋" w:hAnsi="仿宋" w:hint="eastAsia"/>
          <w:sz w:val="32"/>
          <w:szCs w:val="30"/>
        </w:rPr>
        <w:t>叙做内部</w:t>
      </w:r>
      <w:r w:rsidR="00630D46">
        <w:rPr>
          <w:rFonts w:ascii="仿宋" w:eastAsia="仿宋" w:hAnsi="仿宋"/>
          <w:sz w:val="32"/>
          <w:szCs w:val="30"/>
        </w:rPr>
        <w:t>交易，应以</w:t>
      </w:r>
      <w:r w:rsidR="00630D46" w:rsidRPr="0070691D">
        <w:rPr>
          <w:rFonts w:ascii="仿宋" w:eastAsia="仿宋" w:hAnsi="仿宋" w:cs="楷体_GB2312" w:hint="eastAsia"/>
          <w:kern w:val="0"/>
          <w:sz w:val="32"/>
          <w:szCs w:val="32"/>
        </w:rPr>
        <w:t>公允价值</w:t>
      </w:r>
      <w:r w:rsidR="00630D46" w:rsidRPr="0070691D">
        <w:rPr>
          <w:rFonts w:ascii="仿宋" w:eastAsia="仿宋" w:hAnsi="仿宋" w:cs="楷体_GB2312"/>
          <w:kern w:val="0"/>
          <w:sz w:val="32"/>
          <w:szCs w:val="32"/>
        </w:rPr>
        <w:t>为基础</w:t>
      </w:r>
      <w:r w:rsidR="00630D46" w:rsidRPr="0070691D">
        <w:rPr>
          <w:rFonts w:ascii="仿宋" w:eastAsia="仿宋" w:hAnsi="仿宋" w:cs="楷体_GB2312" w:hint="eastAsia"/>
          <w:kern w:val="0"/>
          <w:sz w:val="32"/>
          <w:szCs w:val="32"/>
        </w:rPr>
        <w:t>、以</w:t>
      </w:r>
      <w:r w:rsidR="00630D46" w:rsidRPr="0070691D">
        <w:rPr>
          <w:rFonts w:ascii="仿宋" w:eastAsia="仿宋" w:hAnsi="仿宋" w:cs="楷体_GB2312"/>
          <w:kern w:val="0"/>
          <w:sz w:val="32"/>
          <w:szCs w:val="32"/>
        </w:rPr>
        <w:t>不产生资本套利为</w:t>
      </w:r>
      <w:r w:rsidR="00630D46" w:rsidRPr="0070691D">
        <w:rPr>
          <w:rFonts w:ascii="仿宋" w:eastAsia="仿宋" w:hAnsi="仿宋" w:cs="楷体_GB2312" w:hint="eastAsia"/>
          <w:kern w:val="0"/>
          <w:sz w:val="32"/>
          <w:szCs w:val="32"/>
        </w:rPr>
        <w:t>原则</w:t>
      </w:r>
      <w:r w:rsidR="00630D46" w:rsidRPr="0070691D">
        <w:rPr>
          <w:rFonts w:ascii="仿宋" w:eastAsia="仿宋" w:hAnsi="仿宋" w:cs="楷体_GB2312"/>
          <w:kern w:val="0"/>
          <w:sz w:val="32"/>
          <w:szCs w:val="32"/>
        </w:rPr>
        <w:t>。</w:t>
      </w:r>
      <w:r w:rsidR="00630D46" w:rsidRPr="0070691D">
        <w:rPr>
          <w:rFonts w:ascii="仿宋" w:eastAsia="仿宋" w:hAnsi="仿宋" w:cs="楷体_GB2312" w:hint="eastAsia"/>
          <w:kern w:val="0"/>
          <w:sz w:val="32"/>
          <w:szCs w:val="32"/>
        </w:rPr>
        <w:t>如需实施账簿间内部交易，总行</w:t>
      </w:r>
      <w:r w:rsidR="00630D46">
        <w:rPr>
          <w:rFonts w:ascii="仿宋" w:eastAsia="仿宋" w:hAnsi="仿宋" w:cs="楷体_GB2312" w:hint="eastAsia"/>
          <w:kern w:val="0"/>
          <w:sz w:val="32"/>
          <w:szCs w:val="32"/>
        </w:rPr>
        <w:t>司库</w:t>
      </w:r>
      <w:r w:rsidR="00630D46" w:rsidRPr="0070691D">
        <w:rPr>
          <w:rFonts w:ascii="仿宋" w:eastAsia="仿宋" w:hAnsi="仿宋" w:cs="楷体_GB2312"/>
          <w:kern w:val="0"/>
          <w:sz w:val="32"/>
          <w:szCs w:val="32"/>
        </w:rPr>
        <w:t>、</w:t>
      </w:r>
      <w:r w:rsidR="00630D46" w:rsidRPr="0070691D">
        <w:rPr>
          <w:rFonts w:ascii="仿宋" w:eastAsia="仿宋" w:hAnsi="仿宋" w:cs="楷体_GB2312" w:hint="eastAsia"/>
          <w:kern w:val="0"/>
          <w:sz w:val="32"/>
          <w:szCs w:val="32"/>
        </w:rPr>
        <w:t>境外</w:t>
      </w:r>
      <w:r w:rsidR="00630D46">
        <w:rPr>
          <w:rFonts w:ascii="仿宋" w:eastAsia="仿宋" w:hAnsi="仿宋" w:cs="楷体_GB2312" w:hint="eastAsia"/>
          <w:kern w:val="0"/>
          <w:sz w:val="32"/>
          <w:szCs w:val="32"/>
        </w:rPr>
        <w:t>机构</w:t>
      </w:r>
      <w:r w:rsidR="00630D46">
        <w:rPr>
          <w:rFonts w:ascii="仿宋" w:eastAsia="仿宋" w:hAnsi="仿宋" w:cs="楷体_GB2312"/>
          <w:kern w:val="0"/>
          <w:sz w:val="32"/>
          <w:szCs w:val="32"/>
        </w:rPr>
        <w:t>司库</w:t>
      </w:r>
      <w:r w:rsidR="00630D46" w:rsidRPr="0070691D">
        <w:rPr>
          <w:rFonts w:ascii="仿宋" w:eastAsia="仿宋" w:hAnsi="仿宋" w:cs="楷体_GB2312" w:hint="eastAsia"/>
          <w:kern w:val="0"/>
          <w:sz w:val="32"/>
          <w:szCs w:val="32"/>
        </w:rPr>
        <w:t>应根据业务类型和</w:t>
      </w:r>
      <w:r w:rsidR="00630D46" w:rsidRPr="0070691D">
        <w:rPr>
          <w:rFonts w:ascii="仿宋" w:eastAsia="仿宋" w:hAnsi="仿宋" w:cs="楷体_GB2312"/>
          <w:kern w:val="0"/>
          <w:sz w:val="32"/>
          <w:szCs w:val="32"/>
        </w:rPr>
        <w:t>风险状况</w:t>
      </w:r>
      <w:r w:rsidR="00630D46" w:rsidRPr="0070691D">
        <w:rPr>
          <w:rFonts w:ascii="仿宋" w:eastAsia="仿宋" w:hAnsi="仿宋" w:cs="楷体_GB2312" w:hint="eastAsia"/>
          <w:kern w:val="0"/>
          <w:sz w:val="32"/>
          <w:szCs w:val="32"/>
        </w:rPr>
        <w:t>，</w:t>
      </w:r>
      <w:r w:rsidR="00630D46" w:rsidRPr="0070691D">
        <w:rPr>
          <w:rFonts w:ascii="仿宋" w:eastAsia="仿宋" w:hAnsi="仿宋" w:cs="楷体_GB2312"/>
          <w:kern w:val="0"/>
          <w:sz w:val="32"/>
          <w:szCs w:val="32"/>
        </w:rPr>
        <w:t>分层级</w:t>
      </w:r>
      <w:r w:rsidR="00630D46" w:rsidRPr="0070691D">
        <w:rPr>
          <w:rFonts w:ascii="仿宋" w:eastAsia="仿宋" w:hAnsi="仿宋" w:cs="楷体_GB2312" w:hint="eastAsia"/>
          <w:kern w:val="0"/>
          <w:sz w:val="32"/>
          <w:szCs w:val="32"/>
        </w:rPr>
        <w:t>进行</w:t>
      </w:r>
      <w:r w:rsidR="00630D46" w:rsidRPr="0070691D">
        <w:rPr>
          <w:rFonts w:ascii="仿宋" w:eastAsia="仿宋" w:hAnsi="仿宋" w:cs="楷体_GB2312"/>
          <w:kern w:val="0"/>
          <w:sz w:val="32"/>
          <w:szCs w:val="32"/>
        </w:rPr>
        <w:t>审批</w:t>
      </w:r>
      <w:r w:rsidR="00630D46" w:rsidRPr="0070691D">
        <w:rPr>
          <w:rFonts w:ascii="仿宋" w:eastAsia="仿宋" w:hAnsi="仿宋" w:cs="楷体_GB2312" w:hint="eastAsia"/>
          <w:kern w:val="0"/>
          <w:sz w:val="32"/>
          <w:szCs w:val="32"/>
        </w:rPr>
        <w:t>。相关审批材料</w:t>
      </w:r>
      <w:r w:rsidR="00630D46" w:rsidRPr="0070691D">
        <w:rPr>
          <w:rFonts w:ascii="仿宋" w:eastAsia="仿宋" w:hAnsi="仿宋" w:cs="楷体_GB2312"/>
          <w:kern w:val="0"/>
          <w:sz w:val="32"/>
          <w:szCs w:val="32"/>
        </w:rPr>
        <w:t>由业务发起部门</w:t>
      </w:r>
      <w:r w:rsidR="00630D46" w:rsidRPr="0070691D">
        <w:rPr>
          <w:rFonts w:ascii="仿宋" w:eastAsia="仿宋" w:hAnsi="仿宋" w:cs="楷体_GB2312" w:hint="eastAsia"/>
          <w:kern w:val="0"/>
          <w:sz w:val="32"/>
          <w:szCs w:val="32"/>
        </w:rPr>
        <w:t>/机构存档</w:t>
      </w:r>
      <w:r w:rsidR="00630D46" w:rsidRPr="0070691D">
        <w:rPr>
          <w:rFonts w:ascii="仿宋" w:eastAsia="仿宋" w:hAnsi="仿宋" w:cs="楷体_GB2312"/>
          <w:kern w:val="0"/>
          <w:sz w:val="32"/>
          <w:szCs w:val="32"/>
        </w:rPr>
        <w:t>备查。</w:t>
      </w:r>
    </w:p>
    <w:p w14:paraId="28EBC392" w14:textId="22064056" w:rsidR="00630D46" w:rsidRPr="0070691D" w:rsidRDefault="00630D46" w:rsidP="00630D46">
      <w:pPr>
        <w:pStyle w:val="10"/>
        <w:autoSpaceDE w:val="0"/>
        <w:autoSpaceDN w:val="0"/>
        <w:adjustRightInd w:val="0"/>
        <w:snapToGrid w:val="0"/>
        <w:spacing w:line="580" w:lineRule="exact"/>
        <w:ind w:firstLine="640"/>
        <w:rPr>
          <w:rFonts w:ascii="仿宋" w:eastAsia="仿宋" w:hAnsi="仿宋" w:cs="楷体_GB2312"/>
          <w:kern w:val="0"/>
          <w:sz w:val="32"/>
          <w:szCs w:val="32"/>
        </w:rPr>
      </w:pPr>
      <w:r w:rsidRPr="0070691D">
        <w:rPr>
          <w:rFonts w:ascii="仿宋" w:eastAsia="仿宋" w:hAnsi="仿宋" w:cs="楷体_GB2312"/>
          <w:kern w:val="0"/>
          <w:sz w:val="32"/>
          <w:szCs w:val="32"/>
        </w:rPr>
        <w:t>1.</w:t>
      </w:r>
      <w:r w:rsidRPr="0070691D">
        <w:rPr>
          <w:rFonts w:ascii="仿宋" w:eastAsia="仿宋" w:hAnsi="仿宋" w:cs="楷体_GB2312" w:hint="eastAsia"/>
          <w:kern w:val="0"/>
          <w:sz w:val="32"/>
          <w:szCs w:val="32"/>
        </w:rPr>
        <w:t xml:space="preserve"> </w:t>
      </w:r>
      <w:r w:rsidR="002F2D0C">
        <w:rPr>
          <w:rFonts w:ascii="仿宋" w:eastAsia="仿宋" w:hAnsi="仿宋" w:cs="楷体_GB2312" w:hint="eastAsia"/>
          <w:kern w:val="0"/>
          <w:sz w:val="32"/>
          <w:szCs w:val="32"/>
        </w:rPr>
        <w:t>司库</w:t>
      </w:r>
      <w:r>
        <w:rPr>
          <w:rFonts w:ascii="仿宋" w:eastAsia="仿宋" w:hAnsi="仿宋" w:cs="楷体_GB2312" w:hint="eastAsia"/>
          <w:kern w:val="0"/>
          <w:sz w:val="32"/>
          <w:szCs w:val="32"/>
        </w:rPr>
        <w:t>银行</w:t>
      </w:r>
      <w:r>
        <w:rPr>
          <w:rFonts w:ascii="仿宋" w:eastAsia="仿宋" w:hAnsi="仿宋" w:cs="楷体_GB2312"/>
          <w:kern w:val="0"/>
          <w:sz w:val="32"/>
          <w:szCs w:val="32"/>
        </w:rPr>
        <w:t>账簿</w:t>
      </w:r>
      <w:r w:rsidR="00274D13">
        <w:rPr>
          <w:rFonts w:ascii="仿宋" w:eastAsia="仿宋" w:hAnsi="仿宋" w:cs="楷体_GB2312" w:hint="eastAsia"/>
          <w:kern w:val="0"/>
          <w:sz w:val="32"/>
          <w:szCs w:val="32"/>
        </w:rPr>
        <w:t>投资</w:t>
      </w:r>
      <w:r w:rsidR="00274D13">
        <w:rPr>
          <w:rFonts w:ascii="仿宋" w:eastAsia="仿宋" w:hAnsi="仿宋" w:cs="楷体_GB2312"/>
          <w:kern w:val="0"/>
          <w:sz w:val="32"/>
          <w:szCs w:val="32"/>
        </w:rPr>
        <w:t>账户</w:t>
      </w:r>
      <w:r w:rsidRPr="0070691D">
        <w:rPr>
          <w:rFonts w:ascii="仿宋" w:eastAsia="仿宋" w:hAnsi="仿宋" w:cs="楷体_GB2312"/>
          <w:kern w:val="0"/>
          <w:sz w:val="32"/>
          <w:szCs w:val="32"/>
        </w:rPr>
        <w:t>在起息日（</w:t>
      </w:r>
      <w:r w:rsidRPr="0070691D">
        <w:rPr>
          <w:rFonts w:ascii="仿宋" w:eastAsia="仿宋" w:hAnsi="仿宋" w:cs="楷体_GB2312" w:hint="eastAsia"/>
          <w:kern w:val="0"/>
          <w:sz w:val="32"/>
          <w:szCs w:val="32"/>
        </w:rPr>
        <w:t>含</w:t>
      </w:r>
      <w:r w:rsidRPr="0070691D">
        <w:rPr>
          <w:rFonts w:ascii="仿宋" w:eastAsia="仿宋" w:hAnsi="仿宋" w:cs="楷体_GB2312"/>
          <w:kern w:val="0"/>
          <w:sz w:val="32"/>
          <w:szCs w:val="32"/>
        </w:rPr>
        <w:t>）</w:t>
      </w:r>
      <w:r w:rsidR="00274D13">
        <w:rPr>
          <w:rFonts w:ascii="仿宋" w:eastAsia="仿宋" w:hAnsi="仿宋" w:cs="楷体_GB2312" w:hint="eastAsia"/>
          <w:kern w:val="0"/>
          <w:sz w:val="32"/>
          <w:szCs w:val="32"/>
        </w:rPr>
        <w:t>前认购本机构</w:t>
      </w:r>
      <w:r w:rsidRPr="0070691D">
        <w:rPr>
          <w:rFonts w:ascii="仿宋" w:eastAsia="仿宋" w:hAnsi="仿宋" w:cs="楷体_GB2312" w:hint="eastAsia"/>
          <w:kern w:val="0"/>
          <w:sz w:val="32"/>
          <w:szCs w:val="32"/>
        </w:rPr>
        <w:t>债券承分销</w:t>
      </w:r>
      <w:r w:rsidRPr="0070691D">
        <w:rPr>
          <w:rFonts w:ascii="仿宋" w:eastAsia="仿宋" w:hAnsi="仿宋" w:cs="楷体_GB2312"/>
          <w:kern w:val="0"/>
          <w:sz w:val="32"/>
          <w:szCs w:val="32"/>
        </w:rPr>
        <w:t>业务</w:t>
      </w:r>
      <w:r w:rsidRPr="0070691D">
        <w:rPr>
          <w:rFonts w:ascii="仿宋" w:eastAsia="仿宋" w:hAnsi="仿宋" w:cs="楷体_GB2312" w:hint="eastAsia"/>
          <w:kern w:val="0"/>
          <w:sz w:val="32"/>
          <w:szCs w:val="32"/>
        </w:rPr>
        <w:t>或交易账簿向银行账簿提供二级市场债券报价，</w:t>
      </w:r>
      <w:r w:rsidR="002F2D0C">
        <w:rPr>
          <w:rFonts w:ascii="仿宋" w:eastAsia="仿宋" w:hAnsi="仿宋" w:cs="楷体_GB2312"/>
          <w:kern w:val="0"/>
          <w:sz w:val="32"/>
          <w:szCs w:val="32"/>
        </w:rPr>
        <w:t>应</w:t>
      </w:r>
      <w:r w:rsidRPr="0070691D">
        <w:rPr>
          <w:rFonts w:ascii="仿宋" w:eastAsia="仿宋" w:hAnsi="仿宋" w:cs="楷体_GB2312"/>
          <w:kern w:val="0"/>
          <w:sz w:val="32"/>
          <w:szCs w:val="32"/>
        </w:rPr>
        <w:t>按</w:t>
      </w:r>
      <w:r w:rsidRPr="0070691D">
        <w:rPr>
          <w:rFonts w:ascii="仿宋" w:eastAsia="仿宋" w:hAnsi="仿宋" w:cs="楷体_GB2312" w:hint="eastAsia"/>
          <w:kern w:val="0"/>
          <w:sz w:val="32"/>
          <w:szCs w:val="32"/>
        </w:rPr>
        <w:t>内部</w:t>
      </w:r>
      <w:r w:rsidRPr="0070691D">
        <w:rPr>
          <w:rFonts w:ascii="仿宋" w:eastAsia="仿宋" w:hAnsi="仿宋" w:cs="楷体_GB2312"/>
          <w:kern w:val="0"/>
          <w:sz w:val="32"/>
          <w:szCs w:val="32"/>
        </w:rPr>
        <w:t>流程报总行业务</w:t>
      </w:r>
      <w:r w:rsidRPr="0070691D">
        <w:rPr>
          <w:rFonts w:ascii="仿宋" w:eastAsia="仿宋" w:hAnsi="仿宋" w:cs="楷体_GB2312" w:hint="eastAsia"/>
          <w:kern w:val="0"/>
          <w:sz w:val="32"/>
          <w:szCs w:val="32"/>
        </w:rPr>
        <w:t>部门</w:t>
      </w:r>
      <w:r w:rsidRPr="0070691D">
        <w:rPr>
          <w:rFonts w:ascii="仿宋" w:eastAsia="仿宋" w:hAnsi="仿宋" w:cs="楷体_GB2312"/>
          <w:kern w:val="0"/>
          <w:sz w:val="32"/>
          <w:szCs w:val="32"/>
        </w:rPr>
        <w:t>团队主管/</w:t>
      </w:r>
      <w:r w:rsidRPr="0070691D">
        <w:rPr>
          <w:rFonts w:ascii="仿宋" w:eastAsia="仿宋" w:hAnsi="仿宋" w:cs="楷体_GB2312" w:hint="eastAsia"/>
          <w:kern w:val="0"/>
          <w:sz w:val="32"/>
          <w:szCs w:val="32"/>
        </w:rPr>
        <w:t>境外</w:t>
      </w:r>
      <w:r w:rsidRPr="0070691D">
        <w:rPr>
          <w:rFonts w:ascii="仿宋" w:eastAsia="仿宋" w:hAnsi="仿宋" w:cs="楷体_GB2312"/>
          <w:kern w:val="0"/>
          <w:sz w:val="32"/>
          <w:szCs w:val="32"/>
        </w:rPr>
        <w:t>机构相关业务部门总经理室成员</w:t>
      </w:r>
      <w:r w:rsidRPr="0070691D">
        <w:rPr>
          <w:rFonts w:ascii="仿宋" w:eastAsia="仿宋" w:hAnsi="仿宋" w:cs="楷体_GB2312" w:hint="eastAsia"/>
          <w:kern w:val="0"/>
          <w:sz w:val="32"/>
          <w:szCs w:val="32"/>
        </w:rPr>
        <w:t>批准，</w:t>
      </w:r>
      <w:r w:rsidRPr="0070691D">
        <w:rPr>
          <w:rFonts w:ascii="仿宋" w:eastAsia="仿宋" w:hAnsi="仿宋" w:cs="楷体_GB2312"/>
          <w:kern w:val="0"/>
          <w:sz w:val="32"/>
          <w:szCs w:val="32"/>
        </w:rPr>
        <w:t>按指令</w:t>
      </w:r>
      <w:r w:rsidRPr="0070691D">
        <w:rPr>
          <w:rFonts w:ascii="仿宋" w:eastAsia="仿宋" w:hAnsi="仿宋" w:cs="楷体_GB2312" w:hint="eastAsia"/>
          <w:kern w:val="0"/>
          <w:sz w:val="32"/>
          <w:szCs w:val="32"/>
        </w:rPr>
        <w:t>进行认购。</w:t>
      </w:r>
    </w:p>
    <w:p w14:paraId="77BA84B0" w14:textId="7BA5CD06" w:rsidR="00630D46" w:rsidRDefault="00630D46" w:rsidP="00630D46">
      <w:pPr>
        <w:pStyle w:val="10"/>
        <w:autoSpaceDE w:val="0"/>
        <w:autoSpaceDN w:val="0"/>
        <w:adjustRightInd w:val="0"/>
        <w:snapToGrid w:val="0"/>
        <w:spacing w:line="580" w:lineRule="exact"/>
        <w:ind w:firstLine="640"/>
        <w:rPr>
          <w:rFonts w:ascii="仿宋" w:eastAsia="仿宋" w:hAnsi="仿宋" w:cs="楷体_GB2312"/>
          <w:kern w:val="0"/>
          <w:sz w:val="32"/>
          <w:szCs w:val="32"/>
        </w:rPr>
      </w:pPr>
      <w:r w:rsidRPr="0070691D">
        <w:rPr>
          <w:rFonts w:ascii="仿宋" w:eastAsia="仿宋" w:hAnsi="仿宋" w:cs="楷体_GB2312"/>
          <w:kern w:val="0"/>
          <w:sz w:val="32"/>
          <w:szCs w:val="32"/>
        </w:rPr>
        <w:t>2．</w:t>
      </w:r>
      <w:r w:rsidR="002F2D0C">
        <w:rPr>
          <w:rFonts w:ascii="仿宋" w:eastAsia="仿宋" w:hAnsi="仿宋" w:cs="楷体_GB2312" w:hint="eastAsia"/>
          <w:kern w:val="0"/>
          <w:sz w:val="32"/>
          <w:szCs w:val="32"/>
        </w:rPr>
        <w:t>司库</w:t>
      </w:r>
      <w:r w:rsidRPr="0070691D">
        <w:rPr>
          <w:rFonts w:ascii="仿宋" w:eastAsia="仿宋" w:hAnsi="仿宋" w:cs="楷体_GB2312"/>
          <w:kern w:val="0"/>
          <w:sz w:val="32"/>
          <w:szCs w:val="32"/>
        </w:rPr>
        <w:t>银行</w:t>
      </w:r>
      <w:r w:rsidRPr="0070691D">
        <w:rPr>
          <w:rFonts w:ascii="仿宋" w:eastAsia="仿宋" w:hAnsi="仿宋" w:cs="楷体_GB2312" w:hint="eastAsia"/>
          <w:kern w:val="0"/>
          <w:sz w:val="32"/>
          <w:szCs w:val="32"/>
        </w:rPr>
        <w:t>账簿</w:t>
      </w:r>
      <w:r w:rsidRPr="0070691D">
        <w:rPr>
          <w:rFonts w:ascii="仿宋" w:eastAsia="仿宋" w:hAnsi="仿宋" w:cs="楷体_GB2312"/>
          <w:kern w:val="0"/>
          <w:sz w:val="32"/>
          <w:szCs w:val="32"/>
        </w:rPr>
        <w:t>为对冲风险，与交易</w:t>
      </w:r>
      <w:r w:rsidRPr="0070691D">
        <w:rPr>
          <w:rFonts w:ascii="仿宋" w:eastAsia="仿宋" w:hAnsi="仿宋" w:cs="楷体_GB2312" w:hint="eastAsia"/>
          <w:kern w:val="0"/>
          <w:sz w:val="32"/>
          <w:szCs w:val="32"/>
        </w:rPr>
        <w:t>账簿</w:t>
      </w:r>
      <w:r w:rsidRPr="0070691D">
        <w:rPr>
          <w:rFonts w:ascii="仿宋" w:eastAsia="仿宋" w:hAnsi="仿宋" w:cs="楷体_GB2312"/>
          <w:kern w:val="0"/>
          <w:sz w:val="32"/>
          <w:szCs w:val="32"/>
        </w:rPr>
        <w:t>开展的交易，</w:t>
      </w:r>
      <w:r w:rsidRPr="0070691D">
        <w:rPr>
          <w:rFonts w:ascii="仿宋" w:eastAsia="仿宋" w:hAnsi="仿宋" w:cs="楷体_GB2312" w:hint="eastAsia"/>
          <w:kern w:val="0"/>
          <w:sz w:val="32"/>
          <w:szCs w:val="32"/>
        </w:rPr>
        <w:t>应</w:t>
      </w:r>
      <w:r w:rsidRPr="0070691D">
        <w:rPr>
          <w:rFonts w:ascii="仿宋" w:eastAsia="仿宋" w:hAnsi="仿宋" w:cs="楷体_GB2312"/>
          <w:kern w:val="0"/>
          <w:sz w:val="32"/>
          <w:szCs w:val="32"/>
        </w:rPr>
        <w:t>按</w:t>
      </w:r>
      <w:r w:rsidRPr="0070691D">
        <w:rPr>
          <w:rFonts w:ascii="仿宋" w:eastAsia="仿宋" w:hAnsi="仿宋" w:cs="楷体_GB2312" w:hint="eastAsia"/>
          <w:kern w:val="0"/>
          <w:sz w:val="32"/>
          <w:szCs w:val="32"/>
        </w:rPr>
        <w:t>内部</w:t>
      </w:r>
      <w:r w:rsidR="002F2D0C">
        <w:rPr>
          <w:rFonts w:ascii="仿宋" w:eastAsia="仿宋" w:hAnsi="仿宋" w:cs="楷体_GB2312"/>
          <w:kern w:val="0"/>
          <w:sz w:val="32"/>
          <w:szCs w:val="32"/>
        </w:rPr>
        <w:t>流程报总行</w:t>
      </w:r>
      <w:r w:rsidR="002F2D0C">
        <w:rPr>
          <w:rFonts w:ascii="仿宋" w:eastAsia="仿宋" w:hAnsi="仿宋" w:cs="楷体_GB2312" w:hint="eastAsia"/>
          <w:kern w:val="0"/>
          <w:sz w:val="32"/>
          <w:szCs w:val="32"/>
        </w:rPr>
        <w:t>业务</w:t>
      </w:r>
      <w:r w:rsidRPr="0070691D">
        <w:rPr>
          <w:rFonts w:ascii="仿宋" w:eastAsia="仿宋" w:hAnsi="仿宋" w:cs="楷体_GB2312"/>
          <w:kern w:val="0"/>
          <w:sz w:val="32"/>
          <w:szCs w:val="32"/>
        </w:rPr>
        <w:t>团队主管/</w:t>
      </w:r>
      <w:r w:rsidRPr="0070691D">
        <w:rPr>
          <w:rFonts w:ascii="仿宋" w:eastAsia="仿宋" w:hAnsi="仿宋" w:cs="楷体_GB2312" w:hint="eastAsia"/>
          <w:kern w:val="0"/>
          <w:sz w:val="32"/>
          <w:szCs w:val="32"/>
        </w:rPr>
        <w:t>境外</w:t>
      </w:r>
      <w:r w:rsidRPr="0070691D">
        <w:rPr>
          <w:rFonts w:ascii="仿宋" w:eastAsia="仿宋" w:hAnsi="仿宋" w:cs="楷体_GB2312"/>
          <w:kern w:val="0"/>
          <w:sz w:val="32"/>
          <w:szCs w:val="32"/>
        </w:rPr>
        <w:t>机构相关业务部门</w:t>
      </w:r>
      <w:r w:rsidRPr="0070691D">
        <w:rPr>
          <w:rFonts w:ascii="仿宋" w:eastAsia="仿宋" w:hAnsi="仿宋" w:cs="楷体_GB2312"/>
          <w:kern w:val="0"/>
          <w:sz w:val="32"/>
          <w:szCs w:val="32"/>
        </w:rPr>
        <w:lastRenderedPageBreak/>
        <w:t>总经理室成员</w:t>
      </w:r>
      <w:r w:rsidRPr="0070691D">
        <w:rPr>
          <w:rFonts w:ascii="仿宋" w:eastAsia="仿宋" w:hAnsi="仿宋" w:cs="楷体_GB2312" w:hint="eastAsia"/>
          <w:kern w:val="0"/>
          <w:sz w:val="32"/>
          <w:szCs w:val="32"/>
        </w:rPr>
        <w:t>批准。</w:t>
      </w:r>
    </w:p>
    <w:p w14:paraId="49814D2C" w14:textId="433A355A" w:rsidR="00274D13" w:rsidRPr="00F10ADA" w:rsidRDefault="00274D13" w:rsidP="00630D46">
      <w:pPr>
        <w:pStyle w:val="10"/>
        <w:autoSpaceDE w:val="0"/>
        <w:autoSpaceDN w:val="0"/>
        <w:adjustRightInd w:val="0"/>
        <w:snapToGrid w:val="0"/>
        <w:spacing w:line="580" w:lineRule="exact"/>
        <w:ind w:firstLine="640"/>
        <w:rPr>
          <w:rFonts w:ascii="仿宋" w:eastAsia="仿宋" w:hAnsi="仿宋" w:cs="楷体_GB2312"/>
          <w:kern w:val="0"/>
          <w:sz w:val="32"/>
          <w:szCs w:val="32"/>
        </w:rPr>
      </w:pPr>
      <w:r w:rsidRPr="00F10ADA">
        <w:rPr>
          <w:rFonts w:ascii="仿宋" w:eastAsia="仿宋" w:hAnsi="仿宋" w:cs="楷体_GB2312" w:hint="eastAsia"/>
          <w:kern w:val="0"/>
          <w:sz w:val="32"/>
          <w:szCs w:val="32"/>
        </w:rPr>
        <w:t>3.银行账簿与</w:t>
      </w:r>
      <w:r w:rsidR="00F10ADA" w:rsidRPr="00F10ADA">
        <w:rPr>
          <w:rFonts w:ascii="仿宋" w:eastAsia="仿宋" w:hAnsi="仿宋" w:cs="楷体_GB2312"/>
          <w:kern w:val="0"/>
          <w:sz w:val="32"/>
          <w:szCs w:val="32"/>
        </w:rPr>
        <w:t>交易账簿开展拆借交易，</w:t>
      </w:r>
      <w:r w:rsidR="00F10ADA" w:rsidRPr="00F10ADA">
        <w:rPr>
          <w:rFonts w:ascii="仿宋" w:eastAsia="仿宋" w:hAnsi="仿宋" w:cs="楷体_GB2312" w:hint="eastAsia"/>
          <w:kern w:val="0"/>
          <w:sz w:val="32"/>
          <w:szCs w:val="32"/>
        </w:rPr>
        <w:t>依照</w:t>
      </w:r>
      <w:r w:rsidR="000A32FD">
        <w:rPr>
          <w:rFonts w:ascii="仿宋" w:eastAsia="仿宋" w:hAnsi="仿宋" w:cs="楷体_GB2312" w:hint="eastAsia"/>
          <w:kern w:val="0"/>
          <w:sz w:val="32"/>
          <w:szCs w:val="32"/>
        </w:rPr>
        <w:t>财务管理部</w:t>
      </w:r>
      <w:r w:rsidR="00F10ADA" w:rsidRPr="00F10ADA">
        <w:rPr>
          <w:rFonts w:ascii="仿宋" w:eastAsia="仿宋" w:hAnsi="仿宋" w:cs="楷体_GB2312"/>
          <w:kern w:val="0"/>
          <w:sz w:val="32"/>
          <w:szCs w:val="32"/>
        </w:rPr>
        <w:t>FTP管理要求执行。</w:t>
      </w:r>
    </w:p>
    <w:p w14:paraId="007A66EE" w14:textId="77777777" w:rsidR="00B7050F" w:rsidRPr="00B7050F" w:rsidRDefault="00B7050F" w:rsidP="00B7050F">
      <w:pPr>
        <w:pStyle w:val="a7"/>
        <w:numPr>
          <w:ilvl w:val="0"/>
          <w:numId w:val="12"/>
        </w:numPr>
        <w:tabs>
          <w:tab w:val="left" w:pos="2160"/>
          <w:tab w:val="left" w:pos="2265"/>
        </w:tabs>
        <w:spacing w:line="360" w:lineRule="auto"/>
        <w:ind w:firstLineChars="0"/>
        <w:rPr>
          <w:rFonts w:ascii="仿宋" w:eastAsia="仿宋" w:hAnsi="仿宋"/>
          <w:b/>
          <w:sz w:val="32"/>
          <w:szCs w:val="32"/>
        </w:rPr>
      </w:pPr>
      <w:r w:rsidRPr="00B7050F">
        <w:rPr>
          <w:rFonts w:ascii="仿宋" w:eastAsia="仿宋" w:hAnsi="仿宋" w:hint="eastAsia"/>
          <w:b/>
          <w:sz w:val="32"/>
          <w:szCs w:val="32"/>
        </w:rPr>
        <w:t>系统</w:t>
      </w:r>
      <w:r w:rsidRPr="00B7050F">
        <w:rPr>
          <w:rFonts w:ascii="仿宋" w:eastAsia="仿宋" w:hAnsi="仿宋"/>
          <w:b/>
          <w:sz w:val="32"/>
          <w:szCs w:val="32"/>
        </w:rPr>
        <w:t>账户管理</w:t>
      </w:r>
    </w:p>
    <w:p w14:paraId="72CB790C" w14:textId="77777777" w:rsidR="00B7050F" w:rsidRDefault="00B7050F" w:rsidP="00630D46">
      <w:pPr>
        <w:pStyle w:val="10"/>
        <w:autoSpaceDE w:val="0"/>
        <w:autoSpaceDN w:val="0"/>
        <w:adjustRightInd w:val="0"/>
        <w:snapToGrid w:val="0"/>
        <w:spacing w:line="580" w:lineRule="exact"/>
        <w:ind w:firstLine="640"/>
        <w:rPr>
          <w:rFonts w:ascii="仿宋_GB2312" w:eastAsia="仿宋_GB2312" w:hAnsi="宋体"/>
          <w:sz w:val="32"/>
          <w:szCs w:val="32"/>
        </w:rPr>
      </w:pPr>
      <w:r>
        <w:rPr>
          <w:rFonts w:ascii="仿宋_GB2312" w:eastAsia="仿宋_GB2312" w:hAnsi="宋体" w:hint="eastAsia"/>
          <w:bCs/>
          <w:iCs/>
          <w:sz w:val="32"/>
          <w:szCs w:val="32"/>
        </w:rPr>
        <w:t>在</w:t>
      </w:r>
      <w:r>
        <w:rPr>
          <w:rFonts w:ascii="仿宋_GB2312" w:eastAsia="仿宋_GB2312" w:hAnsi="宋体"/>
          <w:bCs/>
          <w:iCs/>
          <w:sz w:val="32"/>
          <w:szCs w:val="32"/>
        </w:rPr>
        <w:t>业务管理上，</w:t>
      </w:r>
      <w:r>
        <w:rPr>
          <w:rFonts w:ascii="仿宋_GB2312" w:eastAsia="仿宋_GB2312" w:hAnsi="宋体" w:hint="eastAsia"/>
          <w:bCs/>
          <w:iCs/>
          <w:sz w:val="32"/>
          <w:szCs w:val="32"/>
        </w:rPr>
        <w:t>需在业务</w:t>
      </w:r>
      <w:r>
        <w:rPr>
          <w:rFonts w:ascii="仿宋_GB2312" w:eastAsia="仿宋_GB2312" w:hAnsi="宋体"/>
          <w:bCs/>
          <w:iCs/>
          <w:sz w:val="32"/>
          <w:szCs w:val="32"/>
        </w:rPr>
        <w:t>管理系统（</w:t>
      </w:r>
      <w:r>
        <w:rPr>
          <w:rFonts w:ascii="仿宋_GB2312" w:eastAsia="仿宋_GB2312" w:hAnsi="宋体" w:hint="eastAsia"/>
          <w:bCs/>
          <w:iCs/>
          <w:sz w:val="32"/>
          <w:szCs w:val="32"/>
        </w:rPr>
        <w:t>Murex</w:t>
      </w:r>
      <w:r>
        <w:rPr>
          <w:rFonts w:ascii="仿宋_GB2312" w:eastAsia="仿宋_GB2312" w:hAnsi="宋体"/>
          <w:bCs/>
          <w:iCs/>
          <w:sz w:val="32"/>
          <w:szCs w:val="32"/>
        </w:rPr>
        <w:t>、GITS等）</w:t>
      </w:r>
      <w:r>
        <w:rPr>
          <w:rFonts w:ascii="仿宋_GB2312" w:eastAsia="仿宋_GB2312" w:hAnsi="宋体" w:hint="eastAsia"/>
          <w:bCs/>
          <w:iCs/>
          <w:sz w:val="32"/>
          <w:szCs w:val="32"/>
        </w:rPr>
        <w:t>中</w:t>
      </w:r>
      <w:r>
        <w:rPr>
          <w:rFonts w:ascii="仿宋_GB2312" w:eastAsia="仿宋_GB2312" w:hAnsi="宋体"/>
          <w:bCs/>
          <w:iCs/>
          <w:sz w:val="32"/>
          <w:szCs w:val="32"/>
        </w:rPr>
        <w:t>建立不同的账簿</w:t>
      </w:r>
      <w:r>
        <w:rPr>
          <w:rFonts w:ascii="仿宋_GB2312" w:eastAsia="仿宋_GB2312" w:hAnsi="宋体" w:hint="eastAsia"/>
          <w:bCs/>
          <w:iCs/>
          <w:sz w:val="32"/>
          <w:szCs w:val="32"/>
        </w:rPr>
        <w:t>，分</w:t>
      </w:r>
      <w:r>
        <w:rPr>
          <w:rFonts w:ascii="仿宋_GB2312" w:eastAsia="仿宋_GB2312" w:hAnsi="宋体"/>
          <w:bCs/>
          <w:iCs/>
          <w:sz w:val="32"/>
          <w:szCs w:val="32"/>
        </w:rPr>
        <w:t>业务类型簿记司库业务</w:t>
      </w:r>
      <w:r>
        <w:rPr>
          <w:rFonts w:ascii="仿宋_GB2312" w:eastAsia="仿宋_GB2312" w:hAnsi="宋体" w:hint="eastAsia"/>
          <w:bCs/>
          <w:iCs/>
          <w:sz w:val="32"/>
          <w:szCs w:val="32"/>
        </w:rPr>
        <w:t>。</w:t>
      </w:r>
      <w:r w:rsidRPr="004E6371">
        <w:rPr>
          <w:rFonts w:ascii="仿宋_GB2312" w:eastAsia="仿宋_GB2312" w:hAnsi="宋体" w:hint="eastAsia"/>
          <w:sz w:val="32"/>
          <w:szCs w:val="32"/>
        </w:rPr>
        <w:t>作为交易簿记、利润核算的重要因素，账户的属性、本位币、名称、数量等应严格规范，新建账户需提请总行审批。做好参数维护，关注各系统账户的一致性</w:t>
      </w:r>
      <w:r>
        <w:rPr>
          <w:rFonts w:ascii="仿宋_GB2312" w:eastAsia="仿宋_GB2312" w:hAnsi="宋体" w:hint="eastAsia"/>
          <w:sz w:val="32"/>
          <w:szCs w:val="32"/>
        </w:rPr>
        <w:t>。</w:t>
      </w:r>
    </w:p>
    <w:p w14:paraId="02EFB13C" w14:textId="77777777" w:rsidR="00B7050F" w:rsidRPr="00AA3B03" w:rsidRDefault="00B7050F" w:rsidP="00B7050F">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sidRPr="00AA3B03">
        <w:rPr>
          <w:rFonts w:ascii="仿宋_GB2312" w:eastAsia="仿宋_GB2312" w:hAnsi="宋体" w:hint="eastAsia"/>
          <w:b/>
          <w:sz w:val="32"/>
          <w:szCs w:val="32"/>
        </w:rPr>
        <w:t>公允</w:t>
      </w:r>
      <w:r w:rsidRPr="00AA3B03">
        <w:rPr>
          <w:rFonts w:ascii="仿宋_GB2312" w:eastAsia="仿宋_GB2312" w:hAnsi="宋体"/>
          <w:b/>
          <w:sz w:val="32"/>
          <w:szCs w:val="32"/>
        </w:rPr>
        <w:t>价格</w:t>
      </w:r>
    </w:p>
    <w:p w14:paraId="406EEACB" w14:textId="008376E1" w:rsidR="00B7050F" w:rsidRDefault="00B7050F" w:rsidP="00B7050F">
      <w:pPr>
        <w:tabs>
          <w:tab w:val="left" w:pos="2160"/>
          <w:tab w:val="left" w:pos="2265"/>
        </w:tabs>
        <w:spacing w:line="360" w:lineRule="auto"/>
        <w:ind w:firstLineChars="200" w:firstLine="640"/>
        <w:rPr>
          <w:rFonts w:ascii="仿宋_GB2312" w:eastAsia="仿宋_GB2312" w:hAnsi="宋体"/>
          <w:sz w:val="32"/>
          <w:szCs w:val="32"/>
        </w:rPr>
      </w:pPr>
      <w:r w:rsidRPr="00B7050F">
        <w:rPr>
          <w:rFonts w:ascii="仿宋_GB2312" w:eastAsia="仿宋_GB2312" w:hAnsi="宋体" w:hint="eastAsia"/>
          <w:sz w:val="32"/>
          <w:szCs w:val="32"/>
        </w:rPr>
        <w:t>债券</w:t>
      </w:r>
      <w:r w:rsidRPr="00B7050F">
        <w:rPr>
          <w:rFonts w:ascii="仿宋_GB2312" w:eastAsia="仿宋_GB2312" w:hAnsi="宋体"/>
          <w:sz w:val="32"/>
          <w:szCs w:val="32"/>
        </w:rPr>
        <w:t>投资业务价格</w:t>
      </w:r>
      <w:r w:rsidRPr="00B7050F">
        <w:rPr>
          <w:rFonts w:ascii="仿宋_GB2312" w:eastAsia="仿宋_GB2312" w:hAnsi="宋体" w:hint="eastAsia"/>
          <w:sz w:val="32"/>
          <w:szCs w:val="32"/>
        </w:rPr>
        <w:t>与</w:t>
      </w:r>
      <w:r w:rsidRPr="00B7050F">
        <w:rPr>
          <w:rFonts w:ascii="仿宋_GB2312" w:eastAsia="仿宋_GB2312" w:hAnsi="宋体"/>
          <w:sz w:val="32"/>
          <w:szCs w:val="32"/>
        </w:rPr>
        <w:t>债券市场价格</w:t>
      </w:r>
      <w:r w:rsidR="002F2D0C">
        <w:rPr>
          <w:rFonts w:ascii="仿宋_GB2312" w:eastAsia="仿宋_GB2312" w:hAnsi="宋体" w:hint="eastAsia"/>
          <w:sz w:val="32"/>
          <w:szCs w:val="32"/>
        </w:rPr>
        <w:t>，</w:t>
      </w:r>
      <w:r w:rsidR="002F2D0C">
        <w:rPr>
          <w:rFonts w:ascii="仿宋_GB2312" w:eastAsia="仿宋_GB2312" w:hAnsi="宋体"/>
          <w:sz w:val="32"/>
          <w:szCs w:val="32"/>
        </w:rPr>
        <w:t>即彭博</w:t>
      </w:r>
      <w:r w:rsidR="002F2D0C">
        <w:rPr>
          <w:rFonts w:ascii="仿宋_GB2312" w:eastAsia="仿宋_GB2312" w:hAnsi="宋体" w:hint="eastAsia"/>
          <w:sz w:val="32"/>
          <w:szCs w:val="32"/>
        </w:rPr>
        <w:t>/路透/万得等</w:t>
      </w:r>
      <w:r w:rsidR="002F2D0C">
        <w:rPr>
          <w:rFonts w:ascii="仿宋_GB2312" w:eastAsia="仿宋_GB2312" w:hAnsi="宋体"/>
          <w:sz w:val="32"/>
          <w:szCs w:val="32"/>
        </w:rPr>
        <w:t>第三方</w:t>
      </w:r>
      <w:r w:rsidR="002F2D0C">
        <w:rPr>
          <w:rFonts w:ascii="仿宋_GB2312" w:eastAsia="仿宋_GB2312" w:hAnsi="宋体" w:hint="eastAsia"/>
          <w:sz w:val="32"/>
          <w:szCs w:val="32"/>
        </w:rPr>
        <w:t>资讯</w:t>
      </w:r>
      <w:r w:rsidR="002F2D0C">
        <w:rPr>
          <w:rFonts w:ascii="仿宋_GB2312" w:eastAsia="仿宋_GB2312" w:hAnsi="宋体"/>
          <w:sz w:val="32"/>
          <w:szCs w:val="32"/>
        </w:rPr>
        <w:t>终端公布的市场价格</w:t>
      </w:r>
      <w:r w:rsidRPr="00B7050F">
        <w:rPr>
          <w:rFonts w:ascii="仿宋_GB2312" w:eastAsia="仿宋_GB2312" w:hAnsi="宋体"/>
          <w:sz w:val="32"/>
          <w:szCs w:val="32"/>
        </w:rPr>
        <w:t>的偏离，原则上不超过</w:t>
      </w:r>
      <w:r>
        <w:rPr>
          <w:rFonts w:ascii="仿宋_GB2312" w:eastAsia="仿宋_GB2312" w:hAnsi="宋体" w:hint="eastAsia"/>
          <w:sz w:val="32"/>
          <w:szCs w:val="32"/>
        </w:rPr>
        <w:t>债券</w:t>
      </w:r>
      <w:r>
        <w:rPr>
          <w:rFonts w:ascii="仿宋_GB2312" w:eastAsia="仿宋_GB2312" w:hAnsi="宋体"/>
          <w:sz w:val="32"/>
          <w:szCs w:val="32"/>
        </w:rPr>
        <w:t>面值的</w:t>
      </w:r>
      <w:r>
        <w:rPr>
          <w:rFonts w:ascii="仿宋_GB2312" w:eastAsia="仿宋_GB2312" w:hAnsi="宋体" w:hint="eastAsia"/>
          <w:sz w:val="32"/>
          <w:szCs w:val="32"/>
        </w:rPr>
        <w:t>6</w:t>
      </w:r>
      <w:r>
        <w:rPr>
          <w:rFonts w:ascii="仿宋_GB2312" w:eastAsia="仿宋_GB2312" w:hAnsi="宋体"/>
          <w:sz w:val="32"/>
          <w:szCs w:val="32"/>
        </w:rPr>
        <w:t>%。</w:t>
      </w:r>
      <w:r w:rsidR="00F10ADA">
        <w:rPr>
          <w:rFonts w:ascii="仿宋_GB2312" w:eastAsia="仿宋_GB2312" w:hAnsi="宋体" w:hint="eastAsia"/>
          <w:sz w:val="32"/>
          <w:szCs w:val="32"/>
        </w:rPr>
        <w:t>外汇掉期</w:t>
      </w:r>
      <w:r w:rsidR="008D0F4A">
        <w:rPr>
          <w:rFonts w:ascii="仿宋_GB2312" w:eastAsia="仿宋_GB2312" w:hAnsi="宋体" w:hint="eastAsia"/>
          <w:sz w:val="32"/>
          <w:szCs w:val="32"/>
        </w:rPr>
        <w:t>公允</w:t>
      </w:r>
      <w:r w:rsidR="00F10ADA">
        <w:rPr>
          <w:rFonts w:ascii="仿宋_GB2312" w:eastAsia="仿宋_GB2312" w:hAnsi="宋体"/>
          <w:sz w:val="32"/>
          <w:szCs w:val="32"/>
        </w:rPr>
        <w:t>价格，执行</w:t>
      </w:r>
      <w:r w:rsidR="008D0F4A">
        <w:rPr>
          <w:rFonts w:ascii="仿宋_GB2312" w:eastAsia="仿宋_GB2312" w:hAnsi="宋体" w:hint="eastAsia"/>
          <w:sz w:val="32"/>
          <w:szCs w:val="32"/>
        </w:rPr>
        <w:t>总行</w:t>
      </w:r>
      <w:r w:rsidR="00F10ADA">
        <w:rPr>
          <w:rFonts w:ascii="仿宋_GB2312" w:eastAsia="仿宋_GB2312" w:hAnsi="宋体"/>
          <w:sz w:val="32"/>
          <w:szCs w:val="32"/>
        </w:rPr>
        <w:t>统一</w:t>
      </w:r>
      <w:r w:rsidR="008D0F4A">
        <w:rPr>
          <w:rFonts w:ascii="仿宋_GB2312" w:eastAsia="仿宋_GB2312" w:hAnsi="宋体" w:hint="eastAsia"/>
          <w:sz w:val="32"/>
          <w:szCs w:val="32"/>
        </w:rPr>
        <w:t>的</w:t>
      </w:r>
      <w:r w:rsidR="00F10ADA">
        <w:rPr>
          <w:rFonts w:ascii="仿宋_GB2312" w:eastAsia="仿宋_GB2312" w:hAnsi="宋体" w:hint="eastAsia"/>
          <w:sz w:val="32"/>
          <w:szCs w:val="32"/>
        </w:rPr>
        <w:t>公允</w:t>
      </w:r>
      <w:r w:rsidR="00F10ADA">
        <w:rPr>
          <w:rFonts w:ascii="仿宋_GB2312" w:eastAsia="仿宋_GB2312" w:hAnsi="宋体"/>
          <w:sz w:val="32"/>
          <w:szCs w:val="32"/>
        </w:rPr>
        <w:t>价格管理</w:t>
      </w:r>
      <w:r w:rsidR="008D0F4A">
        <w:rPr>
          <w:rFonts w:ascii="仿宋_GB2312" w:eastAsia="仿宋_GB2312" w:hAnsi="宋体" w:hint="eastAsia"/>
          <w:sz w:val="32"/>
          <w:szCs w:val="32"/>
        </w:rPr>
        <w:t>，</w:t>
      </w:r>
      <w:r w:rsidR="008D0F4A">
        <w:rPr>
          <w:rFonts w:ascii="仿宋_GB2312" w:eastAsia="仿宋_GB2312" w:hAnsi="宋体"/>
          <w:sz w:val="32"/>
          <w:szCs w:val="32"/>
        </w:rPr>
        <w:t>并已</w:t>
      </w:r>
      <w:r w:rsidR="008D0F4A">
        <w:rPr>
          <w:rFonts w:ascii="仿宋_GB2312" w:eastAsia="仿宋_GB2312" w:hAnsi="宋体" w:hint="eastAsia"/>
          <w:sz w:val="32"/>
          <w:szCs w:val="32"/>
        </w:rPr>
        <w:t>嵌入</w:t>
      </w:r>
      <w:r w:rsidR="008D0F4A">
        <w:rPr>
          <w:rFonts w:ascii="仿宋_GB2312" w:eastAsia="仿宋_GB2312" w:hAnsi="宋体"/>
          <w:sz w:val="32"/>
          <w:szCs w:val="32"/>
        </w:rPr>
        <w:t>Murex系统</w:t>
      </w:r>
      <w:r w:rsidR="008D0F4A">
        <w:rPr>
          <w:rFonts w:ascii="仿宋_GB2312" w:eastAsia="仿宋_GB2312" w:hAnsi="宋体" w:hint="eastAsia"/>
          <w:sz w:val="32"/>
          <w:szCs w:val="32"/>
        </w:rPr>
        <w:t>。</w:t>
      </w:r>
      <w:r>
        <w:rPr>
          <w:rFonts w:ascii="仿宋_GB2312" w:eastAsia="仿宋_GB2312" w:hAnsi="宋体"/>
          <w:sz w:val="32"/>
          <w:szCs w:val="32"/>
        </w:rPr>
        <w:t>如</w:t>
      </w:r>
      <w:r>
        <w:rPr>
          <w:rFonts w:ascii="仿宋_GB2312" w:eastAsia="仿宋_GB2312" w:hAnsi="宋体" w:hint="eastAsia"/>
          <w:sz w:val="32"/>
          <w:szCs w:val="32"/>
        </w:rPr>
        <w:t>超过</w:t>
      </w:r>
      <w:r>
        <w:rPr>
          <w:rFonts w:ascii="仿宋_GB2312" w:eastAsia="仿宋_GB2312" w:hAnsi="宋体"/>
          <w:sz w:val="32"/>
          <w:szCs w:val="32"/>
        </w:rPr>
        <w:t>偏离度，应</w:t>
      </w:r>
      <w:r>
        <w:rPr>
          <w:rFonts w:ascii="仿宋_GB2312" w:eastAsia="仿宋_GB2312" w:hAnsi="宋体" w:hint="eastAsia"/>
          <w:sz w:val="32"/>
          <w:szCs w:val="32"/>
        </w:rPr>
        <w:t>说明</w:t>
      </w:r>
      <w:r>
        <w:rPr>
          <w:rFonts w:ascii="仿宋_GB2312" w:eastAsia="仿宋_GB2312" w:hAnsi="宋体"/>
          <w:sz w:val="32"/>
          <w:szCs w:val="32"/>
        </w:rPr>
        <w:t>具体原因，并</w:t>
      </w:r>
      <w:r w:rsidR="00AA3B03">
        <w:rPr>
          <w:rFonts w:ascii="仿宋_GB2312" w:eastAsia="仿宋_GB2312" w:hAnsi="宋体"/>
          <w:sz w:val="32"/>
          <w:szCs w:val="32"/>
        </w:rPr>
        <w:t>报</w:t>
      </w:r>
      <w:r>
        <w:rPr>
          <w:rFonts w:ascii="仿宋_GB2312" w:eastAsia="仿宋_GB2312" w:hAnsi="宋体" w:hint="eastAsia"/>
          <w:sz w:val="32"/>
          <w:szCs w:val="32"/>
        </w:rPr>
        <w:t>总经理室</w:t>
      </w:r>
      <w:r>
        <w:rPr>
          <w:rFonts w:ascii="仿宋_GB2312" w:eastAsia="仿宋_GB2312" w:hAnsi="宋体"/>
          <w:sz w:val="32"/>
          <w:szCs w:val="32"/>
        </w:rPr>
        <w:t>进行审批。</w:t>
      </w:r>
    </w:p>
    <w:p w14:paraId="7A3236BA" w14:textId="77777777" w:rsidR="00AA3B03" w:rsidRDefault="00AA3B03" w:rsidP="00AA3B03">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sidRPr="00AA3B03">
        <w:rPr>
          <w:rFonts w:ascii="仿宋_GB2312" w:eastAsia="仿宋_GB2312" w:hAnsi="宋体" w:hint="eastAsia"/>
          <w:b/>
          <w:sz w:val="32"/>
          <w:szCs w:val="32"/>
        </w:rPr>
        <w:t>输机</w:t>
      </w:r>
      <w:r w:rsidRPr="00AA3B03">
        <w:rPr>
          <w:rFonts w:ascii="仿宋_GB2312" w:eastAsia="仿宋_GB2312" w:hAnsi="宋体"/>
          <w:b/>
          <w:sz w:val="32"/>
          <w:szCs w:val="32"/>
        </w:rPr>
        <w:t>规范</w:t>
      </w:r>
    </w:p>
    <w:p w14:paraId="6B6370B7" w14:textId="7A83EF48" w:rsidR="008D72CD" w:rsidRPr="003F28A4" w:rsidRDefault="002F2D0C" w:rsidP="00AA3B03">
      <w:pPr>
        <w:tabs>
          <w:tab w:val="left" w:pos="2160"/>
          <w:tab w:val="left" w:pos="2265"/>
        </w:tabs>
        <w:spacing w:line="360" w:lineRule="auto"/>
        <w:ind w:firstLineChars="200" w:firstLine="640"/>
        <w:rPr>
          <w:rFonts w:ascii="仿宋" w:eastAsia="仿宋" w:hAnsi="仿宋"/>
          <w:sz w:val="32"/>
          <w:szCs w:val="32"/>
        </w:rPr>
      </w:pPr>
      <w:r w:rsidRPr="003F28A4">
        <w:rPr>
          <w:rFonts w:ascii="仿宋" w:eastAsia="仿宋" w:hAnsi="仿宋" w:hint="eastAsia"/>
          <w:sz w:val="32"/>
          <w:szCs w:val="32"/>
        </w:rPr>
        <w:t>在</w:t>
      </w:r>
      <w:r w:rsidRPr="003F28A4">
        <w:rPr>
          <w:rFonts w:ascii="仿宋" w:eastAsia="仿宋" w:hAnsi="仿宋"/>
          <w:sz w:val="32"/>
          <w:szCs w:val="32"/>
        </w:rPr>
        <w:t>输机过程中，</w:t>
      </w:r>
      <w:r w:rsidRPr="003F28A4">
        <w:rPr>
          <w:rFonts w:ascii="仿宋" w:eastAsia="仿宋" w:hAnsi="仿宋" w:hint="eastAsia"/>
          <w:sz w:val="32"/>
          <w:szCs w:val="32"/>
        </w:rPr>
        <w:t>应准确录入交易</w:t>
      </w:r>
      <w:r w:rsidRPr="003F28A4">
        <w:rPr>
          <w:rFonts w:ascii="仿宋" w:eastAsia="仿宋" w:hAnsi="仿宋"/>
          <w:sz w:val="32"/>
          <w:szCs w:val="32"/>
        </w:rPr>
        <w:t>的</w:t>
      </w:r>
      <w:r w:rsidRPr="003F28A4">
        <w:rPr>
          <w:rFonts w:ascii="仿宋" w:eastAsia="仿宋" w:hAnsi="仿宋" w:hint="eastAsia"/>
          <w:sz w:val="32"/>
          <w:szCs w:val="32"/>
        </w:rPr>
        <w:t>日期、货币、账户等</w:t>
      </w:r>
      <w:r w:rsidR="00AA3B03" w:rsidRPr="003F28A4">
        <w:rPr>
          <w:rFonts w:ascii="仿宋" w:eastAsia="仿宋" w:hAnsi="仿宋" w:hint="eastAsia"/>
          <w:sz w:val="32"/>
          <w:szCs w:val="32"/>
        </w:rPr>
        <w:t>要素</w:t>
      </w:r>
      <w:r w:rsidRPr="003F28A4">
        <w:rPr>
          <w:rFonts w:ascii="仿宋" w:eastAsia="仿宋" w:hAnsi="仿宋" w:hint="eastAsia"/>
          <w:sz w:val="32"/>
          <w:szCs w:val="32"/>
        </w:rPr>
        <w:t>。强化</w:t>
      </w:r>
      <w:r w:rsidR="00AA3B03" w:rsidRPr="003F28A4">
        <w:rPr>
          <w:rFonts w:ascii="仿宋" w:eastAsia="仿宋" w:hAnsi="仿宋" w:hint="eastAsia"/>
          <w:sz w:val="32"/>
          <w:szCs w:val="32"/>
        </w:rPr>
        <w:t>输机</w:t>
      </w:r>
      <w:r w:rsidRPr="003F28A4">
        <w:rPr>
          <w:rFonts w:ascii="仿宋" w:eastAsia="仿宋" w:hAnsi="仿宋" w:hint="eastAsia"/>
          <w:sz w:val="32"/>
          <w:szCs w:val="32"/>
        </w:rPr>
        <w:t>及时性</w:t>
      </w:r>
      <w:r w:rsidR="00AA3B03" w:rsidRPr="003F28A4">
        <w:rPr>
          <w:rFonts w:ascii="仿宋" w:eastAsia="仿宋" w:hAnsi="仿宋" w:hint="eastAsia"/>
          <w:sz w:val="32"/>
          <w:szCs w:val="32"/>
        </w:rPr>
        <w:t>，除</w:t>
      </w:r>
      <w:r w:rsidR="008D72CD" w:rsidRPr="003F28A4">
        <w:rPr>
          <w:rFonts w:ascii="仿宋" w:eastAsia="仿宋" w:hAnsi="仿宋"/>
          <w:sz w:val="32"/>
          <w:szCs w:val="32"/>
        </w:rPr>
        <w:t>起息</w:t>
      </w:r>
      <w:r w:rsidR="008D72CD" w:rsidRPr="003F28A4">
        <w:rPr>
          <w:rFonts w:ascii="仿宋" w:eastAsia="仿宋" w:hAnsi="仿宋" w:hint="eastAsia"/>
          <w:sz w:val="32"/>
          <w:szCs w:val="32"/>
        </w:rPr>
        <w:t>日</w:t>
      </w:r>
      <w:r w:rsidR="008D72CD" w:rsidRPr="003F28A4">
        <w:rPr>
          <w:rFonts w:ascii="仿宋" w:eastAsia="仿宋" w:hAnsi="仿宋"/>
          <w:sz w:val="32"/>
          <w:szCs w:val="32"/>
        </w:rPr>
        <w:t>超过</w:t>
      </w:r>
      <w:r w:rsidRPr="003F28A4">
        <w:rPr>
          <w:rFonts w:ascii="仿宋" w:eastAsia="仿宋" w:hAnsi="仿宋"/>
          <w:sz w:val="32"/>
          <w:szCs w:val="32"/>
        </w:rPr>
        <w:t>T+2</w:t>
      </w:r>
      <w:r w:rsidR="008D72CD" w:rsidRPr="003F28A4">
        <w:rPr>
          <w:rFonts w:ascii="仿宋" w:eastAsia="仿宋" w:hAnsi="仿宋" w:hint="eastAsia"/>
          <w:sz w:val="32"/>
          <w:szCs w:val="32"/>
        </w:rPr>
        <w:t>日</w:t>
      </w:r>
      <w:r w:rsidR="00CB77A6">
        <w:rPr>
          <w:rFonts w:ascii="仿宋" w:eastAsia="仿宋" w:hAnsi="仿宋" w:hint="eastAsia"/>
          <w:sz w:val="32"/>
          <w:szCs w:val="32"/>
        </w:rPr>
        <w:t>的</w:t>
      </w:r>
      <w:r w:rsidR="008D72CD" w:rsidRPr="003F28A4">
        <w:rPr>
          <w:rFonts w:ascii="仿宋" w:eastAsia="仿宋" w:hAnsi="仿宋"/>
          <w:sz w:val="32"/>
          <w:szCs w:val="32"/>
        </w:rPr>
        <w:t>远起息</w:t>
      </w:r>
      <w:r w:rsidRPr="003F28A4">
        <w:rPr>
          <w:rFonts w:ascii="仿宋" w:eastAsia="仿宋" w:hAnsi="仿宋"/>
          <w:sz w:val="32"/>
          <w:szCs w:val="32"/>
        </w:rPr>
        <w:t>债券</w:t>
      </w:r>
      <w:r w:rsidR="00AA3B03" w:rsidRPr="003F28A4">
        <w:rPr>
          <w:rFonts w:ascii="仿宋" w:eastAsia="仿宋" w:hAnsi="仿宋" w:hint="eastAsia"/>
          <w:sz w:val="32"/>
          <w:szCs w:val="32"/>
        </w:rPr>
        <w:t>交易外，</w:t>
      </w:r>
      <w:r w:rsidR="008D72CD" w:rsidRPr="003F28A4">
        <w:rPr>
          <w:rFonts w:ascii="仿宋" w:eastAsia="仿宋" w:hAnsi="仿宋" w:hint="eastAsia"/>
          <w:sz w:val="32"/>
          <w:szCs w:val="32"/>
        </w:rPr>
        <w:t>其他</w:t>
      </w:r>
      <w:r w:rsidR="00AA3B03" w:rsidRPr="003F28A4">
        <w:rPr>
          <w:rFonts w:ascii="仿宋" w:eastAsia="仿宋" w:hAnsi="仿宋" w:hint="eastAsia"/>
          <w:sz w:val="32"/>
          <w:szCs w:val="32"/>
        </w:rPr>
        <w:t>应在交易发生</w:t>
      </w:r>
      <w:r w:rsidR="00CB77A6">
        <w:rPr>
          <w:rFonts w:ascii="仿宋" w:eastAsia="仿宋" w:hAnsi="仿宋"/>
          <w:sz w:val="32"/>
          <w:szCs w:val="32"/>
        </w:rPr>
        <w:t>12</w:t>
      </w:r>
      <w:r w:rsidR="00CB77A6">
        <w:rPr>
          <w:rFonts w:ascii="仿宋" w:eastAsia="仿宋" w:hAnsi="仿宋" w:hint="eastAsia"/>
          <w:sz w:val="32"/>
          <w:szCs w:val="32"/>
        </w:rPr>
        <w:t>小时内</w:t>
      </w:r>
      <w:r w:rsidR="00AA3B03" w:rsidRPr="003F28A4">
        <w:rPr>
          <w:rFonts w:ascii="仿宋" w:eastAsia="仿宋" w:hAnsi="仿宋" w:hint="eastAsia"/>
          <w:sz w:val="32"/>
          <w:szCs w:val="32"/>
        </w:rPr>
        <w:t>录入。</w:t>
      </w:r>
      <w:r w:rsidR="008D72CD" w:rsidRPr="003F28A4">
        <w:rPr>
          <w:rFonts w:ascii="仿宋" w:eastAsia="仿宋" w:hAnsi="仿宋" w:hint="eastAsia"/>
          <w:sz w:val="32"/>
          <w:szCs w:val="32"/>
        </w:rPr>
        <w:t>应</w:t>
      </w:r>
      <w:r w:rsidR="008D72CD" w:rsidRPr="003F28A4">
        <w:rPr>
          <w:rFonts w:ascii="仿宋" w:eastAsia="仿宋" w:hAnsi="仿宋"/>
          <w:sz w:val="32"/>
          <w:szCs w:val="32"/>
        </w:rPr>
        <w:t>强化输机差错率控制，减少</w:t>
      </w:r>
      <w:r w:rsidR="008D72CD" w:rsidRPr="003F28A4">
        <w:rPr>
          <w:rFonts w:ascii="仿宋" w:eastAsia="仿宋" w:hAnsi="仿宋" w:hint="eastAsia"/>
          <w:sz w:val="32"/>
          <w:szCs w:val="32"/>
        </w:rPr>
        <w:t>操作</w:t>
      </w:r>
      <w:r w:rsidR="008D72CD" w:rsidRPr="003F28A4">
        <w:rPr>
          <w:rFonts w:ascii="仿宋" w:eastAsia="仿宋" w:hAnsi="仿宋"/>
          <w:sz w:val="32"/>
          <w:szCs w:val="32"/>
        </w:rPr>
        <w:t>风险</w:t>
      </w:r>
      <w:r w:rsidR="008D72CD" w:rsidRPr="003F28A4">
        <w:rPr>
          <w:rFonts w:ascii="仿宋" w:eastAsia="仿宋" w:hAnsi="仿宋" w:hint="eastAsia"/>
          <w:sz w:val="32"/>
          <w:szCs w:val="32"/>
        </w:rPr>
        <w:t>，</w:t>
      </w:r>
      <w:r w:rsidR="008D72CD" w:rsidRPr="003F28A4">
        <w:rPr>
          <w:rFonts w:ascii="仿宋" w:eastAsia="仿宋" w:hAnsi="仿宋"/>
          <w:sz w:val="32"/>
          <w:szCs w:val="32"/>
        </w:rPr>
        <w:t>避免</w:t>
      </w:r>
      <w:r w:rsidR="008D72CD" w:rsidRPr="003F28A4">
        <w:rPr>
          <w:rFonts w:ascii="仿宋" w:eastAsia="仿宋" w:hAnsi="仿宋" w:hint="eastAsia"/>
          <w:sz w:val="32"/>
          <w:szCs w:val="32"/>
        </w:rPr>
        <w:t>多次</w:t>
      </w:r>
      <w:r w:rsidR="008D72CD" w:rsidRPr="003F28A4">
        <w:rPr>
          <w:rFonts w:ascii="仿宋" w:eastAsia="仿宋" w:hAnsi="仿宋"/>
          <w:sz w:val="32"/>
          <w:szCs w:val="32"/>
        </w:rPr>
        <w:t>在生产系统中试错</w:t>
      </w:r>
      <w:r w:rsidR="008D72CD" w:rsidRPr="003F28A4">
        <w:rPr>
          <w:rFonts w:ascii="仿宋" w:eastAsia="仿宋" w:hAnsi="仿宋" w:hint="eastAsia"/>
          <w:sz w:val="32"/>
          <w:szCs w:val="32"/>
        </w:rPr>
        <w:t>。</w:t>
      </w:r>
    </w:p>
    <w:p w14:paraId="736A6B43" w14:textId="1C734F92" w:rsidR="00AA3B03" w:rsidRPr="003F28A4" w:rsidRDefault="008D72CD" w:rsidP="00AA3B03">
      <w:pPr>
        <w:tabs>
          <w:tab w:val="left" w:pos="2160"/>
          <w:tab w:val="left" w:pos="2265"/>
        </w:tabs>
        <w:spacing w:line="360" w:lineRule="auto"/>
        <w:ind w:firstLineChars="200" w:firstLine="640"/>
        <w:rPr>
          <w:rFonts w:ascii="仿宋" w:eastAsia="仿宋" w:hAnsi="仿宋"/>
          <w:sz w:val="32"/>
          <w:szCs w:val="32"/>
        </w:rPr>
      </w:pPr>
      <w:r w:rsidRPr="003F28A4">
        <w:rPr>
          <w:rFonts w:ascii="仿宋" w:eastAsia="仿宋" w:hAnsi="仿宋" w:hint="eastAsia"/>
          <w:sz w:val="32"/>
          <w:szCs w:val="32"/>
        </w:rPr>
        <w:t>交易人员</w:t>
      </w:r>
      <w:r w:rsidRPr="003F28A4">
        <w:rPr>
          <w:rFonts w:ascii="仿宋" w:eastAsia="仿宋" w:hAnsi="仿宋"/>
          <w:sz w:val="32"/>
          <w:szCs w:val="32"/>
        </w:rPr>
        <w:t>应在</w:t>
      </w:r>
      <w:r w:rsidR="00AA3B03" w:rsidRPr="003F28A4">
        <w:rPr>
          <w:rFonts w:ascii="仿宋" w:eastAsia="仿宋" w:hAnsi="仿宋" w:hint="eastAsia"/>
          <w:sz w:val="32"/>
          <w:szCs w:val="32"/>
        </w:rPr>
        <w:t>每日日终对系统中交易薄记</w:t>
      </w:r>
      <w:r w:rsidRPr="003F28A4">
        <w:rPr>
          <w:rFonts w:ascii="仿宋" w:eastAsia="仿宋" w:hAnsi="仿宋" w:hint="eastAsia"/>
          <w:sz w:val="32"/>
          <w:szCs w:val="32"/>
        </w:rPr>
        <w:t>记录</w:t>
      </w:r>
      <w:r w:rsidR="00AA3B03" w:rsidRPr="003F28A4">
        <w:rPr>
          <w:rFonts w:ascii="仿宋" w:eastAsia="仿宋" w:hAnsi="仿宋" w:hint="eastAsia"/>
          <w:sz w:val="32"/>
          <w:szCs w:val="32"/>
        </w:rPr>
        <w:t>与交易凭证做比对。</w:t>
      </w:r>
    </w:p>
    <w:p w14:paraId="54A1E68B" w14:textId="77777777" w:rsidR="00AA3B03" w:rsidRDefault="00AA3B03" w:rsidP="00AA3B03">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Pr>
          <w:rFonts w:ascii="仿宋_GB2312" w:eastAsia="仿宋_GB2312" w:hAnsi="宋体" w:hint="eastAsia"/>
          <w:b/>
          <w:sz w:val="32"/>
          <w:szCs w:val="32"/>
        </w:rPr>
        <w:t>系统</w:t>
      </w:r>
      <w:r>
        <w:rPr>
          <w:rFonts w:ascii="仿宋_GB2312" w:eastAsia="仿宋_GB2312" w:hAnsi="宋体"/>
          <w:b/>
          <w:sz w:val="32"/>
          <w:szCs w:val="32"/>
        </w:rPr>
        <w:t>权限</w:t>
      </w:r>
    </w:p>
    <w:p w14:paraId="6216506A" w14:textId="096610D4" w:rsidR="00AA3B03" w:rsidRPr="003F28A4" w:rsidRDefault="008D72CD" w:rsidP="00A90394">
      <w:pPr>
        <w:tabs>
          <w:tab w:val="left" w:pos="2160"/>
          <w:tab w:val="left" w:pos="2265"/>
        </w:tabs>
        <w:spacing w:line="360" w:lineRule="auto"/>
        <w:ind w:firstLineChars="200" w:firstLine="640"/>
        <w:rPr>
          <w:rFonts w:ascii="仿宋" w:eastAsia="仿宋" w:hAnsi="仿宋"/>
          <w:sz w:val="32"/>
          <w:szCs w:val="32"/>
        </w:rPr>
      </w:pPr>
      <w:r w:rsidRPr="003F28A4">
        <w:rPr>
          <w:rFonts w:ascii="仿宋" w:eastAsia="仿宋" w:hAnsi="仿宋" w:hint="eastAsia"/>
          <w:sz w:val="32"/>
          <w:szCs w:val="32"/>
        </w:rPr>
        <w:lastRenderedPageBreak/>
        <w:t>系统中用户名简单、规范、易识别。人员的系统权限设置应与交易产品</w:t>
      </w:r>
      <w:r w:rsidR="00AA3B03" w:rsidRPr="003F28A4">
        <w:rPr>
          <w:rFonts w:ascii="仿宋" w:eastAsia="仿宋" w:hAnsi="仿宋" w:hint="eastAsia"/>
          <w:sz w:val="32"/>
          <w:szCs w:val="32"/>
        </w:rPr>
        <w:t>授权</w:t>
      </w:r>
      <w:r w:rsidRPr="003F28A4">
        <w:rPr>
          <w:rFonts w:ascii="仿宋" w:eastAsia="仿宋" w:hAnsi="仿宋" w:hint="eastAsia"/>
          <w:sz w:val="32"/>
          <w:szCs w:val="32"/>
        </w:rPr>
        <w:t>、</w:t>
      </w:r>
      <w:r w:rsidRPr="003F28A4">
        <w:rPr>
          <w:rFonts w:ascii="仿宋" w:eastAsia="仿宋" w:hAnsi="仿宋"/>
          <w:sz w:val="32"/>
          <w:szCs w:val="32"/>
        </w:rPr>
        <w:t>可用账户范围</w:t>
      </w:r>
      <w:r w:rsidRPr="003F28A4">
        <w:rPr>
          <w:rFonts w:ascii="仿宋" w:eastAsia="仿宋" w:hAnsi="仿宋" w:hint="eastAsia"/>
          <w:sz w:val="32"/>
          <w:szCs w:val="32"/>
        </w:rPr>
        <w:t>相一致，不可使用他人用户名开展业务。交易删除、修改权限需由高级交易员或中台</w:t>
      </w:r>
      <w:r w:rsidRPr="003F28A4">
        <w:rPr>
          <w:rFonts w:ascii="仿宋" w:eastAsia="仿宋" w:hAnsi="仿宋"/>
          <w:sz w:val="32"/>
          <w:szCs w:val="32"/>
        </w:rPr>
        <w:t>人员</w:t>
      </w:r>
      <w:r w:rsidR="00AA3B03" w:rsidRPr="003F28A4">
        <w:rPr>
          <w:rFonts w:ascii="仿宋" w:eastAsia="仿宋" w:hAnsi="仿宋" w:hint="eastAsia"/>
          <w:sz w:val="32"/>
          <w:szCs w:val="32"/>
        </w:rPr>
        <w:t>担任。</w:t>
      </w:r>
      <w:r w:rsidRPr="003F28A4">
        <w:rPr>
          <w:rFonts w:ascii="仿宋" w:eastAsia="仿宋" w:hAnsi="仿宋" w:hint="eastAsia"/>
          <w:sz w:val="32"/>
          <w:szCs w:val="32"/>
        </w:rPr>
        <w:t>人员变动</w:t>
      </w:r>
      <w:r w:rsidRPr="003F28A4">
        <w:rPr>
          <w:rFonts w:ascii="仿宋" w:eastAsia="仿宋" w:hAnsi="仿宋"/>
          <w:sz w:val="32"/>
          <w:szCs w:val="32"/>
        </w:rPr>
        <w:t>，应及时向系统权限</w:t>
      </w:r>
      <w:r w:rsidRPr="003F28A4">
        <w:rPr>
          <w:rFonts w:ascii="仿宋" w:eastAsia="仿宋" w:hAnsi="仿宋" w:hint="eastAsia"/>
          <w:sz w:val="32"/>
          <w:szCs w:val="32"/>
        </w:rPr>
        <w:t>管理</w:t>
      </w:r>
      <w:r w:rsidRPr="003F28A4">
        <w:rPr>
          <w:rFonts w:ascii="仿宋" w:eastAsia="仿宋" w:hAnsi="仿宋"/>
          <w:sz w:val="32"/>
          <w:szCs w:val="32"/>
        </w:rPr>
        <w:t>员申请</w:t>
      </w:r>
      <w:r w:rsidRPr="003F28A4">
        <w:rPr>
          <w:rFonts w:ascii="仿宋" w:eastAsia="仿宋" w:hAnsi="仿宋" w:hint="eastAsia"/>
          <w:sz w:val="32"/>
          <w:szCs w:val="32"/>
        </w:rPr>
        <w:t>权限变更。</w:t>
      </w:r>
    </w:p>
    <w:p w14:paraId="0D17DE42" w14:textId="77777777" w:rsidR="00AA3B03" w:rsidRDefault="00AA3B03" w:rsidP="00AA3B03">
      <w:pPr>
        <w:pStyle w:val="a7"/>
        <w:tabs>
          <w:tab w:val="left" w:pos="2160"/>
          <w:tab w:val="left" w:pos="2265"/>
        </w:tabs>
        <w:spacing w:line="360" w:lineRule="auto"/>
        <w:ind w:left="567" w:firstLineChars="0" w:firstLine="0"/>
        <w:rPr>
          <w:rFonts w:ascii="仿宋_GB2312" w:eastAsia="仿宋_GB2312" w:hAnsi="宋体"/>
          <w:b/>
          <w:sz w:val="32"/>
          <w:szCs w:val="32"/>
        </w:rPr>
      </w:pPr>
    </w:p>
    <w:p w14:paraId="67B64518" w14:textId="77777777" w:rsidR="00E238C3" w:rsidRPr="00DF489E" w:rsidRDefault="00E238C3" w:rsidP="00DF489E">
      <w:pPr>
        <w:pStyle w:val="2"/>
        <w:numPr>
          <w:ilvl w:val="0"/>
          <w:numId w:val="10"/>
        </w:numPr>
        <w:ind w:firstLineChars="0"/>
        <w:rPr>
          <w:b/>
        </w:rPr>
      </w:pPr>
      <w:r w:rsidRPr="00DF489E">
        <w:rPr>
          <w:b/>
        </w:rPr>
        <w:t>风险</w:t>
      </w:r>
      <w:r w:rsidR="00AA3B03">
        <w:rPr>
          <w:rFonts w:hint="eastAsia"/>
          <w:b/>
        </w:rPr>
        <w:t>管控</w:t>
      </w:r>
    </w:p>
    <w:p w14:paraId="363982C0" w14:textId="77777777" w:rsidR="007C0A10" w:rsidRPr="00187DCA" w:rsidRDefault="007C0A10" w:rsidP="007C0A10">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t>业务</w:t>
      </w:r>
      <w:r>
        <w:rPr>
          <w:rFonts w:ascii="仿宋" w:eastAsia="仿宋" w:hAnsi="仿宋"/>
          <w:b/>
          <w:sz w:val="32"/>
          <w:szCs w:val="32"/>
        </w:rPr>
        <w:t>及</w:t>
      </w:r>
      <w:r w:rsidRPr="00187DCA">
        <w:rPr>
          <w:rFonts w:ascii="仿宋" w:eastAsia="仿宋" w:hAnsi="仿宋" w:hint="eastAsia"/>
          <w:b/>
          <w:sz w:val="32"/>
          <w:szCs w:val="32"/>
        </w:rPr>
        <w:t>风险</w:t>
      </w:r>
      <w:r w:rsidRPr="00187DCA">
        <w:rPr>
          <w:rFonts w:ascii="仿宋" w:eastAsia="仿宋" w:hAnsi="仿宋"/>
          <w:b/>
          <w:sz w:val="32"/>
          <w:szCs w:val="32"/>
        </w:rPr>
        <w:t>限额管理</w:t>
      </w:r>
    </w:p>
    <w:p w14:paraId="5759C522" w14:textId="4B215AF0" w:rsidR="007C0A10" w:rsidRDefault="007C0A10" w:rsidP="007C0A10">
      <w:pPr>
        <w:tabs>
          <w:tab w:val="left" w:pos="2160"/>
          <w:tab w:val="left" w:pos="2265"/>
        </w:tabs>
        <w:spacing w:line="360" w:lineRule="auto"/>
        <w:ind w:firstLineChars="200" w:firstLine="640"/>
        <w:rPr>
          <w:rFonts w:ascii="仿宋" w:eastAsia="仿宋" w:hAnsi="仿宋"/>
          <w:sz w:val="32"/>
          <w:szCs w:val="32"/>
        </w:rPr>
      </w:pPr>
      <w:r>
        <w:rPr>
          <w:rFonts w:ascii="仿宋" w:eastAsia="仿宋" w:hAnsi="仿宋"/>
          <w:sz w:val="32"/>
          <w:szCs w:val="32"/>
        </w:rPr>
        <w:t>应</w:t>
      </w:r>
      <w:r>
        <w:rPr>
          <w:rFonts w:ascii="仿宋" w:eastAsia="仿宋" w:hAnsi="仿宋" w:hint="eastAsia"/>
          <w:sz w:val="32"/>
          <w:szCs w:val="32"/>
        </w:rPr>
        <w:t>合理</w:t>
      </w:r>
      <w:r>
        <w:rPr>
          <w:rFonts w:ascii="仿宋" w:eastAsia="仿宋" w:hAnsi="仿宋"/>
          <w:sz w:val="32"/>
          <w:szCs w:val="32"/>
        </w:rPr>
        <w:t>控制</w:t>
      </w:r>
      <w:r>
        <w:rPr>
          <w:rFonts w:ascii="仿宋" w:eastAsia="仿宋" w:hAnsi="仿宋" w:hint="eastAsia"/>
          <w:sz w:val="32"/>
          <w:szCs w:val="32"/>
        </w:rPr>
        <w:t>债券投资规模、债券投资风险限额、</w:t>
      </w:r>
      <w:r>
        <w:rPr>
          <w:rFonts w:ascii="仿宋" w:eastAsia="仿宋" w:hAnsi="仿宋"/>
          <w:sz w:val="32"/>
          <w:szCs w:val="32"/>
        </w:rPr>
        <w:t>市场</w:t>
      </w:r>
      <w:r>
        <w:rPr>
          <w:rFonts w:ascii="仿宋" w:eastAsia="仿宋" w:hAnsi="仿宋" w:hint="eastAsia"/>
          <w:sz w:val="32"/>
          <w:szCs w:val="32"/>
        </w:rPr>
        <w:t>融资规模、外汇掉期调整规模等</w:t>
      </w:r>
      <w:r>
        <w:rPr>
          <w:rFonts w:ascii="仿宋" w:eastAsia="仿宋" w:hAnsi="仿宋"/>
          <w:sz w:val="32"/>
          <w:szCs w:val="32"/>
        </w:rPr>
        <w:t>限额，</w:t>
      </w:r>
      <w:r>
        <w:rPr>
          <w:rFonts w:ascii="仿宋" w:eastAsia="仿宋" w:hAnsi="仿宋" w:hint="eastAsia"/>
          <w:sz w:val="32"/>
          <w:szCs w:val="32"/>
        </w:rPr>
        <w:t>并</w:t>
      </w:r>
      <w:r>
        <w:rPr>
          <w:rFonts w:ascii="仿宋" w:eastAsia="仿宋" w:hAnsi="仿宋"/>
          <w:sz w:val="32"/>
          <w:szCs w:val="32"/>
        </w:rPr>
        <w:t>关注</w:t>
      </w:r>
      <w:r>
        <w:rPr>
          <w:rFonts w:ascii="仿宋" w:eastAsia="仿宋" w:hAnsi="仿宋" w:hint="eastAsia"/>
          <w:sz w:val="32"/>
          <w:szCs w:val="32"/>
        </w:rPr>
        <w:t>账户损益波动情况</w:t>
      </w:r>
      <w:r>
        <w:rPr>
          <w:rFonts w:ascii="仿宋" w:eastAsia="仿宋" w:hAnsi="仿宋"/>
          <w:sz w:val="32"/>
          <w:szCs w:val="32"/>
        </w:rPr>
        <w:t>，避免剧烈波动</w:t>
      </w:r>
      <w:r w:rsidRPr="00AA3B03">
        <w:rPr>
          <w:rFonts w:ascii="仿宋" w:eastAsia="仿宋" w:hAnsi="仿宋" w:hint="eastAsia"/>
          <w:sz w:val="32"/>
          <w:szCs w:val="32"/>
        </w:rPr>
        <w:t>。</w:t>
      </w:r>
      <w:r w:rsidR="008D0F4A">
        <w:rPr>
          <w:rFonts w:ascii="仿宋" w:eastAsia="仿宋" w:hAnsi="仿宋" w:hint="eastAsia"/>
          <w:sz w:val="32"/>
          <w:szCs w:val="32"/>
        </w:rPr>
        <w:t>业务</w:t>
      </w:r>
      <w:r w:rsidR="008D0F4A">
        <w:rPr>
          <w:rFonts w:ascii="仿宋" w:eastAsia="仿宋" w:hAnsi="仿宋"/>
          <w:sz w:val="32"/>
          <w:szCs w:val="32"/>
        </w:rPr>
        <w:t>规模</w:t>
      </w:r>
      <w:r>
        <w:rPr>
          <w:rFonts w:ascii="仿宋" w:eastAsia="仿宋" w:hAnsi="仿宋" w:hint="eastAsia"/>
          <w:sz w:val="32"/>
          <w:szCs w:val="32"/>
        </w:rPr>
        <w:t>限额</w:t>
      </w:r>
      <w:r>
        <w:rPr>
          <w:rFonts w:ascii="仿宋" w:eastAsia="仿宋" w:hAnsi="仿宋"/>
          <w:sz w:val="32"/>
          <w:szCs w:val="32"/>
        </w:rPr>
        <w:t>使用达到</w:t>
      </w:r>
      <w:r>
        <w:rPr>
          <w:rFonts w:ascii="仿宋" w:eastAsia="仿宋" w:hAnsi="仿宋" w:hint="eastAsia"/>
          <w:sz w:val="32"/>
          <w:szCs w:val="32"/>
        </w:rPr>
        <w:t>90</w:t>
      </w:r>
      <w:r>
        <w:rPr>
          <w:rFonts w:ascii="仿宋" w:eastAsia="仿宋" w:hAnsi="仿宋"/>
          <w:sz w:val="32"/>
          <w:szCs w:val="32"/>
        </w:rPr>
        <w:t>%，</w:t>
      </w:r>
      <w:r w:rsidR="008D0F4A">
        <w:rPr>
          <w:rFonts w:ascii="仿宋" w:eastAsia="仿宋" w:hAnsi="仿宋" w:hint="eastAsia"/>
          <w:sz w:val="32"/>
          <w:szCs w:val="32"/>
        </w:rPr>
        <w:t>风险</w:t>
      </w:r>
      <w:r w:rsidR="008D0F4A">
        <w:rPr>
          <w:rFonts w:ascii="仿宋" w:eastAsia="仿宋" w:hAnsi="仿宋"/>
          <w:sz w:val="32"/>
          <w:szCs w:val="32"/>
        </w:rPr>
        <w:t>限额使用达到</w:t>
      </w:r>
      <w:r w:rsidR="008D0F4A">
        <w:rPr>
          <w:rFonts w:ascii="仿宋" w:eastAsia="仿宋" w:hAnsi="仿宋" w:hint="eastAsia"/>
          <w:sz w:val="32"/>
          <w:szCs w:val="32"/>
        </w:rPr>
        <w:t>80</w:t>
      </w:r>
      <w:r w:rsidR="008D0F4A">
        <w:rPr>
          <w:rFonts w:ascii="仿宋" w:eastAsia="仿宋" w:hAnsi="仿宋"/>
          <w:sz w:val="32"/>
          <w:szCs w:val="32"/>
        </w:rPr>
        <w:t>%，</w:t>
      </w:r>
      <w:r>
        <w:rPr>
          <w:rFonts w:ascii="仿宋" w:eastAsia="仿宋" w:hAnsi="仿宋"/>
          <w:sz w:val="32"/>
          <w:szCs w:val="32"/>
        </w:rPr>
        <w:t>应</w:t>
      </w:r>
      <w:r>
        <w:rPr>
          <w:rFonts w:ascii="仿宋" w:eastAsia="仿宋" w:hAnsi="仿宋" w:hint="eastAsia"/>
          <w:sz w:val="32"/>
          <w:szCs w:val="32"/>
        </w:rPr>
        <w:t>第一时间</w:t>
      </w:r>
      <w:r>
        <w:rPr>
          <w:rFonts w:ascii="仿宋" w:eastAsia="仿宋" w:hAnsi="仿宋"/>
          <w:sz w:val="32"/>
          <w:szCs w:val="32"/>
        </w:rPr>
        <w:t>报备总行司库</w:t>
      </w:r>
      <w:r>
        <w:rPr>
          <w:rFonts w:ascii="仿宋" w:eastAsia="仿宋" w:hAnsi="仿宋" w:hint="eastAsia"/>
          <w:sz w:val="32"/>
          <w:szCs w:val="32"/>
        </w:rPr>
        <w:t>一道防线，</w:t>
      </w:r>
      <w:r>
        <w:rPr>
          <w:rFonts w:ascii="仿宋" w:eastAsia="仿宋" w:hAnsi="仿宋"/>
          <w:sz w:val="32"/>
          <w:szCs w:val="32"/>
        </w:rPr>
        <w:t>并</w:t>
      </w:r>
      <w:r>
        <w:rPr>
          <w:rFonts w:ascii="仿宋" w:eastAsia="仿宋" w:hAnsi="仿宋" w:hint="eastAsia"/>
          <w:sz w:val="32"/>
          <w:szCs w:val="32"/>
        </w:rPr>
        <w:t>确保</w:t>
      </w:r>
      <w:r>
        <w:rPr>
          <w:rFonts w:ascii="仿宋" w:eastAsia="仿宋" w:hAnsi="仿宋"/>
          <w:sz w:val="32"/>
          <w:szCs w:val="32"/>
        </w:rPr>
        <w:t>不超过</w:t>
      </w:r>
      <w:r>
        <w:rPr>
          <w:rFonts w:ascii="仿宋" w:eastAsia="仿宋" w:hAnsi="仿宋" w:hint="eastAsia"/>
          <w:sz w:val="32"/>
          <w:szCs w:val="32"/>
        </w:rPr>
        <w:t>100</w:t>
      </w:r>
      <w:r>
        <w:rPr>
          <w:rFonts w:ascii="仿宋" w:eastAsia="仿宋" w:hAnsi="仿宋"/>
          <w:sz w:val="32"/>
          <w:szCs w:val="32"/>
        </w:rPr>
        <w:t>%</w:t>
      </w:r>
      <w:r>
        <w:rPr>
          <w:rFonts w:ascii="仿宋" w:eastAsia="仿宋" w:hAnsi="仿宋" w:hint="eastAsia"/>
          <w:sz w:val="32"/>
          <w:szCs w:val="32"/>
        </w:rPr>
        <w:t>。如确有</w:t>
      </w:r>
      <w:r>
        <w:rPr>
          <w:rFonts w:ascii="仿宋" w:eastAsia="仿宋" w:hAnsi="仿宋"/>
          <w:sz w:val="32"/>
          <w:szCs w:val="32"/>
        </w:rPr>
        <w:t>业务需要，应及时</w:t>
      </w:r>
      <w:r>
        <w:rPr>
          <w:rFonts w:ascii="仿宋" w:eastAsia="仿宋" w:hAnsi="仿宋" w:hint="eastAsia"/>
          <w:sz w:val="32"/>
          <w:szCs w:val="32"/>
        </w:rPr>
        <w:t>提出</w:t>
      </w:r>
      <w:r>
        <w:rPr>
          <w:rFonts w:ascii="仿宋" w:eastAsia="仿宋" w:hAnsi="仿宋"/>
          <w:sz w:val="32"/>
          <w:szCs w:val="32"/>
        </w:rPr>
        <w:t>授权</w:t>
      </w:r>
      <w:r>
        <w:rPr>
          <w:rFonts w:ascii="仿宋" w:eastAsia="仿宋" w:hAnsi="仿宋" w:hint="eastAsia"/>
          <w:sz w:val="32"/>
          <w:szCs w:val="32"/>
        </w:rPr>
        <w:t>调整</w:t>
      </w:r>
      <w:r>
        <w:rPr>
          <w:rFonts w:ascii="仿宋" w:eastAsia="仿宋" w:hAnsi="仿宋"/>
          <w:sz w:val="32"/>
          <w:szCs w:val="32"/>
        </w:rPr>
        <w:t>申请</w:t>
      </w:r>
      <w:r>
        <w:rPr>
          <w:rFonts w:ascii="仿宋" w:eastAsia="仿宋" w:hAnsi="仿宋" w:hint="eastAsia"/>
          <w:sz w:val="32"/>
          <w:szCs w:val="32"/>
        </w:rPr>
        <w:t>。</w:t>
      </w:r>
    </w:p>
    <w:p w14:paraId="29EC8AD6" w14:textId="77777777" w:rsidR="007C0A10" w:rsidRDefault="007C0A10" w:rsidP="007C0A10">
      <w:pPr>
        <w:pStyle w:val="a7"/>
        <w:numPr>
          <w:ilvl w:val="0"/>
          <w:numId w:val="12"/>
        </w:numPr>
        <w:tabs>
          <w:tab w:val="left" w:pos="2160"/>
          <w:tab w:val="left" w:pos="2265"/>
        </w:tabs>
        <w:spacing w:line="360" w:lineRule="auto"/>
        <w:ind w:firstLineChars="0"/>
        <w:rPr>
          <w:rFonts w:ascii="仿宋" w:eastAsia="仿宋" w:hAnsi="仿宋"/>
          <w:b/>
          <w:sz w:val="32"/>
          <w:szCs w:val="32"/>
        </w:rPr>
      </w:pPr>
      <w:r>
        <w:rPr>
          <w:rFonts w:ascii="仿宋" w:eastAsia="仿宋" w:hAnsi="仿宋" w:hint="eastAsia"/>
          <w:b/>
          <w:sz w:val="32"/>
          <w:szCs w:val="32"/>
        </w:rPr>
        <w:t>国别</w:t>
      </w:r>
      <w:r>
        <w:rPr>
          <w:rFonts w:ascii="仿宋" w:eastAsia="仿宋" w:hAnsi="仿宋"/>
          <w:b/>
          <w:sz w:val="32"/>
          <w:szCs w:val="32"/>
        </w:rPr>
        <w:t>风险监控</w:t>
      </w:r>
    </w:p>
    <w:p w14:paraId="7296F347" w14:textId="77777777" w:rsidR="007C0A10" w:rsidRPr="00474702" w:rsidRDefault="007C0A10" w:rsidP="007C0A10">
      <w:pPr>
        <w:tabs>
          <w:tab w:val="left" w:pos="2160"/>
          <w:tab w:val="left" w:pos="2265"/>
        </w:tabs>
        <w:spacing w:line="360" w:lineRule="auto"/>
        <w:ind w:firstLineChars="200" w:firstLine="640"/>
        <w:rPr>
          <w:rFonts w:ascii="仿宋" w:eastAsia="仿宋" w:hAnsi="仿宋"/>
          <w:sz w:val="32"/>
          <w:szCs w:val="32"/>
        </w:rPr>
      </w:pPr>
      <w:r w:rsidRPr="00474702">
        <w:rPr>
          <w:rFonts w:ascii="仿宋" w:eastAsia="仿宋" w:hAnsi="仿宋" w:hint="eastAsia"/>
          <w:sz w:val="32"/>
          <w:szCs w:val="32"/>
        </w:rPr>
        <w:t>在开展跨境业务时，应根据业务性质充分评估所面临的国别风险，审慎开展涉及高风险国家或地区的业务。应持续关注所在、周边国家或地区的政治、社会和经济状况，动态识别国家或地区的国别风险信号。</w:t>
      </w:r>
      <w:r>
        <w:rPr>
          <w:rFonts w:ascii="仿宋" w:eastAsia="仿宋" w:hAnsi="仿宋" w:hint="eastAsia"/>
          <w:sz w:val="32"/>
          <w:szCs w:val="32"/>
        </w:rPr>
        <w:t>如遇</w:t>
      </w:r>
      <w:r>
        <w:rPr>
          <w:rFonts w:ascii="仿宋" w:eastAsia="仿宋" w:hAnsi="仿宋"/>
          <w:sz w:val="32"/>
          <w:szCs w:val="32"/>
        </w:rPr>
        <w:t>风险变动，应及时</w:t>
      </w:r>
      <w:r>
        <w:rPr>
          <w:rFonts w:ascii="仿宋" w:eastAsia="仿宋" w:hAnsi="仿宋" w:hint="eastAsia"/>
          <w:sz w:val="32"/>
          <w:szCs w:val="32"/>
        </w:rPr>
        <w:t>向</w:t>
      </w:r>
      <w:r>
        <w:rPr>
          <w:rFonts w:ascii="仿宋" w:eastAsia="仿宋" w:hAnsi="仿宋"/>
          <w:sz w:val="32"/>
          <w:szCs w:val="32"/>
        </w:rPr>
        <w:t>总经理室报告风险</w:t>
      </w:r>
      <w:r>
        <w:rPr>
          <w:rFonts w:ascii="仿宋" w:eastAsia="仿宋" w:hAnsi="仿宋" w:hint="eastAsia"/>
          <w:sz w:val="32"/>
          <w:szCs w:val="32"/>
        </w:rPr>
        <w:t>或</w:t>
      </w:r>
      <w:r w:rsidRPr="00474702">
        <w:rPr>
          <w:rFonts w:ascii="仿宋" w:eastAsia="仿宋" w:hAnsi="仿宋" w:hint="eastAsia"/>
          <w:sz w:val="32"/>
          <w:szCs w:val="32"/>
        </w:rPr>
        <w:t>暂停高风险业务。</w:t>
      </w:r>
    </w:p>
    <w:p w14:paraId="742416FF" w14:textId="77777777" w:rsidR="007C0A10" w:rsidRPr="00626C5C" w:rsidRDefault="007C0A10" w:rsidP="007C0A10">
      <w:pPr>
        <w:pStyle w:val="a7"/>
        <w:numPr>
          <w:ilvl w:val="0"/>
          <w:numId w:val="12"/>
        </w:numPr>
        <w:tabs>
          <w:tab w:val="left" w:pos="2160"/>
          <w:tab w:val="left" w:pos="2265"/>
        </w:tabs>
        <w:spacing w:line="360" w:lineRule="auto"/>
        <w:ind w:firstLineChars="0"/>
        <w:rPr>
          <w:rFonts w:ascii="仿宋" w:eastAsia="仿宋" w:hAnsi="仿宋"/>
          <w:b/>
          <w:sz w:val="32"/>
          <w:szCs w:val="32"/>
        </w:rPr>
      </w:pPr>
      <w:r w:rsidRPr="00626C5C">
        <w:rPr>
          <w:rFonts w:ascii="仿宋" w:eastAsia="仿宋" w:hAnsi="仿宋" w:hint="eastAsia"/>
          <w:b/>
          <w:sz w:val="32"/>
          <w:szCs w:val="32"/>
        </w:rPr>
        <w:t>交易</w:t>
      </w:r>
      <w:r>
        <w:rPr>
          <w:rFonts w:ascii="仿宋" w:eastAsia="仿宋" w:hAnsi="仿宋" w:hint="eastAsia"/>
          <w:b/>
          <w:sz w:val="32"/>
          <w:szCs w:val="32"/>
        </w:rPr>
        <w:t>修改与</w:t>
      </w:r>
      <w:r>
        <w:rPr>
          <w:rFonts w:ascii="仿宋" w:eastAsia="仿宋" w:hAnsi="仿宋"/>
          <w:b/>
          <w:sz w:val="32"/>
          <w:szCs w:val="32"/>
        </w:rPr>
        <w:t>删除</w:t>
      </w:r>
    </w:p>
    <w:p w14:paraId="2793354A" w14:textId="7283AED4" w:rsidR="007C0A10" w:rsidRDefault="007C0A10" w:rsidP="007C0A10">
      <w:pPr>
        <w:ind w:firstLineChars="200" w:firstLine="640"/>
        <w:rPr>
          <w:rFonts w:ascii="仿宋" w:eastAsia="仿宋" w:hAnsi="仿宋"/>
          <w:sz w:val="32"/>
          <w:szCs w:val="32"/>
        </w:rPr>
      </w:pPr>
      <w:r>
        <w:rPr>
          <w:rFonts w:ascii="仿宋" w:eastAsia="仿宋" w:hAnsi="仿宋" w:hint="eastAsia"/>
          <w:sz w:val="32"/>
          <w:szCs w:val="32"/>
        </w:rPr>
        <w:t>修改、删除交易需由专人审批，并说明详细原因，审批</w:t>
      </w:r>
      <w:r w:rsidR="00E06BF7">
        <w:rPr>
          <w:rFonts w:ascii="仿宋" w:eastAsia="仿宋" w:hAnsi="仿宋" w:hint="eastAsia"/>
          <w:sz w:val="32"/>
          <w:szCs w:val="32"/>
        </w:rPr>
        <w:t>可</w:t>
      </w:r>
      <w:r>
        <w:rPr>
          <w:rFonts w:ascii="仿宋" w:eastAsia="仿宋" w:hAnsi="仿宋"/>
          <w:sz w:val="32"/>
          <w:szCs w:val="32"/>
        </w:rPr>
        <w:t>采用</w:t>
      </w:r>
      <w:r w:rsidRPr="00AA3B03">
        <w:rPr>
          <w:rFonts w:ascii="仿宋" w:eastAsia="仿宋" w:hAnsi="仿宋" w:hint="eastAsia"/>
          <w:sz w:val="32"/>
          <w:szCs w:val="32"/>
        </w:rPr>
        <w:t>纸质件</w:t>
      </w:r>
      <w:r>
        <w:rPr>
          <w:rFonts w:ascii="仿宋" w:eastAsia="仿宋" w:hAnsi="仿宋" w:hint="eastAsia"/>
          <w:sz w:val="32"/>
          <w:szCs w:val="32"/>
        </w:rPr>
        <w:t>签名确认</w:t>
      </w:r>
      <w:r>
        <w:rPr>
          <w:rFonts w:ascii="仿宋" w:eastAsia="仿宋" w:hAnsi="仿宋"/>
          <w:sz w:val="32"/>
          <w:szCs w:val="32"/>
        </w:rPr>
        <w:t>，</w:t>
      </w:r>
      <w:r>
        <w:rPr>
          <w:rFonts w:ascii="仿宋" w:eastAsia="仿宋" w:hAnsi="仿宋" w:hint="eastAsia"/>
          <w:sz w:val="32"/>
          <w:szCs w:val="32"/>
        </w:rPr>
        <w:t>或</w:t>
      </w:r>
      <w:r>
        <w:rPr>
          <w:rFonts w:ascii="仿宋" w:eastAsia="仿宋" w:hAnsi="仿宋"/>
          <w:sz w:val="32"/>
          <w:szCs w:val="32"/>
        </w:rPr>
        <w:t>经有权限</w:t>
      </w:r>
      <w:r>
        <w:rPr>
          <w:rFonts w:ascii="仿宋" w:eastAsia="仿宋" w:hAnsi="仿宋" w:hint="eastAsia"/>
          <w:sz w:val="32"/>
          <w:szCs w:val="32"/>
        </w:rPr>
        <w:t>的</w:t>
      </w:r>
      <w:r>
        <w:rPr>
          <w:rFonts w:ascii="仿宋" w:eastAsia="仿宋" w:hAnsi="仿宋"/>
          <w:sz w:val="32"/>
          <w:szCs w:val="32"/>
        </w:rPr>
        <w:t>人员电子邮件审批同</w:t>
      </w:r>
      <w:r>
        <w:rPr>
          <w:rFonts w:ascii="仿宋" w:eastAsia="仿宋" w:hAnsi="仿宋"/>
          <w:sz w:val="32"/>
          <w:szCs w:val="32"/>
        </w:rPr>
        <w:lastRenderedPageBreak/>
        <w:t>意</w:t>
      </w:r>
      <w:r>
        <w:rPr>
          <w:rFonts w:ascii="仿宋" w:eastAsia="仿宋" w:hAnsi="仿宋" w:hint="eastAsia"/>
          <w:sz w:val="32"/>
          <w:szCs w:val="32"/>
        </w:rPr>
        <w:t>的</w:t>
      </w:r>
      <w:r>
        <w:rPr>
          <w:rFonts w:ascii="仿宋" w:eastAsia="仿宋" w:hAnsi="仿宋"/>
          <w:sz w:val="32"/>
          <w:szCs w:val="32"/>
        </w:rPr>
        <w:t>模式。</w:t>
      </w:r>
      <w:r>
        <w:rPr>
          <w:rFonts w:ascii="仿宋" w:eastAsia="仿宋" w:hAnsi="仿宋" w:hint="eastAsia"/>
          <w:sz w:val="32"/>
          <w:szCs w:val="32"/>
        </w:rPr>
        <w:t>需要</w:t>
      </w:r>
      <w:r>
        <w:rPr>
          <w:rFonts w:ascii="仿宋" w:eastAsia="仿宋" w:hAnsi="仿宋"/>
          <w:sz w:val="32"/>
          <w:szCs w:val="32"/>
        </w:rPr>
        <w:t>留存相关</w:t>
      </w:r>
      <w:r>
        <w:rPr>
          <w:rFonts w:ascii="仿宋" w:eastAsia="仿宋" w:hAnsi="仿宋" w:hint="eastAsia"/>
          <w:sz w:val="32"/>
          <w:szCs w:val="32"/>
        </w:rPr>
        <w:t>纸质</w:t>
      </w:r>
      <w:r>
        <w:rPr>
          <w:rFonts w:ascii="仿宋" w:eastAsia="仿宋" w:hAnsi="仿宋"/>
          <w:sz w:val="32"/>
          <w:szCs w:val="32"/>
        </w:rPr>
        <w:t>文件</w:t>
      </w:r>
      <w:r>
        <w:rPr>
          <w:rFonts w:ascii="仿宋" w:eastAsia="仿宋" w:hAnsi="仿宋" w:hint="eastAsia"/>
          <w:sz w:val="32"/>
          <w:szCs w:val="32"/>
        </w:rPr>
        <w:t>或</w:t>
      </w:r>
      <w:r>
        <w:rPr>
          <w:rFonts w:ascii="仿宋" w:eastAsia="仿宋" w:hAnsi="仿宋"/>
          <w:sz w:val="32"/>
          <w:szCs w:val="32"/>
        </w:rPr>
        <w:t>电子文档</w:t>
      </w:r>
      <w:r w:rsidRPr="00AA3B03">
        <w:rPr>
          <w:rFonts w:ascii="仿宋" w:eastAsia="仿宋" w:hAnsi="仿宋" w:hint="eastAsia"/>
          <w:sz w:val="32"/>
          <w:szCs w:val="32"/>
        </w:rPr>
        <w:t>。</w:t>
      </w:r>
    </w:p>
    <w:p w14:paraId="55702D13" w14:textId="77777777" w:rsidR="007C0A10" w:rsidRDefault="007C0A10" w:rsidP="007C0A10">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Pr>
          <w:rFonts w:ascii="仿宋_GB2312" w:eastAsia="仿宋_GB2312" w:hAnsi="宋体" w:hint="eastAsia"/>
          <w:b/>
          <w:sz w:val="32"/>
          <w:szCs w:val="32"/>
        </w:rPr>
        <w:t>交易</w:t>
      </w:r>
      <w:r>
        <w:rPr>
          <w:rFonts w:ascii="仿宋_GB2312" w:eastAsia="仿宋_GB2312" w:hAnsi="宋体"/>
          <w:b/>
          <w:sz w:val="32"/>
          <w:szCs w:val="32"/>
        </w:rPr>
        <w:t>硬阻挡</w:t>
      </w:r>
    </w:p>
    <w:p w14:paraId="4B7E1FE6" w14:textId="77777777" w:rsidR="007C0A10" w:rsidRDefault="007C0A10" w:rsidP="007C0A10">
      <w:pPr>
        <w:tabs>
          <w:tab w:val="left" w:pos="2160"/>
          <w:tab w:val="left" w:pos="2265"/>
        </w:tabs>
        <w:spacing w:line="360" w:lineRule="auto"/>
        <w:ind w:firstLineChars="200" w:firstLine="640"/>
        <w:rPr>
          <w:rFonts w:ascii="仿宋" w:eastAsia="仿宋" w:hAnsi="仿宋"/>
          <w:sz w:val="32"/>
          <w:szCs w:val="32"/>
        </w:rPr>
      </w:pPr>
      <w:r w:rsidRPr="00C42347">
        <w:rPr>
          <w:rFonts w:ascii="仿宋" w:eastAsia="仿宋" w:hAnsi="仿宋" w:hint="eastAsia"/>
          <w:sz w:val="32"/>
          <w:szCs w:val="32"/>
        </w:rPr>
        <w:t>总行</w:t>
      </w:r>
      <w:r w:rsidRPr="00C42347">
        <w:rPr>
          <w:rFonts w:ascii="仿宋" w:eastAsia="仿宋" w:hAnsi="仿宋"/>
          <w:sz w:val="32"/>
          <w:szCs w:val="32"/>
        </w:rPr>
        <w:t>司库</w:t>
      </w:r>
      <w:r w:rsidRPr="00C42347">
        <w:rPr>
          <w:rFonts w:ascii="仿宋" w:eastAsia="仿宋" w:hAnsi="仿宋" w:hint="eastAsia"/>
          <w:sz w:val="32"/>
          <w:szCs w:val="32"/>
        </w:rPr>
        <w:t>中台</w:t>
      </w:r>
      <w:r w:rsidRPr="00C42347">
        <w:rPr>
          <w:rFonts w:ascii="仿宋" w:eastAsia="仿宋" w:hAnsi="仿宋"/>
          <w:sz w:val="32"/>
          <w:szCs w:val="32"/>
        </w:rPr>
        <w:t>已经在</w:t>
      </w:r>
      <w:r w:rsidRPr="00C42347">
        <w:rPr>
          <w:rFonts w:ascii="仿宋" w:eastAsia="仿宋" w:hAnsi="仿宋" w:hint="eastAsia"/>
          <w:sz w:val="32"/>
          <w:szCs w:val="32"/>
        </w:rPr>
        <w:t>Murex</w:t>
      </w:r>
      <w:r w:rsidRPr="00C42347">
        <w:rPr>
          <w:rFonts w:ascii="仿宋" w:eastAsia="仿宋" w:hAnsi="仿宋"/>
          <w:sz w:val="32"/>
          <w:szCs w:val="32"/>
        </w:rPr>
        <w:t>系统中设置账户硬阻挡，用以</w:t>
      </w:r>
      <w:r>
        <w:rPr>
          <w:rFonts w:ascii="仿宋" w:eastAsia="仿宋" w:hAnsi="仿宋" w:hint="eastAsia"/>
          <w:sz w:val="32"/>
          <w:szCs w:val="32"/>
        </w:rPr>
        <w:t>识别</w:t>
      </w:r>
      <w:r>
        <w:rPr>
          <w:rFonts w:ascii="仿宋" w:eastAsia="仿宋" w:hAnsi="仿宋"/>
          <w:sz w:val="32"/>
          <w:szCs w:val="32"/>
        </w:rPr>
        <w:t>超过</w:t>
      </w:r>
      <w:r>
        <w:rPr>
          <w:rFonts w:ascii="仿宋" w:eastAsia="仿宋" w:hAnsi="仿宋" w:hint="eastAsia"/>
          <w:sz w:val="32"/>
          <w:szCs w:val="32"/>
        </w:rPr>
        <w:t>业务</w:t>
      </w:r>
      <w:r>
        <w:rPr>
          <w:rFonts w:ascii="仿宋" w:eastAsia="仿宋" w:hAnsi="仿宋"/>
          <w:sz w:val="32"/>
          <w:szCs w:val="32"/>
        </w:rPr>
        <w:t>授权</w:t>
      </w:r>
      <w:r>
        <w:rPr>
          <w:rFonts w:ascii="仿宋" w:eastAsia="仿宋" w:hAnsi="仿宋" w:hint="eastAsia"/>
          <w:sz w:val="32"/>
          <w:szCs w:val="32"/>
        </w:rPr>
        <w:t>的</w:t>
      </w:r>
      <w:r>
        <w:rPr>
          <w:rFonts w:ascii="仿宋" w:eastAsia="仿宋" w:hAnsi="仿宋"/>
          <w:sz w:val="32"/>
          <w:szCs w:val="32"/>
        </w:rPr>
        <w:t>交易，</w:t>
      </w:r>
      <w:r>
        <w:rPr>
          <w:rFonts w:ascii="仿宋" w:eastAsia="仿宋" w:hAnsi="仿宋" w:hint="eastAsia"/>
          <w:sz w:val="32"/>
          <w:szCs w:val="32"/>
        </w:rPr>
        <w:t>同时</w:t>
      </w:r>
      <w:r>
        <w:rPr>
          <w:rFonts w:ascii="仿宋" w:eastAsia="仿宋" w:hAnsi="仿宋"/>
          <w:sz w:val="32"/>
          <w:szCs w:val="32"/>
        </w:rPr>
        <w:t>，对于超过</w:t>
      </w:r>
      <w:r>
        <w:rPr>
          <w:rFonts w:ascii="仿宋" w:eastAsia="仿宋" w:hAnsi="仿宋" w:hint="eastAsia"/>
          <w:sz w:val="32"/>
          <w:szCs w:val="32"/>
        </w:rPr>
        <w:t>交易对手</w:t>
      </w:r>
      <w:r>
        <w:rPr>
          <w:rFonts w:ascii="仿宋" w:eastAsia="仿宋" w:hAnsi="仿宋"/>
          <w:sz w:val="32"/>
          <w:szCs w:val="32"/>
        </w:rPr>
        <w:t>或发行人授信额度、</w:t>
      </w:r>
      <w:r>
        <w:rPr>
          <w:rFonts w:ascii="仿宋" w:eastAsia="仿宋" w:hAnsi="仿宋" w:hint="eastAsia"/>
          <w:sz w:val="32"/>
          <w:szCs w:val="32"/>
        </w:rPr>
        <w:t>偏离</w:t>
      </w:r>
      <w:r>
        <w:rPr>
          <w:rFonts w:ascii="仿宋" w:eastAsia="仿宋" w:hAnsi="仿宋"/>
          <w:sz w:val="32"/>
          <w:szCs w:val="32"/>
        </w:rPr>
        <w:t>公允价格、</w:t>
      </w:r>
      <w:r>
        <w:rPr>
          <w:rFonts w:ascii="仿宋" w:eastAsia="仿宋" w:hAnsi="仿宋" w:hint="eastAsia"/>
          <w:sz w:val="32"/>
          <w:szCs w:val="32"/>
        </w:rPr>
        <w:t>击中</w:t>
      </w:r>
      <w:r>
        <w:rPr>
          <w:rFonts w:ascii="仿宋" w:eastAsia="仿宋" w:hAnsi="仿宋"/>
          <w:sz w:val="32"/>
          <w:szCs w:val="32"/>
        </w:rPr>
        <w:t>反洗钱名单</w:t>
      </w:r>
      <w:r>
        <w:rPr>
          <w:rFonts w:ascii="仿宋" w:eastAsia="仿宋" w:hAnsi="仿宋" w:hint="eastAsia"/>
          <w:sz w:val="32"/>
          <w:szCs w:val="32"/>
        </w:rPr>
        <w:t>等风险事项</w:t>
      </w:r>
      <w:r>
        <w:rPr>
          <w:rFonts w:ascii="仿宋" w:eastAsia="仿宋" w:hAnsi="仿宋"/>
          <w:sz w:val="32"/>
          <w:szCs w:val="32"/>
        </w:rPr>
        <w:t>，系统均会自动硬阻挡。</w:t>
      </w:r>
    </w:p>
    <w:p w14:paraId="409A86E8" w14:textId="77777777" w:rsidR="007C0A10" w:rsidRPr="00C42347" w:rsidRDefault="007C0A10" w:rsidP="007C0A10">
      <w:pPr>
        <w:tabs>
          <w:tab w:val="left" w:pos="2160"/>
          <w:tab w:val="left" w:pos="2265"/>
        </w:tabs>
        <w:spacing w:line="360" w:lineRule="auto"/>
        <w:ind w:firstLineChars="200" w:firstLine="640"/>
        <w:rPr>
          <w:rFonts w:ascii="仿宋" w:eastAsia="仿宋" w:hAnsi="仿宋"/>
          <w:sz w:val="32"/>
          <w:szCs w:val="32"/>
        </w:rPr>
      </w:pPr>
      <w:r>
        <w:rPr>
          <w:rFonts w:ascii="仿宋" w:eastAsia="仿宋" w:hAnsi="仿宋" w:hint="eastAsia"/>
          <w:sz w:val="32"/>
          <w:szCs w:val="32"/>
        </w:rPr>
        <w:t>如遇</w:t>
      </w:r>
      <w:r>
        <w:rPr>
          <w:rFonts w:ascii="仿宋" w:eastAsia="仿宋" w:hAnsi="仿宋"/>
          <w:sz w:val="32"/>
          <w:szCs w:val="32"/>
        </w:rPr>
        <w:t>硬阻挡</w:t>
      </w:r>
      <w:r>
        <w:rPr>
          <w:rFonts w:ascii="仿宋" w:eastAsia="仿宋" w:hAnsi="仿宋" w:hint="eastAsia"/>
          <w:sz w:val="32"/>
          <w:szCs w:val="32"/>
        </w:rPr>
        <w:t>需放行</w:t>
      </w:r>
      <w:r>
        <w:rPr>
          <w:rFonts w:ascii="仿宋" w:eastAsia="仿宋" w:hAnsi="仿宋"/>
          <w:sz w:val="32"/>
          <w:szCs w:val="32"/>
        </w:rPr>
        <w:t>，</w:t>
      </w:r>
      <w:r>
        <w:rPr>
          <w:rFonts w:ascii="仿宋" w:eastAsia="仿宋" w:hAnsi="仿宋" w:hint="eastAsia"/>
          <w:sz w:val="32"/>
          <w:szCs w:val="32"/>
        </w:rPr>
        <w:t>需写明</w:t>
      </w:r>
      <w:r>
        <w:rPr>
          <w:rFonts w:ascii="仿宋" w:eastAsia="仿宋" w:hAnsi="仿宋"/>
          <w:sz w:val="32"/>
          <w:szCs w:val="32"/>
        </w:rPr>
        <w:t>交易号</w:t>
      </w:r>
      <w:r>
        <w:rPr>
          <w:rFonts w:ascii="仿宋" w:eastAsia="仿宋" w:hAnsi="仿宋" w:hint="eastAsia"/>
          <w:sz w:val="32"/>
          <w:szCs w:val="32"/>
        </w:rPr>
        <w:t>并</w:t>
      </w:r>
      <w:r>
        <w:rPr>
          <w:rFonts w:ascii="仿宋" w:eastAsia="仿宋" w:hAnsi="仿宋"/>
          <w:sz w:val="32"/>
          <w:szCs w:val="32"/>
        </w:rPr>
        <w:t>发送邮件至中台</w:t>
      </w:r>
      <w:r>
        <w:rPr>
          <w:rFonts w:ascii="仿宋" w:eastAsia="仿宋" w:hAnsi="仿宋" w:hint="eastAsia"/>
          <w:sz w:val="32"/>
          <w:szCs w:val="32"/>
        </w:rPr>
        <w:t>申请放行</w:t>
      </w:r>
      <w:r>
        <w:rPr>
          <w:rFonts w:ascii="仿宋" w:eastAsia="仿宋" w:hAnsi="仿宋"/>
          <w:sz w:val="32"/>
          <w:szCs w:val="32"/>
        </w:rPr>
        <w:t>，并</w:t>
      </w:r>
      <w:r>
        <w:rPr>
          <w:rFonts w:ascii="仿宋" w:eastAsia="仿宋" w:hAnsi="仿宋" w:hint="eastAsia"/>
          <w:sz w:val="32"/>
          <w:szCs w:val="32"/>
        </w:rPr>
        <w:t>提交</w:t>
      </w:r>
      <w:r>
        <w:rPr>
          <w:rFonts w:ascii="仿宋" w:eastAsia="仿宋" w:hAnsi="仿宋"/>
          <w:sz w:val="32"/>
          <w:szCs w:val="32"/>
        </w:rPr>
        <w:t>合理的支持材料</w:t>
      </w:r>
      <w:r>
        <w:rPr>
          <w:rFonts w:ascii="仿宋" w:eastAsia="仿宋" w:hAnsi="仿宋" w:hint="eastAsia"/>
          <w:sz w:val="32"/>
          <w:szCs w:val="32"/>
        </w:rPr>
        <w:t>。总行</w:t>
      </w:r>
      <w:r>
        <w:rPr>
          <w:rFonts w:ascii="仿宋" w:eastAsia="仿宋" w:hAnsi="仿宋"/>
          <w:sz w:val="32"/>
          <w:szCs w:val="32"/>
        </w:rPr>
        <w:t>司库</w:t>
      </w:r>
      <w:r>
        <w:rPr>
          <w:rFonts w:ascii="仿宋" w:eastAsia="仿宋" w:hAnsi="仿宋" w:hint="eastAsia"/>
          <w:sz w:val="32"/>
          <w:szCs w:val="32"/>
        </w:rPr>
        <w:t>前台发送</w:t>
      </w:r>
      <w:r>
        <w:rPr>
          <w:rFonts w:ascii="仿宋" w:eastAsia="仿宋" w:hAnsi="仿宋"/>
          <w:sz w:val="32"/>
          <w:szCs w:val="32"/>
        </w:rPr>
        <w:t>邮件至总行</w:t>
      </w:r>
      <w:r>
        <w:rPr>
          <w:rFonts w:ascii="仿宋" w:eastAsia="仿宋" w:hAnsi="仿宋" w:hint="eastAsia"/>
          <w:sz w:val="32"/>
          <w:szCs w:val="32"/>
        </w:rPr>
        <w:t>司库</w:t>
      </w:r>
      <w:r>
        <w:rPr>
          <w:rFonts w:ascii="仿宋" w:eastAsia="仿宋" w:hAnsi="仿宋"/>
          <w:sz w:val="32"/>
          <w:szCs w:val="32"/>
        </w:rPr>
        <w:t>中台</w:t>
      </w:r>
      <w:r>
        <w:rPr>
          <w:rFonts w:ascii="仿宋" w:eastAsia="仿宋" w:hAnsi="仿宋" w:hint="eastAsia"/>
          <w:sz w:val="32"/>
          <w:szCs w:val="32"/>
        </w:rPr>
        <w:t>，</w:t>
      </w:r>
      <w:r>
        <w:rPr>
          <w:rFonts w:ascii="仿宋" w:eastAsia="仿宋" w:hAnsi="仿宋"/>
          <w:sz w:val="32"/>
          <w:szCs w:val="32"/>
        </w:rPr>
        <w:t>境外机构司库发送邮件至</w:t>
      </w:r>
      <w:r>
        <w:rPr>
          <w:rFonts w:ascii="仿宋" w:eastAsia="仿宋" w:hAnsi="仿宋" w:hint="eastAsia"/>
          <w:sz w:val="32"/>
          <w:szCs w:val="32"/>
        </w:rPr>
        <w:t>各</w:t>
      </w:r>
      <w:r>
        <w:rPr>
          <w:rFonts w:ascii="仿宋" w:eastAsia="仿宋" w:hAnsi="仿宋"/>
          <w:sz w:val="32"/>
          <w:szCs w:val="32"/>
        </w:rPr>
        <w:t>区域中台。如</w:t>
      </w:r>
      <w:r>
        <w:rPr>
          <w:rFonts w:ascii="仿宋" w:eastAsia="仿宋" w:hAnsi="仿宋" w:hint="eastAsia"/>
          <w:sz w:val="32"/>
          <w:szCs w:val="32"/>
        </w:rPr>
        <w:t>区域</w:t>
      </w:r>
      <w:r>
        <w:rPr>
          <w:rFonts w:ascii="仿宋" w:eastAsia="仿宋" w:hAnsi="仿宋"/>
          <w:sz w:val="32"/>
          <w:szCs w:val="32"/>
        </w:rPr>
        <w:t>中台无法判定，应第一时间</w:t>
      </w:r>
      <w:r>
        <w:rPr>
          <w:rFonts w:ascii="仿宋" w:eastAsia="仿宋" w:hAnsi="仿宋" w:hint="eastAsia"/>
          <w:sz w:val="32"/>
          <w:szCs w:val="32"/>
        </w:rPr>
        <w:t>发送</w:t>
      </w:r>
      <w:r>
        <w:rPr>
          <w:rFonts w:ascii="仿宋" w:eastAsia="仿宋" w:hAnsi="仿宋"/>
          <w:sz w:val="32"/>
          <w:szCs w:val="32"/>
        </w:rPr>
        <w:t>总行司库中台</w:t>
      </w:r>
      <w:r>
        <w:rPr>
          <w:rFonts w:ascii="仿宋" w:eastAsia="仿宋" w:hAnsi="仿宋" w:hint="eastAsia"/>
          <w:sz w:val="32"/>
          <w:szCs w:val="32"/>
        </w:rPr>
        <w:t>协助</w:t>
      </w:r>
      <w:r>
        <w:rPr>
          <w:rFonts w:ascii="仿宋" w:eastAsia="仿宋" w:hAnsi="仿宋"/>
          <w:sz w:val="32"/>
          <w:szCs w:val="32"/>
        </w:rPr>
        <w:t>认定</w:t>
      </w:r>
      <w:r>
        <w:rPr>
          <w:rFonts w:ascii="仿宋" w:eastAsia="仿宋" w:hAnsi="仿宋" w:hint="eastAsia"/>
          <w:sz w:val="32"/>
          <w:szCs w:val="32"/>
        </w:rPr>
        <w:t>。</w:t>
      </w:r>
    </w:p>
    <w:p w14:paraId="16B7A514" w14:textId="77777777" w:rsidR="007C0A10" w:rsidRPr="00187DCA" w:rsidRDefault="007C0A10" w:rsidP="007C0A10">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sidRPr="00187DCA">
        <w:rPr>
          <w:rFonts w:ascii="仿宋_GB2312" w:eastAsia="仿宋_GB2312" w:hAnsi="宋体" w:hint="eastAsia"/>
          <w:b/>
          <w:sz w:val="32"/>
          <w:szCs w:val="32"/>
        </w:rPr>
        <w:t>操作风险关键风险指标（KRI）</w:t>
      </w:r>
    </w:p>
    <w:p w14:paraId="1E44C0BE" w14:textId="77777777" w:rsidR="007C0A10" w:rsidRPr="00474702" w:rsidRDefault="007C0A10" w:rsidP="007C0A10">
      <w:pPr>
        <w:pStyle w:val="10"/>
        <w:ind w:firstLine="640"/>
        <w:rPr>
          <w:rFonts w:ascii="仿宋" w:eastAsia="仿宋" w:hAnsi="仿宋"/>
          <w:sz w:val="32"/>
          <w:szCs w:val="32"/>
        </w:rPr>
      </w:pPr>
      <w:r>
        <w:rPr>
          <w:rFonts w:ascii="仿宋" w:eastAsia="仿宋" w:hAnsi="仿宋" w:hint="eastAsia"/>
          <w:sz w:val="32"/>
          <w:szCs w:val="32"/>
        </w:rPr>
        <w:t>建立</w:t>
      </w:r>
      <w:r>
        <w:rPr>
          <w:rFonts w:ascii="仿宋" w:eastAsia="仿宋" w:hAnsi="仿宋"/>
          <w:sz w:val="32"/>
          <w:szCs w:val="32"/>
        </w:rPr>
        <w:t>健全</w:t>
      </w:r>
      <w:r>
        <w:rPr>
          <w:rFonts w:ascii="仿宋" w:eastAsia="仿宋" w:hAnsi="仿宋" w:hint="eastAsia"/>
          <w:sz w:val="32"/>
          <w:szCs w:val="32"/>
        </w:rPr>
        <w:t>司库</w:t>
      </w:r>
      <w:r>
        <w:rPr>
          <w:rFonts w:ascii="仿宋" w:eastAsia="仿宋" w:hAnsi="仿宋"/>
          <w:sz w:val="32"/>
          <w:szCs w:val="32"/>
        </w:rPr>
        <w:t>业务</w:t>
      </w:r>
      <w:r>
        <w:rPr>
          <w:rFonts w:ascii="仿宋" w:eastAsia="仿宋" w:hAnsi="仿宋" w:hint="eastAsia"/>
          <w:sz w:val="32"/>
          <w:szCs w:val="32"/>
        </w:rPr>
        <w:t>操作</w:t>
      </w:r>
      <w:r>
        <w:rPr>
          <w:rFonts w:ascii="仿宋" w:eastAsia="仿宋" w:hAnsi="仿宋"/>
          <w:sz w:val="32"/>
          <w:szCs w:val="32"/>
        </w:rPr>
        <w:t>风险</w:t>
      </w:r>
      <w:r w:rsidRPr="00474702">
        <w:rPr>
          <w:rFonts w:ascii="仿宋" w:eastAsia="仿宋" w:hAnsi="仿宋" w:hint="eastAsia"/>
          <w:sz w:val="32"/>
          <w:szCs w:val="32"/>
        </w:rPr>
        <w:t>KRI指标</w:t>
      </w:r>
      <w:r>
        <w:rPr>
          <w:rFonts w:ascii="仿宋" w:eastAsia="仿宋" w:hAnsi="仿宋" w:hint="eastAsia"/>
          <w:sz w:val="32"/>
          <w:szCs w:val="32"/>
        </w:rPr>
        <w:t>体系</w:t>
      </w:r>
      <w:r>
        <w:rPr>
          <w:rFonts w:ascii="仿宋" w:eastAsia="仿宋" w:hAnsi="仿宋"/>
          <w:sz w:val="32"/>
          <w:szCs w:val="32"/>
        </w:rPr>
        <w:t>，</w:t>
      </w:r>
      <w:r w:rsidRPr="00474702">
        <w:rPr>
          <w:rFonts w:ascii="仿宋" w:eastAsia="仿宋" w:hAnsi="仿宋" w:hint="eastAsia"/>
          <w:sz w:val="32"/>
          <w:szCs w:val="32"/>
        </w:rPr>
        <w:t>设置KRI纳入日常监控，并根据历史数据科学、合理确定黄色阀值和红色阀值</w:t>
      </w:r>
      <w:r>
        <w:rPr>
          <w:rFonts w:ascii="仿宋" w:eastAsia="仿宋" w:hAnsi="仿宋" w:hint="eastAsia"/>
          <w:sz w:val="32"/>
          <w:szCs w:val="32"/>
        </w:rPr>
        <w:t>，阀值应</w:t>
      </w:r>
      <w:r w:rsidRPr="00474702">
        <w:rPr>
          <w:rFonts w:ascii="仿宋" w:eastAsia="仿宋" w:hAnsi="仿宋" w:hint="eastAsia"/>
          <w:sz w:val="32"/>
          <w:szCs w:val="32"/>
        </w:rPr>
        <w:t>具有敏感性，切实反映风险的变化趋势。</w:t>
      </w:r>
      <w:r>
        <w:rPr>
          <w:rFonts w:ascii="仿宋" w:eastAsia="仿宋" w:hAnsi="仿宋" w:hint="eastAsia"/>
          <w:sz w:val="32"/>
          <w:szCs w:val="32"/>
        </w:rPr>
        <w:t>并根据</w:t>
      </w:r>
      <w:r>
        <w:rPr>
          <w:rFonts w:ascii="仿宋" w:eastAsia="仿宋" w:hAnsi="仿宋"/>
          <w:sz w:val="32"/>
          <w:szCs w:val="32"/>
        </w:rPr>
        <w:t>业务情况，动态调整指标</w:t>
      </w:r>
      <w:r w:rsidRPr="00474702">
        <w:rPr>
          <w:rFonts w:ascii="仿宋" w:eastAsia="仿宋" w:hAnsi="仿宋" w:hint="eastAsia"/>
          <w:sz w:val="32"/>
          <w:szCs w:val="32"/>
        </w:rPr>
        <w:t>。</w:t>
      </w:r>
      <w:r>
        <w:rPr>
          <w:rFonts w:ascii="仿宋" w:eastAsia="仿宋" w:hAnsi="仿宋" w:hint="eastAsia"/>
          <w:sz w:val="32"/>
          <w:szCs w:val="32"/>
        </w:rPr>
        <w:t>监控</w:t>
      </w:r>
      <w:r>
        <w:rPr>
          <w:rFonts w:ascii="仿宋" w:eastAsia="仿宋" w:hAnsi="仿宋"/>
          <w:sz w:val="32"/>
          <w:szCs w:val="32"/>
        </w:rPr>
        <w:t>情况应客观</w:t>
      </w:r>
      <w:r>
        <w:rPr>
          <w:rFonts w:ascii="仿宋" w:eastAsia="仿宋" w:hAnsi="仿宋" w:hint="eastAsia"/>
          <w:sz w:val="32"/>
          <w:szCs w:val="32"/>
        </w:rPr>
        <w:t>准确</w:t>
      </w:r>
      <w:r>
        <w:rPr>
          <w:rFonts w:ascii="仿宋" w:eastAsia="仿宋" w:hAnsi="仿宋"/>
          <w:sz w:val="32"/>
          <w:szCs w:val="32"/>
        </w:rPr>
        <w:t>反馈前台人员</w:t>
      </w:r>
      <w:r>
        <w:rPr>
          <w:rFonts w:ascii="仿宋" w:eastAsia="仿宋" w:hAnsi="仿宋" w:hint="eastAsia"/>
          <w:sz w:val="32"/>
          <w:szCs w:val="32"/>
        </w:rPr>
        <w:t>，</w:t>
      </w:r>
      <w:r>
        <w:rPr>
          <w:rFonts w:ascii="仿宋" w:eastAsia="仿宋" w:hAnsi="仿宋"/>
          <w:sz w:val="32"/>
          <w:szCs w:val="32"/>
        </w:rPr>
        <w:t>促进强化操作风险管控。</w:t>
      </w:r>
    </w:p>
    <w:p w14:paraId="378FE044" w14:textId="730A5809" w:rsidR="00E06BF7" w:rsidRDefault="00E06BF7" w:rsidP="00E06BF7">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Pr>
          <w:rFonts w:ascii="仿宋_GB2312" w:eastAsia="仿宋_GB2312" w:hAnsi="宋体" w:hint="eastAsia"/>
          <w:b/>
          <w:sz w:val="32"/>
          <w:szCs w:val="32"/>
        </w:rPr>
        <w:t>业务</w:t>
      </w:r>
      <w:r>
        <w:rPr>
          <w:rFonts w:ascii="仿宋_GB2312" w:eastAsia="仿宋_GB2312" w:hAnsi="宋体"/>
          <w:b/>
          <w:sz w:val="32"/>
          <w:szCs w:val="32"/>
        </w:rPr>
        <w:t>连续性</w:t>
      </w:r>
    </w:p>
    <w:p w14:paraId="420AF837" w14:textId="77777777" w:rsidR="007C1F17" w:rsidRPr="007C1F17" w:rsidRDefault="007C1F17" w:rsidP="007C1F17">
      <w:pPr>
        <w:widowControl/>
        <w:spacing w:line="360" w:lineRule="auto"/>
        <w:ind w:firstLineChars="200" w:firstLine="640"/>
        <w:rPr>
          <w:rFonts w:ascii="仿宋" w:eastAsia="仿宋" w:hAnsi="仿宋"/>
          <w:sz w:val="32"/>
          <w:szCs w:val="32"/>
        </w:rPr>
      </w:pPr>
      <w:r w:rsidRPr="007C1F17">
        <w:rPr>
          <w:rFonts w:ascii="仿宋" w:eastAsia="仿宋" w:hAnsi="仿宋" w:hint="eastAsia"/>
          <w:sz w:val="32"/>
          <w:szCs w:val="32"/>
        </w:rPr>
        <w:t>建立</w:t>
      </w:r>
      <w:r w:rsidRPr="007C1F17">
        <w:rPr>
          <w:rFonts w:ascii="仿宋" w:eastAsia="仿宋" w:hAnsi="仿宋"/>
          <w:sz w:val="32"/>
          <w:szCs w:val="32"/>
        </w:rPr>
        <w:t>与</w:t>
      </w:r>
      <w:r w:rsidRPr="007C1F17">
        <w:rPr>
          <w:rFonts w:ascii="仿宋" w:eastAsia="仿宋" w:hAnsi="仿宋"/>
          <w:sz w:val="32"/>
          <w:szCs w:val="32"/>
        </w:rPr>
        <w:t>司库战略目标、业务规模与风险偏好相适应的业务连续性管理体系，确保重要业务、重要风险数据采集与报告在运营中断事件发生后快速恢复，降低或消除因重要业务运营、重要风险数据与报告中断造成的影响和损失，保障业务、风险数据与风险报告持续运营。</w:t>
      </w:r>
    </w:p>
    <w:p w14:paraId="6547D800" w14:textId="5BD076BD" w:rsidR="00187DCA" w:rsidRPr="00187DCA" w:rsidRDefault="007C0A10" w:rsidP="00187DCA">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Pr>
          <w:rFonts w:ascii="仿宋_GB2312" w:eastAsia="仿宋_GB2312" w:hAnsi="宋体" w:hint="eastAsia"/>
          <w:b/>
          <w:sz w:val="32"/>
          <w:szCs w:val="32"/>
        </w:rPr>
        <w:lastRenderedPageBreak/>
        <w:t>检查整改与跟踪评价</w:t>
      </w:r>
    </w:p>
    <w:p w14:paraId="10366EEA" w14:textId="2A0A9498" w:rsidR="00187DCA" w:rsidRPr="00474702" w:rsidRDefault="00187DCA" w:rsidP="00187DCA">
      <w:pPr>
        <w:pStyle w:val="10"/>
        <w:ind w:firstLine="640"/>
        <w:rPr>
          <w:rFonts w:ascii="仿宋" w:eastAsia="仿宋" w:hAnsi="仿宋"/>
          <w:sz w:val="32"/>
          <w:szCs w:val="32"/>
        </w:rPr>
      </w:pPr>
      <w:r w:rsidRPr="00474702">
        <w:rPr>
          <w:rFonts w:ascii="仿宋" w:eastAsia="仿宋" w:hAnsi="仿宋" w:hint="eastAsia"/>
          <w:sz w:val="32"/>
          <w:szCs w:val="32"/>
        </w:rPr>
        <w:t>机构</w:t>
      </w:r>
      <w:r w:rsidR="00A420D6">
        <w:rPr>
          <w:rFonts w:ascii="仿宋" w:eastAsia="仿宋" w:hAnsi="仿宋" w:hint="eastAsia"/>
          <w:sz w:val="32"/>
          <w:szCs w:val="32"/>
        </w:rPr>
        <w:t>内部应建立对重要操作环节的检查监督机制，由</w:t>
      </w:r>
      <w:r w:rsidR="00A420D6">
        <w:rPr>
          <w:rFonts w:ascii="仿宋" w:eastAsia="仿宋" w:hAnsi="仿宋"/>
          <w:sz w:val="32"/>
          <w:szCs w:val="32"/>
        </w:rPr>
        <w:t>一</w:t>
      </w:r>
      <w:r w:rsidR="00A420D6">
        <w:rPr>
          <w:rFonts w:ascii="仿宋" w:eastAsia="仿宋" w:hAnsi="仿宋" w:hint="eastAsia"/>
          <w:sz w:val="32"/>
          <w:szCs w:val="32"/>
        </w:rPr>
        <w:t>/二/三</w:t>
      </w:r>
      <w:r w:rsidR="00A420D6">
        <w:rPr>
          <w:rFonts w:ascii="仿宋" w:eastAsia="仿宋" w:hAnsi="仿宋"/>
          <w:sz w:val="32"/>
          <w:szCs w:val="32"/>
        </w:rPr>
        <w:t>道</w:t>
      </w:r>
      <w:r w:rsidR="00A420D6">
        <w:rPr>
          <w:rFonts w:ascii="仿宋" w:eastAsia="仿宋" w:hAnsi="仿宋" w:hint="eastAsia"/>
          <w:sz w:val="32"/>
          <w:szCs w:val="32"/>
        </w:rPr>
        <w:t>防线</w:t>
      </w:r>
      <w:r w:rsidR="00A420D6">
        <w:rPr>
          <w:rFonts w:ascii="仿宋" w:eastAsia="仿宋" w:hAnsi="仿宋"/>
          <w:sz w:val="32"/>
          <w:szCs w:val="32"/>
        </w:rPr>
        <w:t>风险</w:t>
      </w:r>
      <w:r w:rsidR="00A420D6">
        <w:rPr>
          <w:rFonts w:ascii="仿宋" w:eastAsia="仿宋" w:hAnsi="仿宋" w:hint="eastAsia"/>
          <w:sz w:val="32"/>
          <w:szCs w:val="32"/>
        </w:rPr>
        <w:t>监控</w:t>
      </w:r>
      <w:r w:rsidR="00A420D6">
        <w:rPr>
          <w:rFonts w:ascii="仿宋" w:eastAsia="仿宋" w:hAnsi="仿宋"/>
          <w:sz w:val="32"/>
          <w:szCs w:val="32"/>
        </w:rPr>
        <w:t>人员</w:t>
      </w:r>
      <w:r w:rsidR="00A420D6">
        <w:rPr>
          <w:rFonts w:ascii="仿宋" w:eastAsia="仿宋" w:hAnsi="仿宋" w:hint="eastAsia"/>
          <w:sz w:val="32"/>
          <w:szCs w:val="32"/>
        </w:rPr>
        <w:t>对司库</w:t>
      </w:r>
      <w:r w:rsidRPr="00474702">
        <w:rPr>
          <w:rFonts w:ascii="仿宋" w:eastAsia="仿宋" w:hAnsi="仿宋" w:hint="eastAsia"/>
          <w:sz w:val="32"/>
          <w:szCs w:val="32"/>
        </w:rPr>
        <w:t>业务定期、不定期进行</w:t>
      </w:r>
      <w:r w:rsidR="00A420D6">
        <w:rPr>
          <w:rFonts w:ascii="仿宋" w:eastAsia="仿宋" w:hAnsi="仿宋" w:hint="eastAsia"/>
          <w:sz w:val="32"/>
          <w:szCs w:val="32"/>
        </w:rPr>
        <w:t>现场、非现场检查，并开展管理评价。前台</w:t>
      </w:r>
      <w:r w:rsidR="00A420D6">
        <w:rPr>
          <w:rFonts w:ascii="仿宋" w:eastAsia="仿宋" w:hAnsi="仿宋"/>
          <w:sz w:val="32"/>
          <w:szCs w:val="32"/>
        </w:rPr>
        <w:t>人员应积极配合</w:t>
      </w:r>
      <w:r w:rsidR="00A420D6">
        <w:rPr>
          <w:rFonts w:ascii="仿宋" w:eastAsia="仿宋" w:hAnsi="仿宋" w:hint="eastAsia"/>
          <w:sz w:val="32"/>
          <w:szCs w:val="32"/>
        </w:rPr>
        <w:t>内外部</w:t>
      </w:r>
      <w:r w:rsidR="00A420D6">
        <w:rPr>
          <w:rFonts w:ascii="仿宋" w:eastAsia="仿宋" w:hAnsi="仿宋"/>
          <w:sz w:val="32"/>
          <w:szCs w:val="32"/>
        </w:rPr>
        <w:t>监管检查，</w:t>
      </w:r>
      <w:r w:rsidR="00A420D6">
        <w:rPr>
          <w:rFonts w:ascii="仿宋" w:eastAsia="仿宋" w:hAnsi="仿宋" w:hint="eastAsia"/>
          <w:sz w:val="32"/>
          <w:szCs w:val="32"/>
        </w:rPr>
        <w:t>针对</w:t>
      </w:r>
      <w:r w:rsidR="00A420D6">
        <w:rPr>
          <w:rFonts w:ascii="仿宋" w:eastAsia="仿宋" w:hAnsi="仿宋"/>
          <w:sz w:val="32"/>
          <w:szCs w:val="32"/>
        </w:rPr>
        <w:t>已发现并确认的问题，</w:t>
      </w:r>
      <w:r w:rsidR="00A420D6">
        <w:rPr>
          <w:rFonts w:ascii="仿宋" w:eastAsia="仿宋" w:hAnsi="仿宋" w:hint="eastAsia"/>
          <w:sz w:val="32"/>
          <w:szCs w:val="32"/>
        </w:rPr>
        <w:t>积极</w:t>
      </w:r>
      <w:r w:rsidRPr="00474702">
        <w:rPr>
          <w:rFonts w:ascii="仿宋" w:eastAsia="仿宋" w:hAnsi="仿宋" w:hint="eastAsia"/>
          <w:sz w:val="32"/>
          <w:szCs w:val="32"/>
        </w:rPr>
        <w:t>落实整改要求，确保问题整改到位。</w:t>
      </w:r>
    </w:p>
    <w:p w14:paraId="1F0B5B7A" w14:textId="2025029E" w:rsidR="00187DCA" w:rsidRPr="00187DCA" w:rsidRDefault="007C0A10" w:rsidP="00187DCA">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Pr>
          <w:rFonts w:ascii="仿宋_GB2312" w:eastAsia="仿宋_GB2312" w:hAnsi="宋体" w:hint="eastAsia"/>
          <w:b/>
          <w:sz w:val="32"/>
          <w:szCs w:val="32"/>
        </w:rPr>
        <w:t>定期报告</w:t>
      </w:r>
    </w:p>
    <w:p w14:paraId="11C10B66" w14:textId="727D3FA1" w:rsidR="00187DCA" w:rsidRPr="00474702" w:rsidRDefault="00474702" w:rsidP="00474702">
      <w:pPr>
        <w:pStyle w:val="10"/>
        <w:ind w:firstLine="640"/>
        <w:rPr>
          <w:rFonts w:ascii="仿宋" w:eastAsia="仿宋" w:hAnsi="仿宋"/>
          <w:sz w:val="32"/>
          <w:szCs w:val="32"/>
        </w:rPr>
      </w:pPr>
      <w:r>
        <w:rPr>
          <w:rFonts w:ascii="仿宋" w:eastAsia="仿宋" w:hAnsi="仿宋" w:hint="eastAsia"/>
          <w:sz w:val="32"/>
          <w:szCs w:val="32"/>
        </w:rPr>
        <w:t>1.</w:t>
      </w:r>
      <w:r w:rsidR="00187DCA" w:rsidRPr="00474702">
        <w:rPr>
          <w:rFonts w:ascii="仿宋" w:eastAsia="仿宋" w:hAnsi="仿宋" w:hint="eastAsia"/>
          <w:sz w:val="32"/>
          <w:szCs w:val="32"/>
        </w:rPr>
        <w:t>日报</w:t>
      </w:r>
      <w:r>
        <w:rPr>
          <w:rFonts w:ascii="仿宋" w:eastAsia="仿宋" w:hAnsi="仿宋" w:hint="eastAsia"/>
          <w:sz w:val="32"/>
          <w:szCs w:val="32"/>
        </w:rPr>
        <w:t>。</w:t>
      </w:r>
      <w:r w:rsidR="00486D47">
        <w:rPr>
          <w:rFonts w:ascii="仿宋" w:eastAsia="仿宋" w:hAnsi="仿宋" w:hint="eastAsia"/>
          <w:sz w:val="32"/>
          <w:szCs w:val="32"/>
        </w:rPr>
        <w:t>逐日向所在</w:t>
      </w:r>
      <w:r w:rsidR="00486D47">
        <w:rPr>
          <w:rFonts w:ascii="仿宋" w:eastAsia="仿宋" w:hAnsi="仿宋"/>
          <w:sz w:val="32"/>
          <w:szCs w:val="32"/>
        </w:rPr>
        <w:t>机构总经理室</w:t>
      </w:r>
      <w:r w:rsidR="00187DCA" w:rsidRPr="00474702">
        <w:rPr>
          <w:rFonts w:ascii="仿宋" w:eastAsia="仿宋" w:hAnsi="仿宋" w:hint="eastAsia"/>
          <w:sz w:val="32"/>
          <w:szCs w:val="32"/>
        </w:rPr>
        <w:t>报送</w:t>
      </w:r>
      <w:r w:rsidR="00486D47">
        <w:rPr>
          <w:rFonts w:ascii="仿宋" w:eastAsia="仿宋" w:hAnsi="仿宋" w:hint="eastAsia"/>
          <w:sz w:val="32"/>
          <w:szCs w:val="32"/>
        </w:rPr>
        <w:t>司库</w:t>
      </w:r>
      <w:r w:rsidR="00486D47">
        <w:rPr>
          <w:rFonts w:ascii="仿宋" w:eastAsia="仿宋" w:hAnsi="仿宋"/>
          <w:sz w:val="32"/>
          <w:szCs w:val="32"/>
        </w:rPr>
        <w:t>业务</w:t>
      </w:r>
      <w:r w:rsidR="00187DCA" w:rsidRPr="00474702">
        <w:rPr>
          <w:rFonts w:ascii="仿宋" w:eastAsia="仿宋" w:hAnsi="仿宋" w:hint="eastAsia"/>
          <w:sz w:val="32"/>
          <w:szCs w:val="32"/>
        </w:rPr>
        <w:t>日报。</w:t>
      </w:r>
    </w:p>
    <w:p w14:paraId="35DF04BF" w14:textId="6032080D" w:rsidR="00187DCA" w:rsidRPr="00474702" w:rsidRDefault="00474702" w:rsidP="00474702">
      <w:pPr>
        <w:pStyle w:val="10"/>
        <w:ind w:firstLine="640"/>
        <w:rPr>
          <w:rFonts w:ascii="仿宋" w:eastAsia="仿宋" w:hAnsi="仿宋"/>
          <w:sz w:val="32"/>
          <w:szCs w:val="32"/>
        </w:rPr>
      </w:pPr>
      <w:r>
        <w:rPr>
          <w:rFonts w:ascii="仿宋" w:eastAsia="仿宋" w:hAnsi="仿宋" w:hint="eastAsia"/>
          <w:sz w:val="32"/>
          <w:szCs w:val="32"/>
        </w:rPr>
        <w:t>2.</w:t>
      </w:r>
      <w:r w:rsidR="00187DCA" w:rsidRPr="00474702">
        <w:rPr>
          <w:rFonts w:ascii="仿宋" w:eastAsia="仿宋" w:hAnsi="仿宋" w:hint="eastAsia"/>
          <w:sz w:val="32"/>
          <w:szCs w:val="32"/>
        </w:rPr>
        <w:t>季报</w:t>
      </w:r>
      <w:r>
        <w:rPr>
          <w:rFonts w:ascii="仿宋" w:eastAsia="仿宋" w:hAnsi="仿宋" w:hint="eastAsia"/>
          <w:sz w:val="32"/>
          <w:szCs w:val="32"/>
        </w:rPr>
        <w:t>。</w:t>
      </w:r>
      <w:r w:rsidR="00187DCA" w:rsidRPr="00474702">
        <w:rPr>
          <w:rFonts w:ascii="仿宋" w:eastAsia="仿宋" w:hAnsi="仿宋" w:hint="eastAsia"/>
          <w:sz w:val="32"/>
          <w:szCs w:val="32"/>
        </w:rPr>
        <w:t>境外机构应</w:t>
      </w:r>
      <w:r w:rsidR="00486D47">
        <w:rPr>
          <w:rFonts w:ascii="仿宋" w:eastAsia="仿宋" w:hAnsi="仿宋" w:hint="eastAsia"/>
          <w:sz w:val="32"/>
          <w:szCs w:val="32"/>
        </w:rPr>
        <w:t>于每季度前</w:t>
      </w:r>
      <w:r w:rsidR="00486D47">
        <w:rPr>
          <w:rFonts w:ascii="仿宋" w:eastAsia="仿宋" w:hAnsi="仿宋"/>
          <w:sz w:val="32"/>
          <w:szCs w:val="32"/>
        </w:rPr>
        <w:t>五</w:t>
      </w:r>
      <w:r w:rsidR="00187DCA" w:rsidRPr="00474702">
        <w:rPr>
          <w:rFonts w:ascii="仿宋" w:eastAsia="仿宋" w:hAnsi="仿宋" w:hint="eastAsia"/>
          <w:sz w:val="32"/>
          <w:szCs w:val="32"/>
        </w:rPr>
        <w:t>个工作日内，按照总行要求的格式</w:t>
      </w:r>
      <w:r w:rsidR="00486D47">
        <w:rPr>
          <w:rFonts w:ascii="仿宋" w:eastAsia="仿宋" w:hAnsi="仿宋" w:hint="eastAsia"/>
          <w:sz w:val="32"/>
          <w:szCs w:val="32"/>
        </w:rPr>
        <w:t>报送</w:t>
      </w:r>
      <w:r w:rsidR="00187DCA" w:rsidRPr="00474702">
        <w:rPr>
          <w:rFonts w:ascii="仿宋" w:eastAsia="仿宋" w:hAnsi="仿宋" w:hint="eastAsia"/>
          <w:sz w:val="32"/>
          <w:szCs w:val="32"/>
        </w:rPr>
        <w:t>市场、经营、风控等情况</w:t>
      </w:r>
      <w:r w:rsidR="00486D47">
        <w:rPr>
          <w:rFonts w:ascii="仿宋" w:eastAsia="仿宋" w:hAnsi="仿宋" w:hint="eastAsia"/>
          <w:sz w:val="32"/>
          <w:szCs w:val="32"/>
        </w:rPr>
        <w:t>，</w:t>
      </w:r>
      <w:r w:rsidR="00486D47">
        <w:rPr>
          <w:rFonts w:ascii="仿宋" w:eastAsia="仿宋" w:hAnsi="仿宋"/>
          <w:sz w:val="32"/>
          <w:szCs w:val="32"/>
        </w:rPr>
        <w:t>提出需支持事项</w:t>
      </w:r>
      <w:r w:rsidR="00187DCA" w:rsidRPr="00474702">
        <w:rPr>
          <w:rFonts w:ascii="仿宋" w:eastAsia="仿宋" w:hAnsi="仿宋" w:hint="eastAsia"/>
          <w:sz w:val="32"/>
          <w:szCs w:val="32"/>
        </w:rPr>
        <w:t>。</w:t>
      </w:r>
    </w:p>
    <w:p w14:paraId="47C5F22C" w14:textId="1692BC09" w:rsidR="00187DCA" w:rsidRPr="00474702" w:rsidRDefault="00474702" w:rsidP="00474702">
      <w:pPr>
        <w:pStyle w:val="10"/>
        <w:ind w:firstLine="640"/>
        <w:rPr>
          <w:rFonts w:ascii="仿宋" w:eastAsia="仿宋" w:hAnsi="仿宋"/>
          <w:sz w:val="32"/>
          <w:szCs w:val="32"/>
        </w:rPr>
      </w:pPr>
      <w:r>
        <w:rPr>
          <w:rFonts w:ascii="仿宋" w:eastAsia="仿宋" w:hAnsi="仿宋" w:hint="eastAsia"/>
          <w:sz w:val="32"/>
          <w:szCs w:val="32"/>
        </w:rPr>
        <w:t>3.</w:t>
      </w:r>
      <w:r w:rsidR="00187DCA" w:rsidRPr="00474702">
        <w:rPr>
          <w:rFonts w:ascii="仿宋" w:eastAsia="仿宋" w:hAnsi="仿宋" w:hint="eastAsia"/>
          <w:sz w:val="32"/>
          <w:szCs w:val="32"/>
        </w:rPr>
        <w:t>年度报告</w:t>
      </w:r>
      <w:r>
        <w:rPr>
          <w:rFonts w:ascii="仿宋" w:eastAsia="仿宋" w:hAnsi="仿宋" w:hint="eastAsia"/>
          <w:sz w:val="32"/>
          <w:szCs w:val="32"/>
        </w:rPr>
        <w:t>。</w:t>
      </w:r>
      <w:r w:rsidR="00486D47">
        <w:rPr>
          <w:rFonts w:ascii="仿宋" w:eastAsia="仿宋" w:hAnsi="仿宋" w:hint="eastAsia"/>
          <w:sz w:val="32"/>
          <w:szCs w:val="32"/>
        </w:rPr>
        <w:t>每年终</w:t>
      </w:r>
      <w:r w:rsidR="00486D47">
        <w:rPr>
          <w:rFonts w:ascii="仿宋" w:eastAsia="仿宋" w:hAnsi="仿宋"/>
          <w:sz w:val="32"/>
          <w:szCs w:val="32"/>
        </w:rPr>
        <w:t>总结全年业务</w:t>
      </w:r>
      <w:r w:rsidR="00486D47">
        <w:rPr>
          <w:rFonts w:ascii="仿宋" w:eastAsia="仿宋" w:hAnsi="仿宋" w:hint="eastAsia"/>
          <w:sz w:val="32"/>
          <w:szCs w:val="32"/>
        </w:rPr>
        <w:t>开展及</w:t>
      </w:r>
      <w:r w:rsidR="00486D47">
        <w:rPr>
          <w:rFonts w:ascii="仿宋" w:eastAsia="仿宋" w:hAnsi="仿宋"/>
          <w:sz w:val="32"/>
          <w:szCs w:val="32"/>
        </w:rPr>
        <w:t>风险管控情况，提出明年业务</w:t>
      </w:r>
      <w:r w:rsidR="00486D47">
        <w:rPr>
          <w:rFonts w:ascii="仿宋" w:eastAsia="仿宋" w:hAnsi="仿宋" w:hint="eastAsia"/>
          <w:sz w:val="32"/>
          <w:szCs w:val="32"/>
        </w:rPr>
        <w:t>计划</w:t>
      </w:r>
      <w:r w:rsidR="00187DCA" w:rsidRPr="00474702">
        <w:rPr>
          <w:rFonts w:ascii="仿宋" w:eastAsia="仿宋" w:hAnsi="仿宋" w:hint="eastAsia"/>
          <w:sz w:val="32"/>
          <w:szCs w:val="32"/>
        </w:rPr>
        <w:t>。</w:t>
      </w:r>
    </w:p>
    <w:p w14:paraId="0FE85336" w14:textId="6FA5E193" w:rsidR="00187DCA" w:rsidRPr="00187DCA" w:rsidRDefault="007C0A10" w:rsidP="00187DCA">
      <w:pPr>
        <w:pStyle w:val="a7"/>
        <w:numPr>
          <w:ilvl w:val="0"/>
          <w:numId w:val="12"/>
        </w:numPr>
        <w:tabs>
          <w:tab w:val="left" w:pos="2160"/>
          <w:tab w:val="left" w:pos="2265"/>
        </w:tabs>
        <w:spacing w:line="360" w:lineRule="auto"/>
        <w:ind w:firstLineChars="0"/>
        <w:rPr>
          <w:rFonts w:ascii="仿宋_GB2312" w:eastAsia="仿宋_GB2312" w:hAnsi="宋体"/>
          <w:b/>
          <w:sz w:val="32"/>
          <w:szCs w:val="32"/>
        </w:rPr>
      </w:pPr>
      <w:r>
        <w:rPr>
          <w:rFonts w:ascii="仿宋_GB2312" w:eastAsia="仿宋_GB2312" w:hAnsi="宋体" w:hint="eastAsia"/>
          <w:b/>
          <w:sz w:val="32"/>
          <w:szCs w:val="32"/>
        </w:rPr>
        <w:t>风险意见书</w:t>
      </w:r>
    </w:p>
    <w:p w14:paraId="5ECCEE32" w14:textId="62CF90C9" w:rsidR="00187DCA" w:rsidRPr="00474702" w:rsidRDefault="00187DCA" w:rsidP="00474702">
      <w:pPr>
        <w:pStyle w:val="10"/>
        <w:ind w:firstLine="640"/>
        <w:rPr>
          <w:rFonts w:ascii="仿宋" w:eastAsia="仿宋" w:hAnsi="仿宋"/>
          <w:sz w:val="32"/>
          <w:szCs w:val="32"/>
        </w:rPr>
      </w:pPr>
      <w:r w:rsidRPr="00474702">
        <w:rPr>
          <w:rFonts w:ascii="仿宋" w:eastAsia="仿宋" w:hAnsi="仿宋" w:hint="eastAsia"/>
          <w:sz w:val="32"/>
          <w:szCs w:val="32"/>
        </w:rPr>
        <w:t>风险意见书是</w:t>
      </w:r>
      <w:r w:rsidR="00A068C8">
        <w:rPr>
          <w:rFonts w:ascii="仿宋" w:eastAsia="仿宋" w:hAnsi="仿宋" w:hint="eastAsia"/>
          <w:sz w:val="32"/>
          <w:szCs w:val="32"/>
        </w:rPr>
        <w:t>总行司库</w:t>
      </w:r>
      <w:r w:rsidRPr="00474702">
        <w:rPr>
          <w:rFonts w:ascii="仿宋" w:eastAsia="仿宋" w:hAnsi="仿宋" w:hint="eastAsia"/>
          <w:sz w:val="32"/>
          <w:szCs w:val="32"/>
        </w:rPr>
        <w:t>业务中台向前台通报风险状况的报告，分为风险提示、关注、警告、指令四个等级。</w:t>
      </w:r>
    </w:p>
    <w:p w14:paraId="76DADB1D" w14:textId="0F08B473" w:rsidR="00187DCA" w:rsidRPr="00474702" w:rsidRDefault="00474702" w:rsidP="00474702">
      <w:pPr>
        <w:pStyle w:val="10"/>
        <w:ind w:firstLine="640"/>
        <w:rPr>
          <w:rFonts w:ascii="仿宋" w:eastAsia="仿宋" w:hAnsi="仿宋"/>
          <w:sz w:val="32"/>
          <w:szCs w:val="32"/>
        </w:rPr>
      </w:pPr>
      <w:r>
        <w:rPr>
          <w:rFonts w:ascii="仿宋" w:eastAsia="仿宋" w:hAnsi="仿宋" w:hint="eastAsia"/>
          <w:sz w:val="32"/>
          <w:szCs w:val="32"/>
        </w:rPr>
        <w:t>1.</w:t>
      </w:r>
      <w:r w:rsidR="00187DCA" w:rsidRPr="00474702">
        <w:rPr>
          <w:rFonts w:ascii="仿宋" w:eastAsia="仿宋" w:hAnsi="仿宋" w:hint="eastAsia"/>
          <w:sz w:val="32"/>
          <w:szCs w:val="32"/>
        </w:rPr>
        <w:t>风险提示：适用于一般风险事项。包括重要政策动向、市场事件、</w:t>
      </w:r>
      <w:r w:rsidR="003F28A4">
        <w:rPr>
          <w:rFonts w:ascii="仿宋" w:eastAsia="仿宋" w:hAnsi="仿宋" w:hint="eastAsia"/>
          <w:sz w:val="32"/>
          <w:szCs w:val="32"/>
        </w:rPr>
        <w:t>业务规模及</w:t>
      </w:r>
      <w:r w:rsidR="003F28A4">
        <w:rPr>
          <w:rFonts w:ascii="仿宋" w:eastAsia="仿宋" w:hAnsi="仿宋"/>
          <w:sz w:val="32"/>
          <w:szCs w:val="32"/>
        </w:rPr>
        <w:t>压力测试限额</w:t>
      </w:r>
      <w:r w:rsidR="003F28A4">
        <w:rPr>
          <w:rFonts w:ascii="仿宋" w:eastAsia="仿宋" w:hAnsi="仿宋" w:hint="eastAsia"/>
          <w:sz w:val="32"/>
          <w:szCs w:val="32"/>
        </w:rPr>
        <w:t>突破、</w:t>
      </w:r>
      <w:r w:rsidR="00187DCA" w:rsidRPr="00474702">
        <w:rPr>
          <w:rFonts w:ascii="仿宋" w:eastAsia="仿宋" w:hAnsi="仿宋" w:hint="eastAsia"/>
          <w:sz w:val="32"/>
          <w:szCs w:val="32"/>
        </w:rPr>
        <w:t>超</w:t>
      </w:r>
      <w:r w:rsidR="003F28A4">
        <w:rPr>
          <w:rFonts w:ascii="仿宋" w:eastAsia="仿宋" w:hAnsi="仿宋" w:hint="eastAsia"/>
          <w:sz w:val="32"/>
          <w:szCs w:val="32"/>
        </w:rPr>
        <w:t>货币</w:t>
      </w:r>
      <w:r w:rsidR="00187DCA" w:rsidRPr="00474702">
        <w:rPr>
          <w:rFonts w:ascii="仿宋" w:eastAsia="仿宋" w:hAnsi="仿宋" w:hint="eastAsia"/>
          <w:sz w:val="32"/>
          <w:szCs w:val="32"/>
        </w:rPr>
        <w:t>授权</w:t>
      </w:r>
      <w:r w:rsidR="003F28A4">
        <w:rPr>
          <w:rFonts w:ascii="仿宋" w:eastAsia="仿宋" w:hAnsi="仿宋" w:hint="eastAsia"/>
          <w:sz w:val="32"/>
          <w:szCs w:val="32"/>
        </w:rPr>
        <w:t>叙做业务</w:t>
      </w:r>
      <w:r w:rsidR="00187DCA" w:rsidRPr="00474702">
        <w:rPr>
          <w:rFonts w:ascii="仿宋" w:eastAsia="仿宋" w:hAnsi="仿宋" w:hint="eastAsia"/>
          <w:sz w:val="32"/>
          <w:szCs w:val="32"/>
        </w:rPr>
        <w:t>等。风险提示原则上由中台团队负责人签发。</w:t>
      </w:r>
    </w:p>
    <w:p w14:paraId="4514D767" w14:textId="5ABC3F92" w:rsidR="00187DCA" w:rsidRPr="00474702" w:rsidRDefault="00474702" w:rsidP="00474702">
      <w:pPr>
        <w:pStyle w:val="10"/>
        <w:ind w:firstLine="640"/>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w:t>
      </w:r>
      <w:r w:rsidR="00187DCA" w:rsidRPr="00474702">
        <w:rPr>
          <w:rFonts w:ascii="仿宋" w:eastAsia="仿宋" w:hAnsi="仿宋" w:hint="eastAsia"/>
          <w:sz w:val="32"/>
          <w:szCs w:val="32"/>
        </w:rPr>
        <w:t>风险关注：适用于中等风险事件，包括直接影响我行业务的重要政策变动，直接影响存量</w:t>
      </w:r>
      <w:r w:rsidR="00D4013F">
        <w:rPr>
          <w:rFonts w:ascii="仿宋" w:eastAsia="仿宋" w:hAnsi="仿宋" w:hint="eastAsia"/>
          <w:sz w:val="32"/>
          <w:szCs w:val="32"/>
        </w:rPr>
        <w:t>业务的各类突发事件和市场波动。</w:t>
      </w:r>
      <w:r w:rsidR="003F28A4">
        <w:rPr>
          <w:rFonts w:ascii="仿宋" w:eastAsia="仿宋" w:hAnsi="仿宋" w:hint="eastAsia"/>
          <w:sz w:val="32"/>
          <w:szCs w:val="32"/>
        </w:rPr>
        <w:t>连续5个</w:t>
      </w:r>
      <w:r w:rsidR="003F28A4">
        <w:rPr>
          <w:rFonts w:ascii="仿宋" w:eastAsia="仿宋" w:hAnsi="仿宋"/>
          <w:sz w:val="32"/>
          <w:szCs w:val="32"/>
        </w:rPr>
        <w:t>工作日突破</w:t>
      </w:r>
      <w:r w:rsidR="003F28A4">
        <w:rPr>
          <w:rFonts w:ascii="仿宋" w:eastAsia="仿宋" w:hAnsi="仿宋" w:hint="eastAsia"/>
          <w:sz w:val="32"/>
          <w:szCs w:val="32"/>
        </w:rPr>
        <w:t>业务</w:t>
      </w:r>
      <w:r w:rsidR="003F28A4">
        <w:rPr>
          <w:rFonts w:ascii="仿宋" w:eastAsia="仿宋" w:hAnsi="仿宋"/>
          <w:sz w:val="32"/>
          <w:szCs w:val="32"/>
        </w:rPr>
        <w:t>及市场</w:t>
      </w:r>
      <w:r w:rsidR="003F28A4">
        <w:rPr>
          <w:rFonts w:ascii="仿宋" w:eastAsia="仿宋" w:hAnsi="仿宋" w:hint="eastAsia"/>
          <w:sz w:val="32"/>
          <w:szCs w:val="32"/>
        </w:rPr>
        <w:t>风险</w:t>
      </w:r>
      <w:r w:rsidR="00187DCA" w:rsidRPr="00474702">
        <w:rPr>
          <w:rFonts w:ascii="仿宋" w:eastAsia="仿宋" w:hAnsi="仿宋" w:hint="eastAsia"/>
          <w:sz w:val="32"/>
          <w:szCs w:val="32"/>
        </w:rPr>
        <w:t>限额，</w:t>
      </w:r>
      <w:r w:rsidR="003F28A4">
        <w:rPr>
          <w:rFonts w:ascii="仿宋" w:eastAsia="仿宋" w:hAnsi="仿宋" w:hint="eastAsia"/>
          <w:sz w:val="32"/>
          <w:szCs w:val="32"/>
        </w:rPr>
        <w:t>或</w:t>
      </w:r>
      <w:r w:rsidR="003F28A4">
        <w:rPr>
          <w:rFonts w:ascii="仿宋" w:eastAsia="仿宋" w:hAnsi="仿宋"/>
          <w:sz w:val="32"/>
          <w:szCs w:val="32"/>
        </w:rPr>
        <w:t>超</w:t>
      </w:r>
      <w:r w:rsidR="003F28A4">
        <w:rPr>
          <w:rFonts w:ascii="仿宋" w:eastAsia="仿宋" w:hAnsi="仿宋"/>
          <w:sz w:val="32"/>
          <w:szCs w:val="32"/>
        </w:rPr>
        <w:lastRenderedPageBreak/>
        <w:t>额以致海外机构司库</w:t>
      </w:r>
      <w:r w:rsidR="003F28A4">
        <w:rPr>
          <w:rFonts w:ascii="仿宋" w:eastAsia="仿宋" w:hAnsi="仿宋" w:hint="eastAsia"/>
          <w:sz w:val="32"/>
          <w:szCs w:val="32"/>
        </w:rPr>
        <w:t>Level</w:t>
      </w:r>
      <w:r w:rsidR="003F28A4">
        <w:rPr>
          <w:rFonts w:ascii="仿宋" w:eastAsia="仿宋" w:hAnsi="仿宋"/>
          <w:sz w:val="32"/>
          <w:szCs w:val="32"/>
        </w:rPr>
        <w:t xml:space="preserve"> B整体限额</w:t>
      </w:r>
      <w:r w:rsidR="003F28A4">
        <w:rPr>
          <w:rFonts w:ascii="仿宋" w:eastAsia="仿宋" w:hAnsi="仿宋" w:hint="eastAsia"/>
          <w:sz w:val="32"/>
          <w:szCs w:val="32"/>
        </w:rPr>
        <w:t>突破，</w:t>
      </w:r>
      <w:r w:rsidR="00187DCA" w:rsidRPr="00474702">
        <w:rPr>
          <w:rFonts w:ascii="仿宋" w:eastAsia="仿宋" w:hAnsi="仿宋" w:hint="eastAsia"/>
          <w:sz w:val="32"/>
          <w:szCs w:val="32"/>
        </w:rPr>
        <w:t>业务流程中存在的风险隐患等。风险关注由</w:t>
      </w:r>
      <w:r w:rsidR="00A068C8">
        <w:rPr>
          <w:rFonts w:ascii="仿宋" w:eastAsia="仿宋" w:hAnsi="仿宋" w:hint="eastAsia"/>
          <w:sz w:val="32"/>
          <w:szCs w:val="32"/>
        </w:rPr>
        <w:t>总行司库</w:t>
      </w:r>
      <w:r w:rsidR="00187DCA" w:rsidRPr="00474702">
        <w:rPr>
          <w:rFonts w:ascii="仿宋" w:eastAsia="仿宋" w:hAnsi="仿宋" w:hint="eastAsia"/>
          <w:sz w:val="32"/>
          <w:szCs w:val="32"/>
        </w:rPr>
        <w:t>总经理室签发。</w:t>
      </w:r>
    </w:p>
    <w:p w14:paraId="4B986B99" w14:textId="61CDF612" w:rsidR="00187DCA" w:rsidRPr="00474702" w:rsidRDefault="00474702" w:rsidP="00474702">
      <w:pPr>
        <w:pStyle w:val="10"/>
        <w:ind w:firstLine="640"/>
        <w:rPr>
          <w:rFonts w:ascii="仿宋" w:eastAsia="仿宋" w:hAnsi="仿宋"/>
          <w:sz w:val="32"/>
          <w:szCs w:val="32"/>
        </w:rPr>
      </w:pPr>
      <w:r>
        <w:rPr>
          <w:rFonts w:ascii="仿宋" w:eastAsia="仿宋" w:hAnsi="仿宋"/>
          <w:sz w:val="32"/>
          <w:szCs w:val="32"/>
        </w:rPr>
        <w:t>3.</w:t>
      </w:r>
      <w:r w:rsidR="00E06BF7">
        <w:rPr>
          <w:rFonts w:ascii="仿宋" w:eastAsia="仿宋" w:hAnsi="仿宋" w:hint="eastAsia"/>
          <w:sz w:val="32"/>
          <w:szCs w:val="32"/>
        </w:rPr>
        <w:t>风险警告：适用于对我行产生严重负面影响的</w:t>
      </w:r>
      <w:r w:rsidR="00187DCA" w:rsidRPr="00474702">
        <w:rPr>
          <w:rFonts w:ascii="仿宋" w:eastAsia="仿宋" w:hAnsi="仿宋" w:hint="eastAsia"/>
          <w:sz w:val="32"/>
          <w:szCs w:val="32"/>
        </w:rPr>
        <w:t>风险事件。主要包括</w:t>
      </w:r>
      <w:r w:rsidR="003F28A4">
        <w:rPr>
          <w:rFonts w:ascii="仿宋" w:eastAsia="仿宋" w:hAnsi="仿宋" w:hint="eastAsia"/>
          <w:sz w:val="32"/>
          <w:szCs w:val="32"/>
        </w:rPr>
        <w:t>业务流程存在重大风险漏洞、违规或超权持续</w:t>
      </w:r>
      <w:r w:rsidR="00187DCA" w:rsidRPr="00474702">
        <w:rPr>
          <w:rFonts w:ascii="仿宋" w:eastAsia="仿宋" w:hAnsi="仿宋" w:hint="eastAsia"/>
          <w:sz w:val="32"/>
          <w:szCs w:val="32"/>
        </w:rPr>
        <w:t>经营等</w:t>
      </w:r>
      <w:r w:rsidR="00D4013F">
        <w:rPr>
          <w:rFonts w:ascii="仿宋" w:eastAsia="仿宋" w:hAnsi="仿宋" w:hint="eastAsia"/>
          <w:sz w:val="32"/>
          <w:szCs w:val="32"/>
        </w:rPr>
        <w:t>不合规</w:t>
      </w:r>
      <w:r w:rsidR="00D4013F">
        <w:rPr>
          <w:rFonts w:ascii="仿宋" w:eastAsia="仿宋" w:hAnsi="仿宋"/>
          <w:sz w:val="32"/>
          <w:szCs w:val="32"/>
        </w:rPr>
        <w:t>行为</w:t>
      </w:r>
      <w:r w:rsidR="00187DCA" w:rsidRPr="00474702">
        <w:rPr>
          <w:rFonts w:ascii="仿宋" w:eastAsia="仿宋" w:hAnsi="仿宋" w:hint="eastAsia"/>
          <w:sz w:val="32"/>
          <w:szCs w:val="32"/>
        </w:rPr>
        <w:t>。风险警告由总行</w:t>
      </w:r>
      <w:r w:rsidR="00A068C8">
        <w:rPr>
          <w:rFonts w:ascii="仿宋" w:eastAsia="仿宋" w:hAnsi="仿宋" w:hint="eastAsia"/>
          <w:sz w:val="32"/>
          <w:szCs w:val="32"/>
        </w:rPr>
        <w:t>司库</w:t>
      </w:r>
      <w:r w:rsidR="00187DCA" w:rsidRPr="00474702">
        <w:rPr>
          <w:rFonts w:ascii="仿宋" w:eastAsia="仿宋" w:hAnsi="仿宋" w:hint="eastAsia"/>
          <w:sz w:val="32"/>
          <w:szCs w:val="32"/>
        </w:rPr>
        <w:t>总经理室签发。</w:t>
      </w:r>
    </w:p>
    <w:p w14:paraId="3164BCFA" w14:textId="060C8DB9" w:rsidR="00187DCA" w:rsidRPr="00474702" w:rsidRDefault="00474702" w:rsidP="00474702">
      <w:pPr>
        <w:pStyle w:val="10"/>
        <w:ind w:firstLine="640"/>
        <w:rPr>
          <w:rFonts w:ascii="仿宋" w:eastAsia="仿宋" w:hAnsi="仿宋"/>
          <w:sz w:val="32"/>
          <w:szCs w:val="32"/>
        </w:rPr>
      </w:pPr>
      <w:r>
        <w:rPr>
          <w:rFonts w:ascii="仿宋" w:eastAsia="仿宋" w:hAnsi="仿宋"/>
          <w:sz w:val="32"/>
          <w:szCs w:val="32"/>
        </w:rPr>
        <w:t>4.</w:t>
      </w:r>
      <w:r w:rsidR="00187DCA" w:rsidRPr="00474702">
        <w:rPr>
          <w:rFonts w:ascii="仿宋" w:eastAsia="仿宋" w:hAnsi="仿宋" w:hint="eastAsia"/>
          <w:sz w:val="32"/>
          <w:szCs w:val="32"/>
        </w:rPr>
        <w:t>风险指令：用于叫停存在高风险、对我行利益可能产生严重危害的业务/产品，或存在恶意隐瞒、虚假交易等严重违规及欺诈的经营行为等。风险指令由</w:t>
      </w:r>
      <w:r w:rsidR="00564728" w:rsidRPr="00474702">
        <w:rPr>
          <w:rFonts w:ascii="仿宋" w:eastAsia="仿宋" w:hAnsi="仿宋" w:hint="eastAsia"/>
          <w:sz w:val="32"/>
          <w:szCs w:val="32"/>
        </w:rPr>
        <w:t>总行</w:t>
      </w:r>
      <w:r w:rsidR="00564728">
        <w:rPr>
          <w:rFonts w:ascii="仿宋" w:eastAsia="仿宋" w:hAnsi="仿宋" w:hint="eastAsia"/>
          <w:sz w:val="32"/>
          <w:szCs w:val="32"/>
        </w:rPr>
        <w:t>司库</w:t>
      </w:r>
      <w:r w:rsidR="00564728" w:rsidRPr="00474702">
        <w:rPr>
          <w:rFonts w:ascii="仿宋" w:eastAsia="仿宋" w:hAnsi="仿宋" w:hint="eastAsia"/>
          <w:sz w:val="32"/>
          <w:szCs w:val="32"/>
        </w:rPr>
        <w:t>总经理室</w:t>
      </w:r>
      <w:r w:rsidR="00187DCA" w:rsidRPr="00474702">
        <w:rPr>
          <w:rFonts w:ascii="仿宋" w:eastAsia="仿宋" w:hAnsi="仿宋" w:hint="eastAsia"/>
          <w:sz w:val="32"/>
          <w:szCs w:val="32"/>
        </w:rPr>
        <w:t>签发</w:t>
      </w:r>
      <w:r w:rsidR="00564728" w:rsidRPr="00474702">
        <w:rPr>
          <w:rFonts w:ascii="仿宋" w:eastAsia="仿宋" w:hAnsi="仿宋" w:hint="eastAsia"/>
          <w:sz w:val="32"/>
          <w:szCs w:val="32"/>
        </w:rPr>
        <w:t>，如有必要可抄报主管行领导</w:t>
      </w:r>
      <w:r w:rsidR="00187DCA" w:rsidRPr="00474702">
        <w:rPr>
          <w:rFonts w:ascii="仿宋" w:eastAsia="仿宋" w:hAnsi="仿宋" w:hint="eastAsia"/>
          <w:sz w:val="32"/>
          <w:szCs w:val="32"/>
        </w:rPr>
        <w:t>。</w:t>
      </w:r>
    </w:p>
    <w:p w14:paraId="5C1774C2" w14:textId="77777777" w:rsidR="00604030" w:rsidRPr="00626C5C" w:rsidRDefault="00604030" w:rsidP="00E238C3">
      <w:pPr>
        <w:pStyle w:val="10"/>
        <w:ind w:firstLine="640"/>
        <w:rPr>
          <w:rFonts w:ascii="仿宋" w:eastAsia="仿宋" w:hAnsi="仿宋"/>
          <w:sz w:val="32"/>
          <w:szCs w:val="32"/>
        </w:rPr>
      </w:pPr>
    </w:p>
    <w:p w14:paraId="0AE728BF" w14:textId="77777777" w:rsidR="00117E39" w:rsidRDefault="00B6410F" w:rsidP="00B6410F">
      <w:pPr>
        <w:pStyle w:val="2"/>
        <w:numPr>
          <w:ilvl w:val="0"/>
          <w:numId w:val="10"/>
        </w:numPr>
        <w:ind w:firstLineChars="0"/>
      </w:pPr>
      <w:r>
        <w:rPr>
          <w:rFonts w:hint="eastAsia"/>
        </w:rPr>
        <w:t>附则</w:t>
      </w:r>
    </w:p>
    <w:p w14:paraId="6112E666" w14:textId="77777777" w:rsidR="00B6410F" w:rsidRPr="00CB68E9" w:rsidRDefault="00A84C99" w:rsidP="00E97DC2">
      <w:pPr>
        <w:pStyle w:val="a7"/>
        <w:numPr>
          <w:ilvl w:val="0"/>
          <w:numId w:val="12"/>
        </w:numPr>
        <w:tabs>
          <w:tab w:val="left" w:pos="2160"/>
          <w:tab w:val="left" w:pos="2265"/>
        </w:tabs>
        <w:spacing w:line="360" w:lineRule="auto"/>
        <w:ind w:firstLineChars="0"/>
        <w:rPr>
          <w:rFonts w:ascii="仿宋" w:eastAsia="仿宋" w:hAnsi="仿宋"/>
          <w:sz w:val="32"/>
          <w:szCs w:val="32"/>
        </w:rPr>
      </w:pPr>
      <w:r w:rsidRPr="00CB68E9">
        <w:rPr>
          <w:rFonts w:ascii="仿宋" w:eastAsia="仿宋" w:hAnsi="仿宋" w:hint="eastAsia"/>
          <w:sz w:val="32"/>
          <w:szCs w:val="32"/>
        </w:rPr>
        <w:t>本指引</w:t>
      </w:r>
      <w:r w:rsidR="00B6410F" w:rsidRPr="00CB68E9">
        <w:rPr>
          <w:rFonts w:ascii="仿宋" w:eastAsia="仿宋" w:hAnsi="仿宋" w:hint="eastAsia"/>
          <w:sz w:val="32"/>
          <w:szCs w:val="32"/>
        </w:rPr>
        <w:t>由</w:t>
      </w:r>
      <w:r w:rsidR="00B6410F" w:rsidRPr="00CB68E9">
        <w:rPr>
          <w:rFonts w:ascii="仿宋" w:eastAsia="仿宋" w:hAnsi="仿宋"/>
          <w:sz w:val="32"/>
          <w:szCs w:val="32"/>
        </w:rPr>
        <w:t>总行司库负责解释，自发文之日起</w:t>
      </w:r>
      <w:r w:rsidR="00B6410F" w:rsidRPr="00CB68E9">
        <w:rPr>
          <w:rFonts w:ascii="仿宋" w:eastAsia="仿宋" w:hAnsi="仿宋" w:hint="eastAsia"/>
          <w:sz w:val="32"/>
          <w:szCs w:val="32"/>
        </w:rPr>
        <w:t>生效</w:t>
      </w:r>
      <w:r w:rsidR="00B6410F" w:rsidRPr="00CB68E9">
        <w:rPr>
          <w:rFonts w:ascii="仿宋" w:eastAsia="仿宋" w:hAnsi="仿宋"/>
          <w:sz w:val="32"/>
          <w:szCs w:val="32"/>
        </w:rPr>
        <w:t>。</w:t>
      </w:r>
    </w:p>
    <w:p w14:paraId="2D1DCE0B" w14:textId="77777777" w:rsidR="00B6410F" w:rsidRPr="00474702" w:rsidRDefault="00B6410F" w:rsidP="00474702">
      <w:pPr>
        <w:tabs>
          <w:tab w:val="left" w:pos="2265"/>
        </w:tabs>
        <w:autoSpaceDE w:val="0"/>
        <w:autoSpaceDN w:val="0"/>
        <w:adjustRightInd w:val="0"/>
        <w:spacing w:line="360" w:lineRule="auto"/>
        <w:ind w:left="1500"/>
        <w:rPr>
          <w:rFonts w:ascii="仿宋" w:eastAsia="仿宋" w:hAnsi="仿宋"/>
          <w:sz w:val="32"/>
          <w:szCs w:val="30"/>
        </w:rPr>
      </w:pPr>
      <w:r>
        <w:rPr>
          <w:rFonts w:ascii="仿宋" w:eastAsia="仿宋" w:hAnsi="仿宋"/>
          <w:sz w:val="32"/>
          <w:szCs w:val="30"/>
        </w:rPr>
        <w:t xml:space="preserve">  </w:t>
      </w:r>
    </w:p>
    <w:sectPr w:rsidR="00B6410F" w:rsidRPr="0047470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5383A" w14:textId="77777777" w:rsidR="00B61E89" w:rsidRDefault="00B61E89" w:rsidP="002E17DB">
      <w:r>
        <w:separator/>
      </w:r>
    </w:p>
  </w:endnote>
  <w:endnote w:type="continuationSeparator" w:id="0">
    <w:p w14:paraId="527F1378" w14:textId="77777777" w:rsidR="00B61E89" w:rsidRDefault="00B61E89" w:rsidP="002E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997374"/>
      <w:docPartObj>
        <w:docPartGallery w:val="Page Numbers (Bottom of Page)"/>
        <w:docPartUnique/>
      </w:docPartObj>
    </w:sdtPr>
    <w:sdtEndPr/>
    <w:sdtContent>
      <w:sdt>
        <w:sdtPr>
          <w:id w:val="1728636285"/>
          <w:docPartObj>
            <w:docPartGallery w:val="Page Numbers (Top of Page)"/>
            <w:docPartUnique/>
          </w:docPartObj>
        </w:sdtPr>
        <w:sdtEndPr/>
        <w:sdtContent>
          <w:p w14:paraId="71A9C5FF" w14:textId="77777777" w:rsidR="00601F10" w:rsidRDefault="00601F1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539C3">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539C3">
              <w:rPr>
                <w:b/>
                <w:bCs/>
                <w:noProof/>
              </w:rPr>
              <w:t>12</w:t>
            </w:r>
            <w:r>
              <w:rPr>
                <w:b/>
                <w:bCs/>
                <w:sz w:val="24"/>
                <w:szCs w:val="24"/>
              </w:rPr>
              <w:fldChar w:fldCharType="end"/>
            </w:r>
          </w:p>
        </w:sdtContent>
      </w:sdt>
    </w:sdtContent>
  </w:sdt>
  <w:p w14:paraId="191DCA64" w14:textId="77777777" w:rsidR="00601F10" w:rsidRDefault="00601F1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E412A" w14:textId="77777777" w:rsidR="00B61E89" w:rsidRDefault="00B61E89" w:rsidP="002E17DB">
      <w:r>
        <w:separator/>
      </w:r>
    </w:p>
  </w:footnote>
  <w:footnote w:type="continuationSeparator" w:id="0">
    <w:p w14:paraId="3F40C44A" w14:textId="77777777" w:rsidR="00B61E89" w:rsidRDefault="00B61E89" w:rsidP="002E1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23D"/>
    <w:multiLevelType w:val="hybridMultilevel"/>
    <w:tmpl w:val="E54E5D88"/>
    <w:lvl w:ilvl="0" w:tplc="B3487070">
      <w:start w:val="1"/>
      <w:numFmt w:val="chineseCountingThousand"/>
      <w:suff w:val="space"/>
      <w:lvlText w:val="第%1条"/>
      <w:lvlJc w:val="left"/>
      <w:pPr>
        <w:ind w:left="0" w:firstLine="567"/>
      </w:pPr>
      <w:rPr>
        <w:rFonts w:ascii="楷体" w:eastAsia="楷体" w:hAnsi="楷体" w:hint="default"/>
        <w:b/>
        <w:sz w:val="32"/>
        <w:szCs w:val="32"/>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F31098E"/>
    <w:multiLevelType w:val="multilevel"/>
    <w:tmpl w:val="0F31098E"/>
    <w:lvl w:ilvl="0">
      <w:start w:val="5"/>
      <w:numFmt w:val="koreanDigital2"/>
      <w:lvlText w:val="第一条%1"/>
      <w:lvlJc w:val="left"/>
      <w:pPr>
        <w:tabs>
          <w:tab w:val="left" w:pos="2665"/>
        </w:tabs>
        <w:ind w:left="2665" w:hanging="1125"/>
      </w:pPr>
      <w:rPr>
        <w:rFonts w:hint="default"/>
      </w:rPr>
    </w:lvl>
    <w:lvl w:ilvl="1">
      <w:start w:val="1"/>
      <w:numFmt w:val="chineseCountingThousand"/>
      <w:suff w:val="space"/>
      <w:lvlText w:val="第%2条"/>
      <w:lvlJc w:val="left"/>
      <w:pPr>
        <w:ind w:left="0" w:firstLine="567"/>
      </w:pPr>
      <w:rPr>
        <w:rFonts w:hint="default"/>
        <w:b/>
        <w:lang w:val="en-US"/>
      </w:rPr>
    </w:lvl>
    <w:lvl w:ilvl="2">
      <w:start w:val="1"/>
      <w:numFmt w:val="lowerRoman"/>
      <w:lvlText w:val="%3."/>
      <w:lvlJc w:val="right"/>
      <w:pPr>
        <w:tabs>
          <w:tab w:val="left" w:pos="1260"/>
        </w:tabs>
        <w:ind w:left="1260" w:hanging="420"/>
      </w:pPr>
    </w:lvl>
    <w:lvl w:ilvl="3">
      <w:start w:val="3"/>
      <w:numFmt w:val="decimal"/>
      <w:lvlText w:val="第%4章"/>
      <w:lvlJc w:val="left"/>
      <w:pPr>
        <w:tabs>
          <w:tab w:val="left" w:pos="2715"/>
        </w:tabs>
        <w:ind w:left="2715" w:hanging="1455"/>
      </w:pPr>
      <w:rPr>
        <w:rFonts w:hint="default"/>
      </w:rPr>
    </w:lvl>
    <w:lvl w:ilvl="4">
      <w:start w:val="1"/>
      <w:numFmt w:val="decimal"/>
      <w:lvlText w:val="%5、"/>
      <w:lvlJc w:val="left"/>
      <w:pPr>
        <w:tabs>
          <w:tab w:val="left" w:pos="2400"/>
        </w:tabs>
        <w:ind w:left="2400" w:hanging="720"/>
      </w:pPr>
      <w:rPr>
        <w:rFonts w:hint="default"/>
      </w:rPr>
    </w:lvl>
    <w:lvl w:ilvl="5">
      <w:start w:val="1"/>
      <w:numFmt w:val="decimal"/>
      <w:lvlText w:val="%6．"/>
      <w:lvlJc w:val="left"/>
      <w:pPr>
        <w:tabs>
          <w:tab w:val="left" w:pos="2820"/>
        </w:tabs>
        <w:ind w:left="2820" w:hanging="720"/>
      </w:pPr>
      <w:rPr>
        <w:rFonts w:hint="default"/>
      </w:rPr>
    </w:lvl>
    <w:lvl w:ilvl="6">
      <w:start w:val="5"/>
      <w:numFmt w:val="decimal"/>
      <w:suff w:val="space"/>
      <w:lvlText w:val="%7、"/>
      <w:lvlJc w:val="left"/>
      <w:pPr>
        <w:ind w:left="0" w:firstLine="567"/>
      </w:pPr>
      <w:rPr>
        <w:rFonts w:hint="default"/>
      </w:rPr>
    </w:lvl>
    <w:lvl w:ilvl="7">
      <w:start w:val="1"/>
      <w:numFmt w:val="chineseCountingThousand"/>
      <w:suff w:val="nothing"/>
      <w:lvlText w:val="%8、"/>
      <w:lvlJc w:val="left"/>
      <w:pPr>
        <w:ind w:left="1" w:firstLine="567"/>
      </w:pPr>
      <w:rPr>
        <w:rFonts w:hint="default"/>
        <w:sz w:val="28"/>
        <w:szCs w:val="28"/>
      </w:rPr>
    </w:lvl>
    <w:lvl w:ilvl="8">
      <w:start w:val="1"/>
      <w:numFmt w:val="lowerRoman"/>
      <w:lvlText w:val="%9."/>
      <w:lvlJc w:val="right"/>
      <w:pPr>
        <w:tabs>
          <w:tab w:val="left" w:pos="3780"/>
        </w:tabs>
        <w:ind w:left="3780" w:hanging="420"/>
      </w:pPr>
    </w:lvl>
  </w:abstractNum>
  <w:abstractNum w:abstractNumId="2">
    <w:nsid w:val="106E7010"/>
    <w:multiLevelType w:val="hybridMultilevel"/>
    <w:tmpl w:val="CDF0F22A"/>
    <w:lvl w:ilvl="0" w:tplc="904E9AEC">
      <w:start w:val="1"/>
      <w:numFmt w:val="japaneseCounting"/>
      <w:lvlText w:val="第%1章"/>
      <w:lvlJc w:val="left"/>
      <w:pPr>
        <w:ind w:left="1780" w:hanging="11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07D36B4"/>
    <w:multiLevelType w:val="hybridMultilevel"/>
    <w:tmpl w:val="908A8FB2"/>
    <w:lvl w:ilvl="0" w:tplc="42D8B3BE">
      <w:start w:val="1"/>
      <w:numFmt w:val="chineseCountingThousand"/>
      <w:lvlText w:val="第%1章"/>
      <w:lvlJc w:val="left"/>
      <w:pPr>
        <w:ind w:left="2340" w:hanging="420"/>
      </w:pPr>
      <w:rPr>
        <w:rFonts w:eastAsia="黑体" w:hint="eastAsia"/>
        <w:b w:val="0"/>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6B73C1"/>
    <w:multiLevelType w:val="multilevel"/>
    <w:tmpl w:val="206B73C1"/>
    <w:lvl w:ilvl="0">
      <w:start w:val="1"/>
      <w:numFmt w:val="decimal"/>
      <w:lvlText w:val="%1、"/>
      <w:lvlJc w:val="left"/>
      <w:pPr>
        <w:ind w:left="1464" w:hanging="720"/>
      </w:pPr>
      <w:rPr>
        <w:rFonts w:hint="default"/>
      </w:rPr>
    </w:lvl>
    <w:lvl w:ilvl="1">
      <w:start w:val="1"/>
      <w:numFmt w:val="lowerLetter"/>
      <w:lvlText w:val="%2)"/>
      <w:lvlJc w:val="left"/>
      <w:pPr>
        <w:ind w:left="1584" w:hanging="420"/>
      </w:pPr>
    </w:lvl>
    <w:lvl w:ilvl="2">
      <w:start w:val="1"/>
      <w:numFmt w:val="lowerRoman"/>
      <w:lvlText w:val="%3."/>
      <w:lvlJc w:val="right"/>
      <w:pPr>
        <w:ind w:left="2004" w:hanging="420"/>
      </w:pPr>
    </w:lvl>
    <w:lvl w:ilvl="3">
      <w:start w:val="1"/>
      <w:numFmt w:val="decimal"/>
      <w:lvlText w:val="%4."/>
      <w:lvlJc w:val="left"/>
      <w:pPr>
        <w:ind w:left="2424" w:hanging="420"/>
      </w:pPr>
    </w:lvl>
    <w:lvl w:ilvl="4">
      <w:start w:val="1"/>
      <w:numFmt w:val="lowerLetter"/>
      <w:lvlText w:val="%5)"/>
      <w:lvlJc w:val="left"/>
      <w:pPr>
        <w:ind w:left="2844" w:hanging="420"/>
      </w:pPr>
    </w:lvl>
    <w:lvl w:ilvl="5">
      <w:start w:val="1"/>
      <w:numFmt w:val="lowerRoman"/>
      <w:lvlText w:val="%6."/>
      <w:lvlJc w:val="right"/>
      <w:pPr>
        <w:ind w:left="3264" w:hanging="420"/>
      </w:pPr>
    </w:lvl>
    <w:lvl w:ilvl="6">
      <w:start w:val="1"/>
      <w:numFmt w:val="decimal"/>
      <w:lvlText w:val="%7."/>
      <w:lvlJc w:val="left"/>
      <w:pPr>
        <w:ind w:left="3684" w:hanging="420"/>
      </w:pPr>
    </w:lvl>
    <w:lvl w:ilvl="7">
      <w:start w:val="1"/>
      <w:numFmt w:val="lowerLetter"/>
      <w:lvlText w:val="%8)"/>
      <w:lvlJc w:val="left"/>
      <w:pPr>
        <w:ind w:left="4104" w:hanging="420"/>
      </w:pPr>
    </w:lvl>
    <w:lvl w:ilvl="8">
      <w:start w:val="1"/>
      <w:numFmt w:val="lowerRoman"/>
      <w:lvlText w:val="%9."/>
      <w:lvlJc w:val="right"/>
      <w:pPr>
        <w:ind w:left="4524" w:hanging="420"/>
      </w:pPr>
    </w:lvl>
  </w:abstractNum>
  <w:abstractNum w:abstractNumId="5">
    <w:nsid w:val="328B34D9"/>
    <w:multiLevelType w:val="multilevel"/>
    <w:tmpl w:val="328B34D9"/>
    <w:lvl w:ilvl="0">
      <w:start w:val="1"/>
      <w:numFmt w:val="decimal"/>
      <w:lvlText w:val="%1、"/>
      <w:lvlJc w:val="left"/>
      <w:pPr>
        <w:ind w:left="1464" w:hanging="720"/>
      </w:pPr>
      <w:rPr>
        <w:rFonts w:hint="default"/>
      </w:rPr>
    </w:lvl>
    <w:lvl w:ilvl="1">
      <w:start w:val="1"/>
      <w:numFmt w:val="lowerLetter"/>
      <w:lvlText w:val="%2)"/>
      <w:lvlJc w:val="left"/>
      <w:pPr>
        <w:ind w:left="1584" w:hanging="420"/>
      </w:pPr>
    </w:lvl>
    <w:lvl w:ilvl="2">
      <w:start w:val="1"/>
      <w:numFmt w:val="lowerRoman"/>
      <w:lvlText w:val="%3."/>
      <w:lvlJc w:val="right"/>
      <w:pPr>
        <w:ind w:left="2004" w:hanging="420"/>
      </w:pPr>
    </w:lvl>
    <w:lvl w:ilvl="3">
      <w:start w:val="1"/>
      <w:numFmt w:val="decimal"/>
      <w:lvlText w:val="%4."/>
      <w:lvlJc w:val="left"/>
      <w:pPr>
        <w:ind w:left="2424" w:hanging="420"/>
      </w:pPr>
    </w:lvl>
    <w:lvl w:ilvl="4">
      <w:start w:val="1"/>
      <w:numFmt w:val="lowerLetter"/>
      <w:lvlText w:val="%5)"/>
      <w:lvlJc w:val="left"/>
      <w:pPr>
        <w:ind w:left="2844" w:hanging="420"/>
      </w:pPr>
    </w:lvl>
    <w:lvl w:ilvl="5">
      <w:start w:val="1"/>
      <w:numFmt w:val="lowerRoman"/>
      <w:lvlText w:val="%6."/>
      <w:lvlJc w:val="right"/>
      <w:pPr>
        <w:ind w:left="3264" w:hanging="420"/>
      </w:pPr>
    </w:lvl>
    <w:lvl w:ilvl="6">
      <w:start w:val="1"/>
      <w:numFmt w:val="decimal"/>
      <w:lvlText w:val="%7."/>
      <w:lvlJc w:val="left"/>
      <w:pPr>
        <w:ind w:left="3684" w:hanging="420"/>
      </w:pPr>
    </w:lvl>
    <w:lvl w:ilvl="7">
      <w:start w:val="1"/>
      <w:numFmt w:val="lowerLetter"/>
      <w:lvlText w:val="%8)"/>
      <w:lvlJc w:val="left"/>
      <w:pPr>
        <w:ind w:left="4104" w:hanging="420"/>
      </w:pPr>
    </w:lvl>
    <w:lvl w:ilvl="8">
      <w:start w:val="1"/>
      <w:numFmt w:val="lowerRoman"/>
      <w:lvlText w:val="%9."/>
      <w:lvlJc w:val="right"/>
      <w:pPr>
        <w:ind w:left="4524" w:hanging="420"/>
      </w:pPr>
    </w:lvl>
  </w:abstractNum>
  <w:abstractNum w:abstractNumId="6">
    <w:nsid w:val="39E00E3B"/>
    <w:multiLevelType w:val="multilevel"/>
    <w:tmpl w:val="39E00E3B"/>
    <w:lvl w:ilvl="0">
      <w:start w:val="1"/>
      <w:numFmt w:val="decimal"/>
      <w:lvlText w:val="%1、"/>
      <w:lvlJc w:val="left"/>
      <w:pPr>
        <w:ind w:left="1464" w:hanging="720"/>
      </w:pPr>
      <w:rPr>
        <w:rFonts w:hint="default"/>
      </w:rPr>
    </w:lvl>
    <w:lvl w:ilvl="1">
      <w:start w:val="1"/>
      <w:numFmt w:val="lowerLetter"/>
      <w:lvlText w:val="%2)"/>
      <w:lvlJc w:val="left"/>
      <w:pPr>
        <w:ind w:left="1584" w:hanging="420"/>
      </w:pPr>
    </w:lvl>
    <w:lvl w:ilvl="2">
      <w:start w:val="1"/>
      <w:numFmt w:val="lowerRoman"/>
      <w:lvlText w:val="%3."/>
      <w:lvlJc w:val="right"/>
      <w:pPr>
        <w:ind w:left="2004" w:hanging="420"/>
      </w:pPr>
    </w:lvl>
    <w:lvl w:ilvl="3">
      <w:start w:val="1"/>
      <w:numFmt w:val="decimal"/>
      <w:lvlText w:val="%4."/>
      <w:lvlJc w:val="left"/>
      <w:pPr>
        <w:ind w:left="2424" w:hanging="420"/>
      </w:pPr>
    </w:lvl>
    <w:lvl w:ilvl="4">
      <w:start w:val="1"/>
      <w:numFmt w:val="lowerLetter"/>
      <w:lvlText w:val="%5)"/>
      <w:lvlJc w:val="left"/>
      <w:pPr>
        <w:ind w:left="2844" w:hanging="420"/>
      </w:pPr>
    </w:lvl>
    <w:lvl w:ilvl="5">
      <w:start w:val="1"/>
      <w:numFmt w:val="lowerRoman"/>
      <w:lvlText w:val="%6."/>
      <w:lvlJc w:val="right"/>
      <w:pPr>
        <w:ind w:left="3264" w:hanging="420"/>
      </w:pPr>
    </w:lvl>
    <w:lvl w:ilvl="6">
      <w:start w:val="1"/>
      <w:numFmt w:val="decimal"/>
      <w:lvlText w:val="%7."/>
      <w:lvlJc w:val="left"/>
      <w:pPr>
        <w:ind w:left="3684" w:hanging="420"/>
      </w:pPr>
    </w:lvl>
    <w:lvl w:ilvl="7">
      <w:start w:val="1"/>
      <w:numFmt w:val="lowerLetter"/>
      <w:lvlText w:val="%8)"/>
      <w:lvlJc w:val="left"/>
      <w:pPr>
        <w:ind w:left="4104" w:hanging="420"/>
      </w:pPr>
    </w:lvl>
    <w:lvl w:ilvl="8">
      <w:start w:val="1"/>
      <w:numFmt w:val="lowerRoman"/>
      <w:lvlText w:val="%9."/>
      <w:lvlJc w:val="right"/>
      <w:pPr>
        <w:ind w:left="4524" w:hanging="420"/>
      </w:pPr>
    </w:lvl>
  </w:abstractNum>
  <w:abstractNum w:abstractNumId="7">
    <w:nsid w:val="3EAC7B02"/>
    <w:multiLevelType w:val="hybridMultilevel"/>
    <w:tmpl w:val="BBE01C18"/>
    <w:lvl w:ilvl="0" w:tplc="6BECA970">
      <w:start w:val="1"/>
      <w:numFmt w:val="chineseCountingThousand"/>
      <w:lvlText w:val="第%1章"/>
      <w:lvlJc w:val="left"/>
      <w:pPr>
        <w:ind w:left="1060" w:hanging="420"/>
      </w:pPr>
      <w:rPr>
        <w:rFonts w:hint="eastAsia"/>
        <w:b/>
        <w:i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5B412951"/>
    <w:multiLevelType w:val="multilevel"/>
    <w:tmpl w:val="5B412951"/>
    <w:lvl w:ilvl="0">
      <w:start w:val="1"/>
      <w:numFmt w:val="decimal"/>
      <w:lvlText w:val="%1、"/>
      <w:lvlJc w:val="left"/>
      <w:pPr>
        <w:ind w:left="1464" w:hanging="720"/>
      </w:pPr>
      <w:rPr>
        <w:rFonts w:hint="default"/>
      </w:rPr>
    </w:lvl>
    <w:lvl w:ilvl="1">
      <w:start w:val="1"/>
      <w:numFmt w:val="lowerLetter"/>
      <w:lvlText w:val="%2)"/>
      <w:lvlJc w:val="left"/>
      <w:pPr>
        <w:ind w:left="1584" w:hanging="420"/>
      </w:pPr>
    </w:lvl>
    <w:lvl w:ilvl="2">
      <w:start w:val="1"/>
      <w:numFmt w:val="lowerRoman"/>
      <w:lvlText w:val="%3."/>
      <w:lvlJc w:val="right"/>
      <w:pPr>
        <w:ind w:left="2004" w:hanging="420"/>
      </w:pPr>
    </w:lvl>
    <w:lvl w:ilvl="3">
      <w:start w:val="1"/>
      <w:numFmt w:val="decimal"/>
      <w:lvlText w:val="%4."/>
      <w:lvlJc w:val="left"/>
      <w:pPr>
        <w:ind w:left="2424" w:hanging="420"/>
      </w:pPr>
    </w:lvl>
    <w:lvl w:ilvl="4">
      <w:start w:val="1"/>
      <w:numFmt w:val="lowerLetter"/>
      <w:lvlText w:val="%5)"/>
      <w:lvlJc w:val="left"/>
      <w:pPr>
        <w:ind w:left="2844" w:hanging="420"/>
      </w:pPr>
    </w:lvl>
    <w:lvl w:ilvl="5">
      <w:start w:val="1"/>
      <w:numFmt w:val="lowerRoman"/>
      <w:lvlText w:val="%6."/>
      <w:lvlJc w:val="right"/>
      <w:pPr>
        <w:ind w:left="3264" w:hanging="420"/>
      </w:pPr>
    </w:lvl>
    <w:lvl w:ilvl="6">
      <w:start w:val="1"/>
      <w:numFmt w:val="decimal"/>
      <w:lvlText w:val="%7."/>
      <w:lvlJc w:val="left"/>
      <w:pPr>
        <w:ind w:left="3684" w:hanging="420"/>
      </w:pPr>
    </w:lvl>
    <w:lvl w:ilvl="7">
      <w:start w:val="1"/>
      <w:numFmt w:val="lowerLetter"/>
      <w:lvlText w:val="%8)"/>
      <w:lvlJc w:val="left"/>
      <w:pPr>
        <w:ind w:left="4104" w:hanging="420"/>
      </w:pPr>
    </w:lvl>
    <w:lvl w:ilvl="8">
      <w:start w:val="1"/>
      <w:numFmt w:val="lowerRoman"/>
      <w:lvlText w:val="%9."/>
      <w:lvlJc w:val="right"/>
      <w:pPr>
        <w:ind w:left="4524" w:hanging="420"/>
      </w:pPr>
    </w:lvl>
  </w:abstractNum>
  <w:abstractNum w:abstractNumId="9">
    <w:nsid w:val="65251095"/>
    <w:multiLevelType w:val="multilevel"/>
    <w:tmpl w:val="B210C7A4"/>
    <w:lvl w:ilvl="0">
      <w:start w:val="1"/>
      <w:numFmt w:val="chineseCountingThousand"/>
      <w:pStyle w:val="3"/>
      <w:lvlText w:val="%1、"/>
      <w:lvlJc w:val="left"/>
      <w:pPr>
        <w:ind w:left="1164" w:hanging="420"/>
      </w:pPr>
    </w:lvl>
    <w:lvl w:ilvl="1">
      <w:start w:val="1"/>
      <w:numFmt w:val="lowerLetter"/>
      <w:lvlText w:val="%2)"/>
      <w:lvlJc w:val="left"/>
      <w:pPr>
        <w:ind w:left="1584" w:hanging="420"/>
      </w:pPr>
    </w:lvl>
    <w:lvl w:ilvl="2">
      <w:start w:val="1"/>
      <w:numFmt w:val="lowerRoman"/>
      <w:lvlText w:val="%3."/>
      <w:lvlJc w:val="right"/>
      <w:pPr>
        <w:ind w:left="2004" w:hanging="420"/>
      </w:pPr>
    </w:lvl>
    <w:lvl w:ilvl="3">
      <w:start w:val="1"/>
      <w:numFmt w:val="decimal"/>
      <w:lvlText w:val="%4."/>
      <w:lvlJc w:val="left"/>
      <w:pPr>
        <w:ind w:left="2424" w:hanging="420"/>
      </w:pPr>
    </w:lvl>
    <w:lvl w:ilvl="4">
      <w:start w:val="1"/>
      <w:numFmt w:val="lowerLetter"/>
      <w:lvlText w:val="%5)"/>
      <w:lvlJc w:val="left"/>
      <w:pPr>
        <w:ind w:left="2844" w:hanging="420"/>
      </w:pPr>
    </w:lvl>
    <w:lvl w:ilvl="5">
      <w:start w:val="1"/>
      <w:numFmt w:val="lowerRoman"/>
      <w:lvlText w:val="%6."/>
      <w:lvlJc w:val="right"/>
      <w:pPr>
        <w:ind w:left="3264" w:hanging="420"/>
      </w:pPr>
    </w:lvl>
    <w:lvl w:ilvl="6">
      <w:start w:val="1"/>
      <w:numFmt w:val="decimal"/>
      <w:lvlText w:val="%7."/>
      <w:lvlJc w:val="left"/>
      <w:pPr>
        <w:ind w:left="3684" w:hanging="420"/>
      </w:pPr>
    </w:lvl>
    <w:lvl w:ilvl="7">
      <w:start w:val="1"/>
      <w:numFmt w:val="lowerLetter"/>
      <w:lvlText w:val="%8)"/>
      <w:lvlJc w:val="left"/>
      <w:pPr>
        <w:ind w:left="4104" w:hanging="420"/>
      </w:pPr>
    </w:lvl>
    <w:lvl w:ilvl="8">
      <w:start w:val="1"/>
      <w:numFmt w:val="lowerRoman"/>
      <w:lvlText w:val="%9."/>
      <w:lvlJc w:val="right"/>
      <w:pPr>
        <w:ind w:left="4524" w:hanging="420"/>
      </w:pPr>
    </w:lvl>
  </w:abstractNum>
  <w:abstractNum w:abstractNumId="10">
    <w:nsid w:val="764F7E41"/>
    <w:multiLevelType w:val="multilevel"/>
    <w:tmpl w:val="764F7E41"/>
    <w:lvl w:ilvl="0">
      <w:start w:val="1"/>
      <w:numFmt w:val="chineseCountingThousand"/>
      <w:suff w:val="space"/>
      <w:lvlText w:val="第%1条"/>
      <w:lvlJc w:val="left"/>
      <w:pPr>
        <w:ind w:left="795" w:hanging="795"/>
      </w:pPr>
      <w:rPr>
        <w:rFonts w:ascii="仿宋" w:eastAsia="仿宋" w:hAnsi="仿宋" w:hint="default"/>
        <w:b/>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72D4D27"/>
    <w:multiLevelType w:val="multilevel"/>
    <w:tmpl w:val="772D4D27"/>
    <w:lvl w:ilvl="0">
      <w:start w:val="1"/>
      <w:numFmt w:val="japaneseCounting"/>
      <w:lvlText w:val="第%1条"/>
      <w:lvlJc w:val="left"/>
      <w:pPr>
        <w:ind w:left="720" w:hanging="720"/>
      </w:pPr>
      <w:rPr>
        <w:rFonts w:cs="Times New Roman" w:hint="default"/>
        <w:b/>
        <w:color w:val="auto"/>
        <w:lang w:val="en-US"/>
      </w:rPr>
    </w:lvl>
    <w:lvl w:ilvl="1">
      <w:start w:val="1"/>
      <w:numFmt w:val="japaneseCounting"/>
      <w:lvlText w:val="%2、"/>
      <w:lvlJc w:val="left"/>
      <w:pPr>
        <w:tabs>
          <w:tab w:val="left" w:pos="1140"/>
        </w:tabs>
        <w:ind w:left="1140" w:hanging="720"/>
      </w:pPr>
      <w:rPr>
        <w:rFont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
    <w:nsid w:val="777F1C60"/>
    <w:multiLevelType w:val="hybridMultilevel"/>
    <w:tmpl w:val="5AFA9DF4"/>
    <w:lvl w:ilvl="0" w:tplc="0542F11E">
      <w:start w:val="1"/>
      <w:numFmt w:val="chineseCountingThousand"/>
      <w:suff w:val="space"/>
      <w:lvlText w:val="第%1条"/>
      <w:lvlJc w:val="left"/>
      <w:pPr>
        <w:ind w:left="0" w:firstLine="567"/>
      </w:pPr>
      <w:rPr>
        <w:rFonts w:ascii="楷体" w:eastAsia="楷体" w:hAnsi="楷体" w:hint="default"/>
        <w:b/>
        <w:sz w:val="32"/>
        <w:szCs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7EB832BA"/>
    <w:multiLevelType w:val="hybridMultilevel"/>
    <w:tmpl w:val="64241226"/>
    <w:lvl w:ilvl="0" w:tplc="8B20F310">
      <w:start w:val="1"/>
      <w:numFmt w:val="chineseCountingThousand"/>
      <w:lvlText w:val="第%1章"/>
      <w:lvlJc w:val="left"/>
      <w:pPr>
        <w:ind w:left="1260" w:hanging="420"/>
      </w:pPr>
      <w:rPr>
        <w:rFonts w:eastAsia="黑体" w:hint="eastAsia"/>
        <w:b/>
        <w:i w:val="0"/>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9"/>
  </w:num>
  <w:num w:numId="3">
    <w:abstractNumId w:val="5"/>
  </w:num>
  <w:num w:numId="4">
    <w:abstractNumId w:val="8"/>
  </w:num>
  <w:num w:numId="5">
    <w:abstractNumId w:val="6"/>
  </w:num>
  <w:num w:numId="6">
    <w:abstractNumId w:val="4"/>
  </w:num>
  <w:num w:numId="7">
    <w:abstractNumId w:val="7"/>
  </w:num>
  <w:num w:numId="8">
    <w:abstractNumId w:val="2"/>
  </w:num>
  <w:num w:numId="9">
    <w:abstractNumId w:val="3"/>
  </w:num>
  <w:num w:numId="10">
    <w:abstractNumId w:val="13"/>
  </w:num>
  <w:num w:numId="11">
    <w:abstractNumId w:val="1"/>
  </w:num>
  <w:num w:numId="12">
    <w:abstractNumId w:val="0"/>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C3"/>
    <w:rsid w:val="00016B45"/>
    <w:rsid w:val="00022187"/>
    <w:rsid w:val="000366DD"/>
    <w:rsid w:val="000539C3"/>
    <w:rsid w:val="00064755"/>
    <w:rsid w:val="000A32FD"/>
    <w:rsid w:val="000C1345"/>
    <w:rsid w:val="000E5F72"/>
    <w:rsid w:val="00145A90"/>
    <w:rsid w:val="00153A7C"/>
    <w:rsid w:val="001636EF"/>
    <w:rsid w:val="00187DCA"/>
    <w:rsid w:val="00192CC4"/>
    <w:rsid w:val="001B7FA5"/>
    <w:rsid w:val="001C0F55"/>
    <w:rsid w:val="001F74C3"/>
    <w:rsid w:val="00200ACD"/>
    <w:rsid w:val="00205553"/>
    <w:rsid w:val="00274D13"/>
    <w:rsid w:val="002920BD"/>
    <w:rsid w:val="002C1D7A"/>
    <w:rsid w:val="002E17DB"/>
    <w:rsid w:val="002F211E"/>
    <w:rsid w:val="002F2D0C"/>
    <w:rsid w:val="003164FD"/>
    <w:rsid w:val="003177AA"/>
    <w:rsid w:val="00372A4A"/>
    <w:rsid w:val="00380BF7"/>
    <w:rsid w:val="003A3BB2"/>
    <w:rsid w:val="003C39A6"/>
    <w:rsid w:val="003C3A9B"/>
    <w:rsid w:val="003E5FE5"/>
    <w:rsid w:val="003F28A4"/>
    <w:rsid w:val="003F60E6"/>
    <w:rsid w:val="004377EC"/>
    <w:rsid w:val="00474702"/>
    <w:rsid w:val="00474E9D"/>
    <w:rsid w:val="00486D47"/>
    <w:rsid w:val="004E6371"/>
    <w:rsid w:val="0050367E"/>
    <w:rsid w:val="0051321A"/>
    <w:rsid w:val="005424B9"/>
    <w:rsid w:val="005613D3"/>
    <w:rsid w:val="00564728"/>
    <w:rsid w:val="005E1ECC"/>
    <w:rsid w:val="005E7025"/>
    <w:rsid w:val="005F1561"/>
    <w:rsid w:val="00601409"/>
    <w:rsid w:val="00601F10"/>
    <w:rsid w:val="00604030"/>
    <w:rsid w:val="00626C5C"/>
    <w:rsid w:val="00630D46"/>
    <w:rsid w:val="00633C29"/>
    <w:rsid w:val="00661921"/>
    <w:rsid w:val="006658F8"/>
    <w:rsid w:val="00673F7C"/>
    <w:rsid w:val="006C7D14"/>
    <w:rsid w:val="006F0782"/>
    <w:rsid w:val="006F583E"/>
    <w:rsid w:val="0077088F"/>
    <w:rsid w:val="00772107"/>
    <w:rsid w:val="007B0BCC"/>
    <w:rsid w:val="007B4DD6"/>
    <w:rsid w:val="007C0757"/>
    <w:rsid w:val="007C0A10"/>
    <w:rsid w:val="007C1F17"/>
    <w:rsid w:val="007E34C5"/>
    <w:rsid w:val="007E3EEE"/>
    <w:rsid w:val="00802674"/>
    <w:rsid w:val="00803DBC"/>
    <w:rsid w:val="00806FFA"/>
    <w:rsid w:val="0084502D"/>
    <w:rsid w:val="008B5A15"/>
    <w:rsid w:val="008C1899"/>
    <w:rsid w:val="008D0F4A"/>
    <w:rsid w:val="008D72CD"/>
    <w:rsid w:val="0090569C"/>
    <w:rsid w:val="009A45BA"/>
    <w:rsid w:val="009A7D06"/>
    <w:rsid w:val="009B5D3E"/>
    <w:rsid w:val="00A068C8"/>
    <w:rsid w:val="00A420D6"/>
    <w:rsid w:val="00A67BD3"/>
    <w:rsid w:val="00A84C99"/>
    <w:rsid w:val="00A90394"/>
    <w:rsid w:val="00AA3B03"/>
    <w:rsid w:val="00AC79C6"/>
    <w:rsid w:val="00AD04F3"/>
    <w:rsid w:val="00AF49A5"/>
    <w:rsid w:val="00B05A64"/>
    <w:rsid w:val="00B61E89"/>
    <w:rsid w:val="00B6410F"/>
    <w:rsid w:val="00B652BF"/>
    <w:rsid w:val="00B7050F"/>
    <w:rsid w:val="00BB7C1F"/>
    <w:rsid w:val="00BD645D"/>
    <w:rsid w:val="00BE1E98"/>
    <w:rsid w:val="00BE5CEC"/>
    <w:rsid w:val="00C11AF8"/>
    <w:rsid w:val="00C37937"/>
    <w:rsid w:val="00C42347"/>
    <w:rsid w:val="00C557CD"/>
    <w:rsid w:val="00C85A76"/>
    <w:rsid w:val="00CA78D7"/>
    <w:rsid w:val="00CB68E9"/>
    <w:rsid w:val="00CB77A6"/>
    <w:rsid w:val="00D04A87"/>
    <w:rsid w:val="00D11116"/>
    <w:rsid w:val="00D24054"/>
    <w:rsid w:val="00D4013F"/>
    <w:rsid w:val="00D93EED"/>
    <w:rsid w:val="00DB48E8"/>
    <w:rsid w:val="00DC6A75"/>
    <w:rsid w:val="00DE59BF"/>
    <w:rsid w:val="00DF489E"/>
    <w:rsid w:val="00E06BF7"/>
    <w:rsid w:val="00E238C3"/>
    <w:rsid w:val="00E8298D"/>
    <w:rsid w:val="00E96662"/>
    <w:rsid w:val="00E97DC2"/>
    <w:rsid w:val="00EA6851"/>
    <w:rsid w:val="00EE4A1A"/>
    <w:rsid w:val="00F10ADA"/>
    <w:rsid w:val="00F61377"/>
    <w:rsid w:val="00F74032"/>
    <w:rsid w:val="00FB60D1"/>
    <w:rsid w:val="00FC71A5"/>
    <w:rsid w:val="00FF0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4E10D"/>
  <w15:chartTrackingRefBased/>
  <w15:docId w15:val="{625AAA85-D114-4184-9603-CBDC24FE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8C3"/>
    <w:pPr>
      <w:widowControl w:val="0"/>
      <w:jc w:val="both"/>
    </w:pPr>
  </w:style>
  <w:style w:type="paragraph" w:styleId="1">
    <w:name w:val="heading 1"/>
    <w:basedOn w:val="a"/>
    <w:next w:val="a"/>
    <w:link w:val="1Char"/>
    <w:uiPriority w:val="9"/>
    <w:qFormat/>
    <w:rsid w:val="002E17DB"/>
    <w:pPr>
      <w:keepNext/>
      <w:keepLines/>
      <w:spacing w:before="340" w:after="330" w:line="578" w:lineRule="auto"/>
      <w:jc w:val="center"/>
      <w:outlineLvl w:val="0"/>
    </w:pPr>
    <w:rPr>
      <w:rFonts w:ascii="黑体" w:eastAsia="黑体" w:hAnsi="黑体"/>
      <w:b/>
      <w:bCs/>
      <w:kern w:val="44"/>
      <w:sz w:val="40"/>
      <w:szCs w:val="44"/>
    </w:rPr>
  </w:style>
  <w:style w:type="paragraph" w:styleId="2">
    <w:name w:val="heading 2"/>
    <w:basedOn w:val="a"/>
    <w:next w:val="a"/>
    <w:link w:val="2Char"/>
    <w:uiPriority w:val="9"/>
    <w:unhideWhenUsed/>
    <w:qFormat/>
    <w:rsid w:val="003177AA"/>
    <w:pPr>
      <w:spacing w:line="720" w:lineRule="auto"/>
      <w:ind w:firstLineChars="200" w:firstLine="640"/>
      <w:jc w:val="center"/>
      <w:outlineLvl w:val="1"/>
    </w:pPr>
    <w:rPr>
      <w:rFonts w:ascii="黑体" w:eastAsia="黑体" w:hAnsi="黑体"/>
      <w:sz w:val="32"/>
      <w:szCs w:val="32"/>
    </w:rPr>
  </w:style>
  <w:style w:type="paragraph" w:styleId="3">
    <w:name w:val="heading 3"/>
    <w:basedOn w:val="2"/>
    <w:next w:val="a"/>
    <w:link w:val="3Char"/>
    <w:uiPriority w:val="9"/>
    <w:unhideWhenUsed/>
    <w:qFormat/>
    <w:rsid w:val="00E238C3"/>
    <w:pPr>
      <w:numPr>
        <w:numId w:val="2"/>
      </w:numPr>
      <w:spacing w:line="240" w:lineRule="auto"/>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qFormat/>
    <w:rsid w:val="00E238C3"/>
    <w:rPr>
      <w:rFonts w:ascii="黑体" w:eastAsia="黑体" w:hAnsi="黑体"/>
      <w:b/>
      <w:sz w:val="32"/>
      <w:szCs w:val="32"/>
    </w:rPr>
  </w:style>
  <w:style w:type="paragraph" w:customStyle="1" w:styleId="10">
    <w:name w:val="列出段落1"/>
    <w:basedOn w:val="a"/>
    <w:uiPriority w:val="34"/>
    <w:qFormat/>
    <w:rsid w:val="00E238C3"/>
    <w:pPr>
      <w:ind w:firstLineChars="200" w:firstLine="420"/>
    </w:pPr>
  </w:style>
  <w:style w:type="paragraph" w:styleId="a3">
    <w:name w:val="annotation text"/>
    <w:basedOn w:val="a"/>
    <w:link w:val="Char"/>
    <w:unhideWhenUsed/>
    <w:qFormat/>
    <w:rsid w:val="00E238C3"/>
    <w:pPr>
      <w:jc w:val="left"/>
    </w:pPr>
  </w:style>
  <w:style w:type="character" w:customStyle="1" w:styleId="Char">
    <w:name w:val="批注文字 Char"/>
    <w:basedOn w:val="a0"/>
    <w:link w:val="a3"/>
    <w:qFormat/>
    <w:rsid w:val="00E238C3"/>
  </w:style>
  <w:style w:type="paragraph" w:styleId="a4">
    <w:name w:val="annotation subject"/>
    <w:basedOn w:val="a3"/>
    <w:next w:val="a3"/>
    <w:link w:val="Char0"/>
    <w:uiPriority w:val="99"/>
    <w:qFormat/>
    <w:rsid w:val="00E238C3"/>
    <w:rPr>
      <w:rFonts w:ascii="Calibri" w:eastAsia="宋体" w:hAnsi="Calibri" w:cs="Times New Roman"/>
      <w:b/>
      <w:bCs/>
    </w:rPr>
  </w:style>
  <w:style w:type="character" w:customStyle="1" w:styleId="Char0">
    <w:name w:val="批注主题 Char"/>
    <w:basedOn w:val="Char"/>
    <w:link w:val="a4"/>
    <w:uiPriority w:val="99"/>
    <w:qFormat/>
    <w:rsid w:val="00E238C3"/>
    <w:rPr>
      <w:rFonts w:ascii="Calibri" w:eastAsia="宋体" w:hAnsi="Calibri" w:cs="Times New Roman"/>
      <w:b/>
      <w:bCs/>
    </w:rPr>
  </w:style>
  <w:style w:type="character" w:customStyle="1" w:styleId="2Char">
    <w:name w:val="标题 2 Char"/>
    <w:basedOn w:val="a0"/>
    <w:link w:val="2"/>
    <w:uiPriority w:val="9"/>
    <w:rsid w:val="003177AA"/>
    <w:rPr>
      <w:rFonts w:ascii="黑体" w:eastAsia="黑体" w:hAnsi="黑体"/>
      <w:sz w:val="32"/>
      <w:szCs w:val="32"/>
    </w:rPr>
  </w:style>
  <w:style w:type="paragraph" w:styleId="a5">
    <w:name w:val="header"/>
    <w:basedOn w:val="a"/>
    <w:link w:val="Char1"/>
    <w:uiPriority w:val="99"/>
    <w:unhideWhenUsed/>
    <w:rsid w:val="002E17D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E17DB"/>
    <w:rPr>
      <w:sz w:val="18"/>
      <w:szCs w:val="18"/>
    </w:rPr>
  </w:style>
  <w:style w:type="paragraph" w:styleId="a6">
    <w:name w:val="footer"/>
    <w:basedOn w:val="a"/>
    <w:link w:val="Char2"/>
    <w:uiPriority w:val="99"/>
    <w:unhideWhenUsed/>
    <w:qFormat/>
    <w:rsid w:val="002E17DB"/>
    <w:pPr>
      <w:tabs>
        <w:tab w:val="center" w:pos="4153"/>
        <w:tab w:val="right" w:pos="8306"/>
      </w:tabs>
      <w:snapToGrid w:val="0"/>
      <w:jc w:val="left"/>
    </w:pPr>
    <w:rPr>
      <w:sz w:val="18"/>
      <w:szCs w:val="18"/>
    </w:rPr>
  </w:style>
  <w:style w:type="character" w:customStyle="1" w:styleId="Char2">
    <w:name w:val="页脚 Char"/>
    <w:basedOn w:val="a0"/>
    <w:link w:val="a6"/>
    <w:uiPriority w:val="99"/>
    <w:qFormat/>
    <w:rsid w:val="002E17DB"/>
    <w:rPr>
      <w:sz w:val="18"/>
      <w:szCs w:val="18"/>
    </w:rPr>
  </w:style>
  <w:style w:type="character" w:customStyle="1" w:styleId="1Char">
    <w:name w:val="标题 1 Char"/>
    <w:basedOn w:val="a0"/>
    <w:link w:val="1"/>
    <w:uiPriority w:val="9"/>
    <w:rsid w:val="002E17DB"/>
    <w:rPr>
      <w:rFonts w:ascii="黑体" w:eastAsia="黑体" w:hAnsi="黑体"/>
      <w:b/>
      <w:bCs/>
      <w:kern w:val="44"/>
      <w:sz w:val="40"/>
      <w:szCs w:val="44"/>
    </w:rPr>
  </w:style>
  <w:style w:type="paragraph" w:styleId="a7">
    <w:name w:val="List Paragraph"/>
    <w:basedOn w:val="a"/>
    <w:uiPriority w:val="34"/>
    <w:qFormat/>
    <w:rsid w:val="00474E9D"/>
    <w:pPr>
      <w:ind w:firstLineChars="200" w:firstLine="420"/>
    </w:pPr>
  </w:style>
  <w:style w:type="paragraph" w:customStyle="1" w:styleId="CharCharCharChar">
    <w:name w:val="Char Char Char Char"/>
    <w:basedOn w:val="a"/>
    <w:rsid w:val="00380BF7"/>
    <w:pPr>
      <w:widowControl/>
      <w:spacing w:after="160" w:line="240" w:lineRule="exact"/>
      <w:jc w:val="left"/>
    </w:pPr>
    <w:rPr>
      <w:rFonts w:ascii="Arial" w:eastAsia="宋体" w:hAnsi="Arial" w:cs="Times New Roman"/>
      <w:kern w:val="0"/>
      <w:sz w:val="22"/>
      <w:szCs w:val="24"/>
      <w:lang w:eastAsia="en-US"/>
    </w:rPr>
  </w:style>
  <w:style w:type="paragraph" w:customStyle="1" w:styleId="CharCharCharChar0">
    <w:name w:val="Char Char Char Char"/>
    <w:basedOn w:val="a"/>
    <w:rsid w:val="0077088F"/>
    <w:pPr>
      <w:widowControl/>
      <w:spacing w:after="160" w:line="240" w:lineRule="exact"/>
      <w:jc w:val="left"/>
    </w:pPr>
    <w:rPr>
      <w:rFonts w:ascii="Arial" w:eastAsia="宋体" w:hAnsi="Arial" w:cs="Times New Roman"/>
      <w:kern w:val="0"/>
      <w:sz w:val="22"/>
      <w:szCs w:val="24"/>
      <w:lang w:eastAsia="en-US"/>
    </w:rPr>
  </w:style>
  <w:style w:type="paragraph" w:customStyle="1" w:styleId="CharCharCharChar1">
    <w:name w:val="Char Char Char Char"/>
    <w:basedOn w:val="a"/>
    <w:rsid w:val="00D11116"/>
    <w:pPr>
      <w:widowControl/>
      <w:spacing w:after="160" w:line="240" w:lineRule="exact"/>
      <w:jc w:val="left"/>
    </w:pPr>
    <w:rPr>
      <w:rFonts w:ascii="Arial" w:eastAsia="宋体" w:hAnsi="Arial" w:cs="Times New Roman"/>
      <w:kern w:val="0"/>
      <w:sz w:val="22"/>
      <w:szCs w:val="24"/>
      <w:lang w:eastAsia="en-US"/>
    </w:rPr>
  </w:style>
  <w:style w:type="character" w:styleId="a8">
    <w:name w:val="annotation reference"/>
    <w:basedOn w:val="a0"/>
    <w:uiPriority w:val="99"/>
    <w:semiHidden/>
    <w:unhideWhenUsed/>
    <w:rsid w:val="00B05A64"/>
    <w:rPr>
      <w:sz w:val="21"/>
      <w:szCs w:val="21"/>
    </w:rPr>
  </w:style>
  <w:style w:type="paragraph" w:styleId="a9">
    <w:name w:val="Balloon Text"/>
    <w:basedOn w:val="a"/>
    <w:link w:val="Char3"/>
    <w:uiPriority w:val="99"/>
    <w:semiHidden/>
    <w:unhideWhenUsed/>
    <w:rsid w:val="00B05A64"/>
    <w:rPr>
      <w:sz w:val="18"/>
      <w:szCs w:val="18"/>
    </w:rPr>
  </w:style>
  <w:style w:type="character" w:customStyle="1" w:styleId="Char3">
    <w:name w:val="批注框文本 Char"/>
    <w:basedOn w:val="a0"/>
    <w:link w:val="a9"/>
    <w:uiPriority w:val="99"/>
    <w:semiHidden/>
    <w:rsid w:val="00B05A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7035D-415E-417D-B950-311B0904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12</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郑璐</dc:creator>
  <cp:keywords/>
  <dc:description/>
  <cp:lastModifiedBy>郑璐</cp:lastModifiedBy>
  <cp:revision>39</cp:revision>
  <dcterms:created xsi:type="dcterms:W3CDTF">2019-06-04T06:09:00Z</dcterms:created>
  <dcterms:modified xsi:type="dcterms:W3CDTF">2019-06-21T08:37:00Z</dcterms:modified>
</cp:coreProperties>
</file>