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pPr>
      <w:r>
        <w:rPr>
          <w:rFonts w:ascii="Times New Roman" w:cs="Times New Roman" w:eastAsia="Times New Roman" w:hAnsi="Times New Roman"/>
          <w:sz w:val="24"/>
          <w:szCs w:val="24"/>
        </w:rPr>
        <w:t xml:space="preserve">МИНИСТЕРСТВО НАУКИ И ВЫСШЕГО ОБРАЗОВАНИЯ</w:t>
      </w:r>
    </w:p>
    <w:p>
      <w:pPr>
        <w:spacing w:line="360" w:lineRule="auto"/>
        <w:jc w:val="center"/>
      </w:pPr>
      <w:r>
        <w:rPr>
          <w:rFonts w:ascii="Times New Roman" w:cs="Times New Roman" w:eastAsia="Times New Roman" w:hAnsi="Times New Roman"/>
          <w:sz w:val="24"/>
          <w:szCs w:val="24"/>
        </w:rPr>
        <w:t xml:space="preserve">РОССИЙСКОЙ ФЕДЕРАЦИИ</w:t>
      </w:r>
    </w:p>
    <w:p>
      <w:r>
        <w:rPr>
          <w:rFonts w:ascii="Times New Roman" w:cs="Times New Roman" w:eastAsia="Times New Roman" w:hAnsi="Times New Roman"/>
          <w:sz w:val="28"/>
          <w:szCs w:val="28"/>
        </w:rPr>
        <w:t xml:space="preserve"/>
      </w:r>
    </w:p>
    <w:p>
      <w:pPr>
        <w:spacing w:line="360" w:lineRule="auto"/>
        <w:jc w:val="center"/>
      </w:pPr>
      <w:r>
        <w:rPr>
          <w:rFonts w:ascii="Times New Roman" w:cs="Times New Roman" w:eastAsia="Times New Roman" w:hAnsi="Times New Roman"/>
          <w:sz w:val="24"/>
          <w:szCs w:val="24"/>
        </w:rPr>
        <w:t xml:space="preserve">Федеральное государственное бюджетное</w:t>
      </w:r>
    </w:p>
    <w:p>
      <w:pPr>
        <w:spacing w:line="360" w:lineRule="auto"/>
        <w:jc w:val="center"/>
      </w:pPr>
      <w:r>
        <w:rPr>
          <w:rFonts w:ascii="Times New Roman" w:cs="Times New Roman" w:eastAsia="Times New Roman" w:hAnsi="Times New Roman"/>
          <w:sz w:val="24"/>
          <w:szCs w:val="24"/>
        </w:rPr>
        <w:t xml:space="preserve">образовательное учреждение высшего образования</w:t>
      </w:r>
    </w:p>
    <w:p>
      <w:pPr>
        <w:spacing w:line="360" w:lineRule="auto"/>
        <w:jc w:val="center"/>
      </w:pPr>
      <w:r>
        <w:rPr>
          <w:rFonts w:ascii="Times New Roman" w:cs="Times New Roman" w:eastAsia="Times New Roman" w:hAnsi="Times New Roman"/>
          <w:b/>
          <w:bCs/>
          <w:sz w:val="24"/>
          <w:szCs w:val="24"/>
        </w:rPr>
        <w:t xml:space="preserve">«МИРЭА — Российский технологический университет»</w:t>
      </w:r>
    </w:p>
    <w:p>
      <w:pPr>
        <w:spacing w:line="360" w:lineRule="auto"/>
        <w:jc w:val="center"/>
      </w:pPr>
      <w:r>
        <w:rPr>
          <w:rFonts w:ascii="Times New Roman" w:cs="Times New Roman" w:eastAsia="Times New Roman" w:hAnsi="Times New Roman"/>
          <w:sz w:val="24"/>
          <w:szCs w:val="24"/>
        </w:rPr>
        <w:t xml:space="preserve">(РТУ МИРЭА)</w:t>
      </w:r>
    </w:p>
    <w:p>
      <w:r>
        <w:rPr>
          <w:rFonts w:ascii="Times New Roman" w:cs="Times New Roman" w:eastAsia="Times New Roman" w:hAnsi="Times New Roman"/>
          <w:sz w:val="28"/>
          <w:szCs w:val="28"/>
        </w:rPr>
        <w:t xml:space="preserve"/>
      </w:r>
    </w:p>
    <w:p>
      <w:pPr>
        <w:spacing w:line="360" w:lineRule="auto"/>
        <w:jc w:val="center"/>
      </w:pPr>
      <w:r>
        <w:rPr>
          <w:rFonts w:ascii="Times New Roman" w:cs="Times New Roman" w:eastAsia="Times New Roman" w:hAnsi="Times New Roman"/>
          <w:sz w:val="24"/>
          <w:szCs w:val="24"/>
        </w:rPr>
        <w:t xml:space="preserve">Институт кибербезопасности и цифровых технологий</w:t>
      </w:r>
    </w:p>
    <w:p>
      <w:pPr>
        <w:spacing w:line="360" w:lineRule="auto"/>
        <w:jc w:val="center"/>
      </w:pPr>
      <w:r>
        <w:rPr>
          <w:rFonts w:ascii="Times New Roman" w:cs="Times New Roman" w:eastAsia="Times New Roman" w:hAnsi="Times New Roman"/>
          <w:sz w:val="24"/>
          <w:szCs w:val="24"/>
        </w:rPr>
        <w:t xml:space="preserve">Кафедра КБ-9 «Предметно-ориентированные информационные системы»</w:t>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pPr>
        <w:spacing w:line="360" w:lineRule="auto"/>
        <w:jc w:val="center"/>
      </w:pPr>
      <w:r>
        <w:rPr>
          <w:rFonts w:ascii="Times New Roman" w:cs="Times New Roman" w:eastAsia="Times New Roman" w:hAnsi="Times New Roman"/>
          <w:b/>
          <w:bCs/>
          <w:sz w:val="32"/>
          <w:szCs w:val="32"/>
        </w:rPr>
        <w:t xml:space="preserve">ОТЧЁТ</w:t>
      </w:r>
    </w:p>
    <w:p>
      <w:r>
        <w:rPr>
          <w:rFonts w:ascii="Times New Roman" w:cs="Times New Roman" w:eastAsia="Times New Roman" w:hAnsi="Times New Roman"/>
          <w:sz w:val="28"/>
          <w:szCs w:val="28"/>
        </w:rPr>
        <w:t xml:space="preserve"/>
      </w:r>
    </w:p>
    <w:p>
      <w:pPr>
        <w:spacing w:line="360" w:lineRule="auto"/>
        <w:jc w:val="center"/>
      </w:pPr>
      <w:r>
        <w:rPr>
          <w:rFonts w:ascii="Times New Roman" w:cs="Times New Roman" w:eastAsia="Times New Roman" w:hAnsi="Times New Roman"/>
          <w:sz w:val="28"/>
          <w:szCs w:val="28"/>
        </w:rPr>
        <w:t xml:space="preserve">по проекту дисциплины</w:t>
      </w:r>
    </w:p>
    <w:p>
      <w:pPr>
        <w:spacing w:line="360" w:lineRule="auto"/>
        <w:jc w:val="center"/>
      </w:pPr>
      <w:r>
        <w:rPr>
          <w:rFonts w:ascii="Times New Roman" w:cs="Times New Roman" w:eastAsia="Times New Roman" w:hAnsi="Times New Roman"/>
          <w:i/>
          <w:iCs/>
          <w:sz w:val="28"/>
          <w:szCs w:val="28"/>
        </w:rPr>
        <w:t xml:space="preserve">«Машинное обучение»</w:t>
      </w:r>
    </w:p>
    <w:p>
      <w:r>
        <w:rPr>
          <w:rFonts w:ascii="Times New Roman" w:cs="Times New Roman" w:eastAsia="Times New Roman" w:hAnsi="Times New Roman"/>
          <w:sz w:val="28"/>
          <w:szCs w:val="28"/>
        </w:rPr>
        <w:t xml:space="preserve"/>
      </w:r>
    </w:p>
    <w:p>
      <w:pPr>
        <w:spacing w:line="360" w:lineRule="auto"/>
        <w:jc w:val="center"/>
      </w:pPr>
      <w:r>
        <w:rPr>
          <w:rFonts w:ascii="Times New Roman" w:cs="Times New Roman" w:eastAsia="Times New Roman" w:hAnsi="Times New Roman"/>
          <w:sz w:val="28"/>
          <w:szCs w:val="28"/>
        </w:rPr>
        <w:t xml:space="preserve">на тему:</w:t>
      </w:r>
    </w:p>
    <w:p>
      <w:pPr>
        <w:spacing w:line="360" w:lineRule="auto"/>
        <w:jc w:val="center"/>
      </w:pPr>
      <w:r>
        <w:rPr>
          <w:rFonts w:ascii="Times New Roman" w:cs="Times New Roman" w:eastAsia="Times New Roman" w:hAnsi="Times New Roman"/>
          <w:b/>
          <w:bCs/>
          <w:sz w:val="28"/>
          <w:szCs w:val="28"/>
        </w:rPr>
        <w:t xml:space="preserve">«Детектор фишинговых URL на Java и Weka:</w:t>
      </w:r>
    </w:p>
    <w:p>
      <w:pPr>
        <w:spacing w:line="360" w:lineRule="auto"/>
        <w:jc w:val="center"/>
      </w:pPr>
      <w:r>
        <w:rPr>
          <w:rFonts w:ascii="Times New Roman" w:cs="Times New Roman" w:eastAsia="Times New Roman" w:hAnsi="Times New Roman"/>
          <w:b/>
          <w:bCs/>
          <w:sz w:val="28"/>
          <w:szCs w:val="28"/>
        </w:rPr>
        <w:t xml:space="preserve">сравнительный анализ моделей классического</w:t>
      </w:r>
    </w:p>
    <w:p>
      <w:pPr>
        <w:spacing w:line="360" w:lineRule="auto"/>
        <w:jc w:val="center"/>
      </w:pPr>
      <w:r>
        <w:rPr>
          <w:rFonts w:ascii="Times New Roman" w:cs="Times New Roman" w:eastAsia="Times New Roman" w:hAnsi="Times New Roman"/>
          <w:b/>
          <w:bCs/>
          <w:sz w:val="28"/>
          <w:szCs w:val="28"/>
        </w:rPr>
        <w:t xml:space="preserve">машинного обучения»</w:t>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pPr>
        <w:spacing w:line="360" w:lineRule="auto"/>
        <w:jc w:val="right"/>
      </w:pPr>
      <w:r>
        <w:rPr>
          <w:rFonts w:ascii="Times New Roman" w:cs="Times New Roman" w:eastAsia="Times New Roman" w:hAnsi="Times New Roman"/>
          <w:sz w:val="28"/>
          <w:szCs w:val="28"/>
        </w:rPr>
        <w:t xml:space="preserve">Выполнил: студент группы БСМО-12-25</w:t>
      </w:r>
    </w:p>
    <w:p>
      <w:pPr>
        <w:spacing w:line="360" w:lineRule="auto"/>
        <w:jc w:val="right"/>
      </w:pPr>
      <w:r>
        <w:rPr>
          <w:rFonts w:ascii="Times New Roman" w:cs="Times New Roman" w:eastAsia="Times New Roman" w:hAnsi="Times New Roman"/>
          <w:sz w:val="28"/>
          <w:szCs w:val="28"/>
        </w:rPr>
        <w:t xml:space="preserve">Мысливец Леонид Владимирович</w:t>
      </w:r>
    </w:p>
    <w:p>
      <w:r>
        <w:rPr>
          <w:rFonts w:ascii="Times New Roman" w:cs="Times New Roman" w:eastAsia="Times New Roman" w:hAnsi="Times New Roman"/>
          <w:sz w:val="28"/>
          <w:szCs w:val="28"/>
        </w:rPr>
        <w:t xml:space="preserve"/>
      </w:r>
    </w:p>
    <w:p>
      <w:pPr>
        <w:spacing w:line="360" w:lineRule="auto"/>
        <w:jc w:val="right"/>
      </w:pPr>
      <w:r>
        <w:rPr>
          <w:rFonts w:ascii="Times New Roman" w:cs="Times New Roman" w:eastAsia="Times New Roman" w:hAnsi="Times New Roman"/>
          <w:sz w:val="28"/>
          <w:szCs w:val="28"/>
        </w:rPr>
        <w:t xml:space="preserve">Руководитель проекта: Ксенофонтов И. О.</w:t>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pPr>
        <w:spacing w:line="360" w:lineRule="auto"/>
        <w:jc w:val="center"/>
      </w:pPr>
      <w:r>
        <w:rPr>
          <w:rFonts w:ascii="Times New Roman" w:cs="Times New Roman" w:eastAsia="Times New Roman" w:hAnsi="Times New Roman"/>
          <w:sz w:val="28"/>
          <w:szCs w:val="28"/>
        </w:rPr>
        <w:t xml:space="preserve">Москва, 2026</w:t>
      </w:r>
    </w:p>
    <w:p>
      <w:r>
        <w:br w:type="page"/>
      </w:r>
    </w:p>
    <w:p>
      <w:pPr>
        <w:spacing w:line="360" w:lineRule="auto"/>
        <w:jc w:val="center"/>
      </w:pPr>
      <w:r>
        <w:rPr>
          <w:rFonts w:ascii="Times New Roman" w:cs="Times New Roman" w:eastAsia="Times New Roman" w:hAnsi="Times New Roman"/>
          <w:b/>
          <w:bCs/>
          <w:sz w:val="28"/>
          <w:szCs w:val="28"/>
        </w:rPr>
        <w:t xml:space="preserve">СОДЕРЖАНИЕ</w:t>
      </w:r>
    </w:p>
    <w:p>
      <w:r>
        <w:rPr>
          <w:rFonts w:ascii="Times New Roman" w:cs="Times New Roman" w:eastAsia="Times New Roman" w:hAnsi="Times New Roman"/>
          <w:sz w:val="28"/>
          <w:szCs w:val="28"/>
        </w:rPr>
        <w:t xml:space="preserve"/>
      </w:r>
    </w:p>
    <w:p>
      <w:pPr>
        <w:tabs>
          <w:tab w:val="right" w:pos="9360" w:leader="dot"/>
        </w:tabs>
        <w:spacing w:line="360" w:lineRule="auto"/>
      </w:pPr>
      <w:r>
        <w:rPr>
          <w:rFonts w:ascii="Times New Roman" w:cs="Times New Roman" w:eastAsia="Times New Roman" w:hAnsi="Times New Roman"/>
          <w:sz w:val="28"/>
          <w:szCs w:val="28"/>
        </w:rPr>
        <w:t xml:space="preserve">ВВЕДЕНИЕ	3</w:t>
      </w:r>
    </w:p>
    <w:p>
      <w:pPr>
        <w:tabs>
          <w:tab w:val="right" w:pos="9360" w:leader="dot"/>
        </w:tabs>
        <w:spacing w:line="360" w:lineRule="auto"/>
      </w:pPr>
      <w:r>
        <w:rPr>
          <w:rFonts w:ascii="Times New Roman" w:cs="Times New Roman" w:eastAsia="Times New Roman" w:hAnsi="Times New Roman"/>
          <w:sz w:val="28"/>
          <w:szCs w:val="28"/>
        </w:rPr>
        <w:t xml:space="preserve">1 АНАЛИЗ ПРЕДМЕТНОЙ ОБЛАСТИ	4</w:t>
      </w:r>
    </w:p>
    <w:p>
      <w:pPr>
        <w:tabs>
          <w:tab w:val="right" w:pos="9360" w:leader="dot"/>
        </w:tabs>
        <w:spacing w:line="360" w:lineRule="auto"/>
        <w:ind w:left="360"/>
      </w:pPr>
      <w:r>
        <w:rPr>
          <w:rFonts w:ascii="Times New Roman" w:cs="Times New Roman" w:eastAsia="Times New Roman" w:hAnsi="Times New Roman"/>
          <w:sz w:val="28"/>
          <w:szCs w:val="28"/>
        </w:rPr>
        <w:t xml:space="preserve">1.1 Актуальность задачи детекции фишинга	4</w:t>
      </w:r>
    </w:p>
    <w:p>
      <w:pPr>
        <w:tabs>
          <w:tab w:val="right" w:pos="9360" w:leader="dot"/>
        </w:tabs>
        <w:spacing w:line="360" w:lineRule="auto"/>
        <w:ind w:left="360"/>
      </w:pPr>
      <w:r>
        <w:rPr>
          <w:rFonts w:ascii="Times New Roman" w:cs="Times New Roman" w:eastAsia="Times New Roman" w:hAnsi="Times New Roman"/>
          <w:sz w:val="28"/>
          <w:szCs w:val="28"/>
        </w:rPr>
        <w:t xml:space="preserve">1.2 Цель и задачи работы	5</w:t>
      </w:r>
    </w:p>
    <w:p>
      <w:pPr>
        <w:tabs>
          <w:tab w:val="right" w:pos="9360" w:leader="dot"/>
        </w:tabs>
        <w:spacing w:line="360" w:lineRule="auto"/>
      </w:pPr>
      <w:r>
        <w:rPr>
          <w:rFonts w:ascii="Times New Roman" w:cs="Times New Roman" w:eastAsia="Times New Roman" w:hAnsi="Times New Roman"/>
          <w:sz w:val="28"/>
          <w:szCs w:val="28"/>
        </w:rPr>
        <w:t xml:space="preserve">2 ОПИСАНИЕ ДАННЫХ И МЕТОДОВ	6</w:t>
      </w:r>
    </w:p>
    <w:p>
      <w:pPr>
        <w:tabs>
          <w:tab w:val="right" w:pos="9360" w:leader="dot"/>
        </w:tabs>
        <w:spacing w:line="360" w:lineRule="auto"/>
        <w:ind w:left="360"/>
      </w:pPr>
      <w:r>
        <w:rPr>
          <w:rFonts w:ascii="Times New Roman" w:cs="Times New Roman" w:eastAsia="Times New Roman" w:hAnsi="Times New Roman"/>
          <w:sz w:val="28"/>
          <w:szCs w:val="28"/>
        </w:rPr>
        <w:t xml:space="preserve">2.1 Характеристика датасета	6</w:t>
      </w:r>
    </w:p>
    <w:p>
      <w:pPr>
        <w:tabs>
          <w:tab w:val="right" w:pos="9360" w:leader="dot"/>
        </w:tabs>
        <w:spacing w:line="360" w:lineRule="auto"/>
        <w:ind w:left="360"/>
      </w:pPr>
      <w:r>
        <w:rPr>
          <w:rFonts w:ascii="Times New Roman" w:cs="Times New Roman" w:eastAsia="Times New Roman" w:hAnsi="Times New Roman"/>
          <w:sz w:val="28"/>
          <w:szCs w:val="28"/>
        </w:rPr>
        <w:t xml:space="preserve">2.2 Используемые алгоритмы	7</w:t>
      </w:r>
    </w:p>
    <w:p>
      <w:pPr>
        <w:tabs>
          <w:tab w:val="right" w:pos="9360" w:leader="dot"/>
        </w:tabs>
        <w:spacing w:line="360" w:lineRule="auto"/>
        <w:ind w:left="360"/>
      </w:pPr>
      <w:r>
        <w:rPr>
          <w:rFonts w:ascii="Times New Roman" w:cs="Times New Roman" w:eastAsia="Times New Roman" w:hAnsi="Times New Roman"/>
          <w:sz w:val="28"/>
          <w:szCs w:val="28"/>
        </w:rPr>
        <w:t xml:space="preserve">2.3 Схема оценки качества	8</w:t>
      </w:r>
    </w:p>
    <w:p>
      <w:pPr>
        <w:tabs>
          <w:tab w:val="right" w:pos="9360" w:leader="dot"/>
        </w:tabs>
        <w:spacing w:line="360" w:lineRule="auto"/>
      </w:pPr>
      <w:r>
        <w:rPr>
          <w:rFonts w:ascii="Times New Roman" w:cs="Times New Roman" w:eastAsia="Times New Roman" w:hAnsi="Times New Roman"/>
          <w:sz w:val="28"/>
          <w:szCs w:val="28"/>
        </w:rPr>
        <w:t xml:space="preserve">3 РЕАЛИЗАЦИЯ	9</w:t>
      </w:r>
    </w:p>
    <w:p>
      <w:pPr>
        <w:tabs>
          <w:tab w:val="right" w:pos="9360" w:leader="dot"/>
        </w:tabs>
        <w:spacing w:line="360" w:lineRule="auto"/>
        <w:ind w:left="360"/>
      </w:pPr>
      <w:r>
        <w:rPr>
          <w:rFonts w:ascii="Times New Roman" w:cs="Times New Roman" w:eastAsia="Times New Roman" w:hAnsi="Times New Roman"/>
          <w:sz w:val="28"/>
          <w:szCs w:val="28"/>
        </w:rPr>
        <w:t xml:space="preserve">3.1 Стек технологий	9</w:t>
      </w:r>
    </w:p>
    <w:p>
      <w:pPr>
        <w:tabs>
          <w:tab w:val="right" w:pos="9360" w:leader="dot"/>
        </w:tabs>
        <w:spacing w:line="360" w:lineRule="auto"/>
        <w:ind w:left="360"/>
      </w:pPr>
      <w:r>
        <w:rPr>
          <w:rFonts w:ascii="Times New Roman" w:cs="Times New Roman" w:eastAsia="Times New Roman" w:hAnsi="Times New Roman"/>
          <w:sz w:val="28"/>
          <w:szCs w:val="28"/>
        </w:rPr>
        <w:t xml:space="preserve">3.2 Архитектура программного решения	10</w:t>
      </w:r>
    </w:p>
    <w:p>
      <w:pPr>
        <w:tabs>
          <w:tab w:val="right" w:pos="9360" w:leader="dot"/>
        </w:tabs>
        <w:spacing w:line="360" w:lineRule="auto"/>
      </w:pPr>
      <w:r>
        <w:rPr>
          <w:rFonts w:ascii="Times New Roman" w:cs="Times New Roman" w:eastAsia="Times New Roman" w:hAnsi="Times New Roman"/>
          <w:sz w:val="28"/>
          <w:szCs w:val="28"/>
        </w:rPr>
        <w:t xml:space="preserve">4 РЕЗУЛЬТАТЫ ЭКСПЕРИМЕНТА	11</w:t>
      </w:r>
    </w:p>
    <w:p>
      <w:pPr>
        <w:tabs>
          <w:tab w:val="right" w:pos="9360" w:leader="dot"/>
        </w:tabs>
        <w:spacing w:line="360" w:lineRule="auto"/>
        <w:ind w:left="360"/>
      </w:pPr>
      <w:r>
        <w:rPr>
          <w:rFonts w:ascii="Times New Roman" w:cs="Times New Roman" w:eastAsia="Times New Roman" w:hAnsi="Times New Roman"/>
          <w:sz w:val="28"/>
          <w:szCs w:val="28"/>
        </w:rPr>
        <w:t xml:space="preserve">4.1 Сравнение метрик качества	11</w:t>
      </w:r>
    </w:p>
    <w:p>
      <w:pPr>
        <w:tabs>
          <w:tab w:val="right" w:pos="9360" w:leader="dot"/>
        </w:tabs>
        <w:spacing w:line="360" w:lineRule="auto"/>
        <w:ind w:left="360"/>
      </w:pPr>
      <w:r>
        <w:rPr>
          <w:rFonts w:ascii="Times New Roman" w:cs="Times New Roman" w:eastAsia="Times New Roman" w:hAnsi="Times New Roman"/>
          <w:sz w:val="28"/>
          <w:szCs w:val="28"/>
        </w:rPr>
        <w:t xml:space="preserve">4.2 Анализ важности признаков	12</w:t>
      </w:r>
    </w:p>
    <w:p>
      <w:pPr>
        <w:tabs>
          <w:tab w:val="right" w:pos="9360" w:leader="dot"/>
        </w:tabs>
        <w:spacing w:line="360" w:lineRule="auto"/>
      </w:pPr>
      <w:r>
        <w:rPr>
          <w:rFonts w:ascii="Times New Roman" w:cs="Times New Roman" w:eastAsia="Times New Roman" w:hAnsi="Times New Roman"/>
          <w:sz w:val="28"/>
          <w:szCs w:val="28"/>
        </w:rPr>
        <w:t xml:space="preserve">ЗАКЛЮЧЕНИЕ	14</w:t>
      </w:r>
    </w:p>
    <w:p>
      <w:pPr>
        <w:tabs>
          <w:tab w:val="right" w:pos="9360" w:leader="dot"/>
        </w:tabs>
        <w:spacing w:line="360" w:lineRule="auto"/>
      </w:pPr>
      <w:r>
        <w:rPr>
          <w:rFonts w:ascii="Times New Roman" w:cs="Times New Roman" w:eastAsia="Times New Roman" w:hAnsi="Times New Roman"/>
          <w:sz w:val="28"/>
          <w:szCs w:val="28"/>
        </w:rPr>
        <w:t xml:space="preserve">СПИСОК ИСПОЛЬЗОВАННЫХ ИСТОЧНИКОВ	15</w:t>
      </w:r>
    </w:p>
    <w:p>
      <w:pPr>
        <w:tabs>
          <w:tab w:val="right" w:pos="9360" w:leader="dot"/>
        </w:tabs>
        <w:spacing w:line="360" w:lineRule="auto"/>
      </w:pPr>
      <w:r>
        <w:rPr>
          <w:rFonts w:ascii="Times New Roman" w:cs="Times New Roman" w:eastAsia="Times New Roman" w:hAnsi="Times New Roman"/>
          <w:sz w:val="28"/>
          <w:szCs w:val="28"/>
        </w:rPr>
        <w:t xml:space="preserve">ПРИЛОЖЕНИЕ А. Листинг исходного кода	16</w:t>
      </w:r>
    </w:p>
    <w:p>
      <w:pPr>
        <w:pageBreakBefore/>
        <w:spacing w:after="240" w:before="360" w:line="360" w:lineRule="auto"/>
        <w:jc w:val="left"/>
      </w:pPr>
      <w:r>
        <w:rPr>
          <w:rFonts w:ascii="Times New Roman" w:cs="Times New Roman" w:eastAsia="Times New Roman" w:hAnsi="Times New Roman"/>
          <w:b/>
          <w:bCs/>
          <w:sz w:val="28"/>
          <w:szCs w:val="28"/>
        </w:rPr>
        <w:t xml:space="preserve">ВВЕДЕНИЕ</w:t>
      </w:r>
    </w:p>
    <w:p>
      <w:pPr>
        <w:spacing w:line="360" w:lineRule="auto"/>
        <w:ind w:firstLine="708"/>
        <w:jc w:val="both"/>
      </w:pPr>
      <w:r>
        <w:rPr>
          <w:rFonts w:ascii="Times New Roman" w:cs="Times New Roman" w:eastAsia="Times New Roman" w:hAnsi="Times New Roman"/>
          <w:sz w:val="28"/>
          <w:szCs w:val="28"/>
        </w:rPr>
        <w:t xml:space="preserve">Фишинг — одна из наиболее распространённых угроз информационной безопасности в современной сети Интернет. По данным отчёта ENISA Threat Landscape Report 2025 фишинг занимает первое место по охвату пользователей среди всех векторов атак, а по информации IBM X-Force Threat Intelligence Index 2025 входит в число трёх наиболее частых способов проникновения в корпоративные сети.</w:t>
      </w:r>
    </w:p>
    <w:p>
      <w:pPr>
        <w:spacing w:line="360" w:lineRule="auto"/>
        <w:ind w:firstLine="708"/>
        <w:jc w:val="both"/>
      </w:pPr>
      <w:r>
        <w:rPr>
          <w:rFonts w:ascii="Times New Roman" w:cs="Times New Roman" w:eastAsia="Times New Roman" w:hAnsi="Times New Roman"/>
          <w:sz w:val="28"/>
          <w:szCs w:val="28"/>
        </w:rPr>
        <w:t xml:space="preserve">Автоматическая детекция подозрительных URL является обязательным компонентом современных антифишинговых решений (Google Safe Browsing, PhishTank, корпоративные системы Secure Web Gateway). Исследование применимости классических алгоритмов машинного обучения для данной задачи имеет как практическое, так и образовательное значение.</w:t>
      </w:r>
    </w:p>
    <w:p>
      <w:pPr>
        <w:spacing w:line="360" w:lineRule="auto"/>
        <w:ind w:firstLine="708"/>
        <w:jc w:val="both"/>
      </w:pPr>
      <w:r>
        <w:rPr>
          <w:rFonts w:ascii="Times New Roman" w:cs="Times New Roman" w:eastAsia="Times New Roman" w:hAnsi="Times New Roman"/>
          <w:sz w:val="28"/>
          <w:szCs w:val="28"/>
        </w:rPr>
        <w:t xml:space="preserve">Целью настоящей работы является сравнительный анализ трёх классических алгоритмов классификации (Random Forest, J48 Decision Tree, Logistic Regression) применительно к задаче детекции фишинговых URL на табличных признаках, выявление наиболее информативных признаков и оценка применимости полученных результатов на практике.</w:t>
      </w:r>
    </w:p>
    <w:p>
      <w:pPr>
        <w:spacing w:line="360" w:lineRule="auto"/>
        <w:ind w:firstLine="708"/>
        <w:jc w:val="both"/>
      </w:pPr>
      <w:r>
        <w:rPr>
          <w:rFonts w:ascii="Times New Roman" w:cs="Times New Roman" w:eastAsia="Times New Roman" w:hAnsi="Times New Roman"/>
          <w:sz w:val="28"/>
          <w:szCs w:val="28"/>
        </w:rPr>
        <w:t xml:space="preserve">Объект исследования — задача бинарной классификации URL по признакам, описывающим структуру и содержание адреса.</w:t>
      </w:r>
    </w:p>
    <w:p>
      <w:pPr>
        <w:spacing w:line="360" w:lineRule="auto"/>
        <w:ind w:firstLine="708"/>
        <w:jc w:val="both"/>
      </w:pPr>
      <w:r>
        <w:rPr>
          <w:rFonts w:ascii="Times New Roman" w:cs="Times New Roman" w:eastAsia="Times New Roman" w:hAnsi="Times New Roman"/>
          <w:sz w:val="28"/>
          <w:szCs w:val="28"/>
        </w:rPr>
        <w:t xml:space="preserve">Предмет исследования — алгоритмы машинного обучения и метрики качества классификации применительно к задаче антифишинга.</w:t>
      </w:r>
    </w:p>
    <w:p>
      <w:pPr>
        <w:pageBreakBefore/>
        <w:spacing w:after="240" w:before="360" w:line="360" w:lineRule="auto"/>
        <w:jc w:val="left"/>
      </w:pPr>
      <w:r>
        <w:rPr>
          <w:rFonts w:ascii="Times New Roman" w:cs="Times New Roman" w:eastAsia="Times New Roman" w:hAnsi="Times New Roman"/>
          <w:b/>
          <w:bCs/>
          <w:sz w:val="28"/>
          <w:szCs w:val="28"/>
        </w:rPr>
        <w:t xml:space="preserve">1 АНАЛИЗ ПРЕДМЕТНОЙ ОБЛАСТИ</w:t>
      </w:r>
    </w:p>
    <w:p>
      <w:pPr>
        <w:spacing w:after="120" w:before="240" w:line="360" w:lineRule="auto"/>
        <w:ind w:firstLine="708"/>
        <w:jc w:val="left"/>
      </w:pPr>
      <w:r>
        <w:rPr>
          <w:rFonts w:ascii="Times New Roman" w:cs="Times New Roman" w:eastAsia="Times New Roman" w:hAnsi="Times New Roman"/>
          <w:b/>
          <w:bCs/>
          <w:sz w:val="28"/>
          <w:szCs w:val="28"/>
        </w:rPr>
        <w:t xml:space="preserve">1.1 Актуальность задачи детекции фишинга</w:t>
      </w:r>
    </w:p>
    <w:p>
      <w:pPr>
        <w:spacing w:line="360" w:lineRule="auto"/>
        <w:ind w:firstLine="708"/>
        <w:jc w:val="both"/>
      </w:pPr>
      <w:r>
        <w:rPr>
          <w:rFonts w:ascii="Times New Roman" w:cs="Times New Roman" w:eastAsia="Times New Roman" w:hAnsi="Times New Roman"/>
          <w:sz w:val="28"/>
          <w:szCs w:val="28"/>
        </w:rPr>
        <w:t xml:space="preserve">Под фишингом понимается вид социально-инженерной атаки, при которой злоумышленник пытается получить конфиденциальные данные пользователя (учётные записи, банковские реквизиты) путём имитации интерфейса легитимного сервиса. Распространёнными каналами фишинга являются электронная почта, мессенджеры и SMS-сообщения, содержащие ссылки на поддельные ресурсы.</w:t>
      </w:r>
    </w:p>
    <w:p>
      <w:pPr>
        <w:spacing w:line="360" w:lineRule="auto"/>
        <w:ind w:firstLine="708"/>
        <w:jc w:val="both"/>
      </w:pPr>
      <w:r>
        <w:rPr>
          <w:rFonts w:ascii="Times New Roman" w:cs="Times New Roman" w:eastAsia="Times New Roman" w:hAnsi="Times New Roman"/>
          <w:sz w:val="28"/>
          <w:szCs w:val="28"/>
        </w:rPr>
        <w:t xml:space="preserve">Ключевую роль в защите играет своевременная классификация подозрительных URL до момента взаимодействия пользователя с ресурсом. Современные антифишинговые системы используют комбинированный подход: правила (deny-list, эвристики), машинное обучение и threat intelligence.</w:t>
      </w:r>
    </w:p>
    <w:p>
      <w:pPr>
        <w:spacing w:line="360" w:lineRule="auto"/>
        <w:ind w:firstLine="708"/>
        <w:jc w:val="both"/>
      </w:pPr>
      <w:r>
        <w:rPr>
          <w:rFonts w:ascii="Times New Roman" w:cs="Times New Roman" w:eastAsia="Times New Roman" w:hAnsi="Times New Roman"/>
          <w:sz w:val="28"/>
          <w:szCs w:val="28"/>
        </w:rPr>
        <w:t xml:space="preserve">Современные системы машинного обучения позволяют автоматически выявлять признаки фишинговых URL без необходимости поддерживать большие списки запрещённых ресурсов. Это особенно актуально с учётом того, что фишинговые сайты живут в среднем менее 24 часов, что делает применение статических чёрных списков малоэффективным.</w:t>
      </w:r>
    </w:p>
    <w:p>
      <w:pPr>
        <w:spacing w:after="120" w:before="240" w:line="360" w:lineRule="auto"/>
        <w:ind w:firstLine="708"/>
        <w:jc w:val="left"/>
      </w:pPr>
      <w:r>
        <w:rPr>
          <w:rFonts w:ascii="Times New Roman" w:cs="Times New Roman" w:eastAsia="Times New Roman" w:hAnsi="Times New Roman"/>
          <w:b/>
          <w:bCs/>
          <w:sz w:val="28"/>
          <w:szCs w:val="28"/>
        </w:rPr>
        <w:t xml:space="preserve">1.2 Цель и задачи работы</w:t>
      </w:r>
    </w:p>
    <w:p>
      <w:pPr>
        <w:spacing w:line="360" w:lineRule="auto"/>
        <w:ind w:firstLine="708"/>
        <w:jc w:val="both"/>
      </w:pPr>
      <w:r>
        <w:rPr>
          <w:rFonts w:ascii="Times New Roman" w:cs="Times New Roman" w:eastAsia="Times New Roman" w:hAnsi="Times New Roman"/>
          <w:sz w:val="28"/>
          <w:szCs w:val="28"/>
        </w:rPr>
        <w:t xml:space="preserve">Цель работы — сравнить эффективность трёх классических алгоритмов машинного обучения для задачи детекции фишинговых URL и выявить наиболее информативные признаки.</w:t>
      </w:r>
    </w:p>
    <w:p>
      <w:pPr>
        <w:spacing w:line="360" w:lineRule="auto"/>
        <w:ind w:firstLine="708"/>
        <w:jc w:val="both"/>
      </w:pPr>
      <w:r>
        <w:rPr>
          <w:rFonts w:ascii="Times New Roman" w:cs="Times New Roman" w:eastAsia="Times New Roman" w:hAnsi="Times New Roman"/>
          <w:sz w:val="28"/>
          <w:szCs w:val="28"/>
        </w:rPr>
        <w:t xml:space="preserve">Для достижения цели поставлены следующие задачи:</w:t>
      </w:r>
    </w:p>
    <w:p>
      <w:pPr>
        <w:spacing w:line="360" w:lineRule="auto"/>
        <w:ind w:firstLine="708"/>
        <w:jc w:val="both"/>
      </w:pPr>
      <w:r>
        <w:rPr>
          <w:rFonts w:ascii="Times New Roman" w:cs="Times New Roman" w:eastAsia="Times New Roman" w:hAnsi="Times New Roman"/>
          <w:sz w:val="28"/>
          <w:szCs w:val="28"/>
        </w:rPr>
        <w:t xml:space="preserve">— изучить датасет UCI Phishing Websites и провести его первичный анализ;</w:t>
      </w:r>
    </w:p>
    <w:p>
      <w:pPr>
        <w:spacing w:line="360" w:lineRule="auto"/>
        <w:ind w:firstLine="708"/>
        <w:jc w:val="both"/>
      </w:pPr>
      <w:r>
        <w:rPr>
          <w:rFonts w:ascii="Times New Roman" w:cs="Times New Roman" w:eastAsia="Times New Roman" w:hAnsi="Times New Roman"/>
          <w:sz w:val="28"/>
          <w:szCs w:val="28"/>
        </w:rPr>
        <w:t xml:space="preserve">— реализовать на языке Java программное решение, выполняющее обучение и оценку трёх моделей машинного обучения;</w:t>
      </w:r>
    </w:p>
    <w:p>
      <w:pPr>
        <w:spacing w:line="360" w:lineRule="auto"/>
        <w:ind w:firstLine="708"/>
        <w:jc w:val="both"/>
      </w:pPr>
      <w:r>
        <w:rPr>
          <w:rFonts w:ascii="Times New Roman" w:cs="Times New Roman" w:eastAsia="Times New Roman" w:hAnsi="Times New Roman"/>
          <w:sz w:val="28"/>
          <w:szCs w:val="28"/>
        </w:rPr>
        <w:t xml:space="preserve">— выполнить 10-кратную стратифицированную кросс-валидацию и сравнить полученные метрики качества;</w:t>
      </w:r>
    </w:p>
    <w:p>
      <w:pPr>
        <w:spacing w:line="360" w:lineRule="auto"/>
        <w:ind w:firstLine="708"/>
        <w:jc w:val="both"/>
      </w:pPr>
      <w:r>
        <w:rPr>
          <w:rFonts w:ascii="Times New Roman" w:cs="Times New Roman" w:eastAsia="Times New Roman" w:hAnsi="Times New Roman"/>
          <w:sz w:val="28"/>
          <w:szCs w:val="28"/>
        </w:rPr>
        <w:t xml:space="preserve">— провести анализ важности признаков по критерию Information Gain;</w:t>
      </w:r>
    </w:p>
    <w:p>
      <w:pPr>
        <w:spacing w:line="360" w:lineRule="auto"/>
        <w:ind w:firstLine="708"/>
        <w:jc w:val="both"/>
      </w:pPr>
      <w:r>
        <w:rPr>
          <w:rFonts w:ascii="Times New Roman" w:cs="Times New Roman" w:eastAsia="Times New Roman" w:hAnsi="Times New Roman"/>
          <w:sz w:val="28"/>
          <w:szCs w:val="28"/>
        </w:rPr>
        <w:t xml:space="preserve">— сформулировать выводы о применимости классических методов в задаче антифишинга;</w:t>
      </w:r>
    </w:p>
    <w:p>
      <w:pPr>
        <w:pageBreakBefore/>
        <w:spacing w:after="240" w:before="360" w:line="360" w:lineRule="auto"/>
        <w:jc w:val="left"/>
      </w:pPr>
      <w:r>
        <w:rPr>
          <w:rFonts w:ascii="Times New Roman" w:cs="Times New Roman" w:eastAsia="Times New Roman" w:hAnsi="Times New Roman"/>
          <w:b/>
          <w:bCs/>
          <w:sz w:val="28"/>
          <w:szCs w:val="28"/>
        </w:rPr>
        <w:t xml:space="preserve">2 ОПИСАНИЕ ДАННЫХ И МЕТОДОВ</w:t>
      </w:r>
    </w:p>
    <w:p>
      <w:pPr>
        <w:spacing w:after="120" w:before="240" w:line="360" w:lineRule="auto"/>
        <w:ind w:firstLine="708"/>
        <w:jc w:val="left"/>
      </w:pPr>
      <w:r>
        <w:rPr>
          <w:rFonts w:ascii="Times New Roman" w:cs="Times New Roman" w:eastAsia="Times New Roman" w:hAnsi="Times New Roman"/>
          <w:b/>
          <w:bCs/>
          <w:sz w:val="28"/>
          <w:szCs w:val="28"/>
        </w:rPr>
        <w:t xml:space="preserve">2.1 Характеристика датасета</w:t>
      </w:r>
    </w:p>
    <w:p>
      <w:pPr>
        <w:spacing w:line="360" w:lineRule="auto"/>
        <w:ind w:firstLine="708"/>
        <w:jc w:val="both"/>
      </w:pPr>
      <w:r>
        <w:rPr>
          <w:rFonts w:ascii="Times New Roman" w:cs="Times New Roman" w:eastAsia="Times New Roman" w:hAnsi="Times New Roman"/>
          <w:sz w:val="28"/>
          <w:szCs w:val="28"/>
        </w:rPr>
        <w:t xml:space="preserve">В качестве источника данных использован публичный датасет UCI Phishing Websites, описанный в работе Mohammad R. M., Thabtah F., McCluskey L. (University of Huddersfield, 2015) [1]. Сводные характеристики датасета приведены в таблице 1.</w:t>
      </w:r>
    </w:p>
    <w:p>
      <w:r>
        <w:rPr>
          <w:rFonts w:ascii="Times New Roman" w:cs="Times New Roman" w:eastAsia="Times New Roman" w:hAnsi="Times New Roman"/>
          <w:sz w:val="28"/>
          <w:szCs w:val="28"/>
        </w:rPr>
        <w:t xml:space="preserve"/>
      </w:r>
    </w:p>
    <w:p>
      <w:pPr>
        <w:spacing w:line="360" w:lineRule="auto"/>
        <w:jc w:val="center"/>
      </w:pPr>
      <w:r>
        <w:rPr>
          <w:rFonts w:ascii="Times New Roman" w:cs="Times New Roman" w:eastAsia="Times New Roman" w:hAnsi="Times New Roman"/>
          <w:sz w:val="28"/>
          <w:szCs w:val="28"/>
        </w:rPr>
        <w:t xml:space="preserve">Таблица 1 — Характеристики датасета UCI Phishing Websites</w:t>
      </w:r>
    </w:p>
    <w:p>
      <w:r>
        <w:rPr>
          <w:rFonts w:ascii="Times New Roman" w:cs="Times New Roman" w:eastAsia="Times New Roman" w:hAnsi="Times New Roman"/>
          <w:sz w:val="28"/>
          <w:szCs w:val="28"/>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c>
          <w:tcPr>
            <w:tcW w:type="dxa" w:w="4500"/>
            <w:tcBorders>
              <w:top w:val="single" w:color="000000" w:sz="6"/>
              <w:left w:val="single" w:color="000000" w:sz="6"/>
              <w:bottom w:val="single" w:color="000000" w:sz="6"/>
              <w:right w:val="single" w:color="000000" w:sz="6"/>
            </w:tcBorders>
            <w:shd w:fill="EEEEEE" w:val="clear"/>
            <w:tcMar>
              <w:top w:type="dxa" w:w="60"/>
              <w:left w:type="dxa" w:w="80"/>
              <w:bottom w:type="dxa" w:w="60"/>
              <w:right w:type="dxa" w:w="80"/>
            </w:tcMar>
          </w:tcPr>
          <w:p>
            <w:pPr>
              <w:spacing w:line="260" w:lineRule="auto"/>
              <w:jc w:val="left"/>
            </w:pPr>
            <w:r>
              <w:rPr>
                <w:rFonts w:ascii="Times New Roman" w:cs="Times New Roman" w:eastAsia="Times New Roman" w:hAnsi="Times New Roman"/>
                <w:b/>
                <w:bCs/>
                <w:sz w:val="24"/>
                <w:szCs w:val="24"/>
              </w:rPr>
              <w:t xml:space="preserve">Параметр</w:t>
            </w:r>
          </w:p>
        </w:tc>
        <w:tc>
          <w:tcPr>
            <w:tcW w:type="dxa" w:w="5000"/>
            <w:tcBorders>
              <w:top w:val="single" w:color="000000" w:sz="6"/>
              <w:left w:val="single" w:color="000000" w:sz="6"/>
              <w:bottom w:val="single" w:color="000000" w:sz="6"/>
              <w:right w:val="single" w:color="000000" w:sz="6"/>
            </w:tcBorders>
            <w:shd w:fill="EEEEEE" w:val="clear"/>
            <w:tcMar>
              <w:top w:type="dxa" w:w="60"/>
              <w:left w:type="dxa" w:w="80"/>
              <w:bottom w:type="dxa" w:w="60"/>
              <w:right w:type="dxa" w:w="80"/>
            </w:tcMar>
          </w:tcPr>
          <w:p>
            <w:pPr>
              <w:spacing w:line="260" w:lineRule="auto"/>
              <w:jc w:val="left"/>
            </w:pPr>
            <w:r>
              <w:rPr>
                <w:rFonts w:ascii="Times New Roman" w:cs="Times New Roman" w:eastAsia="Times New Roman" w:hAnsi="Times New Roman"/>
                <w:b/>
                <w:bCs/>
                <w:sz w:val="24"/>
                <w:szCs w:val="24"/>
              </w:rPr>
              <w:t xml:space="preserve">Значение</w:t>
            </w:r>
          </w:p>
        </w:tc>
      </w:tr>
      <w:tr>
        <w:tc>
          <w:tcPr>
            <w:tcW w:type="dxa" w:w="4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Источник</w:t>
            </w:r>
          </w:p>
        </w:tc>
        <w:tc>
          <w:tcPr>
            <w:tcW w:type="dxa" w:w="5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UCI Machine Learning Repository</w:t>
            </w:r>
          </w:p>
        </w:tc>
      </w:tr>
      <w:tr>
        <w:tc>
          <w:tcPr>
            <w:tcW w:type="dxa" w:w="4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Количество объектов</w:t>
            </w:r>
          </w:p>
        </w:tc>
        <w:tc>
          <w:tcPr>
            <w:tcW w:type="dxa" w:w="5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11 055</w:t>
            </w:r>
          </w:p>
        </w:tc>
      </w:tr>
      <w:tr>
        <w:tc>
          <w:tcPr>
            <w:tcW w:type="dxa" w:w="4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Количество признаков</w:t>
            </w:r>
          </w:p>
        </w:tc>
        <w:tc>
          <w:tcPr>
            <w:tcW w:type="dxa" w:w="5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30 + 1 (целевая переменная)</w:t>
            </w:r>
          </w:p>
        </w:tc>
      </w:tr>
      <w:tr>
        <w:tc>
          <w:tcPr>
            <w:tcW w:type="dxa" w:w="4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Тип признаков</w:t>
            </w:r>
          </w:p>
        </w:tc>
        <w:tc>
          <w:tcPr>
            <w:tcW w:type="dxa" w:w="5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Номинальные {-1; 0; +1}</w:t>
            </w:r>
          </w:p>
        </w:tc>
      </w:tr>
      <w:tr>
        <w:tc>
          <w:tcPr>
            <w:tcW w:type="dxa" w:w="4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Распределение классов</w:t>
            </w:r>
          </w:p>
        </w:tc>
        <w:tc>
          <w:tcPr>
            <w:tcW w:type="dxa" w:w="5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легитимных — 6 157 (55,7 %), фишинговых — 4 898 (44,3 %)</w:t>
            </w:r>
          </w:p>
        </w:tc>
      </w:tr>
      <w:tr>
        <w:tc>
          <w:tcPr>
            <w:tcW w:type="dxa" w:w="4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Формат хранения</w:t>
            </w:r>
          </w:p>
        </w:tc>
        <w:tc>
          <w:tcPr>
            <w:tcW w:type="dxa" w:w="5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ARFF (Weka)</w:t>
            </w:r>
          </w:p>
        </w:tc>
      </w:tr>
    </w:tbl>
    <w:p>
      <w:r>
        <w:rPr>
          <w:rFonts w:ascii="Times New Roman" w:cs="Times New Roman" w:eastAsia="Times New Roman" w:hAnsi="Times New Roman"/>
          <w:sz w:val="28"/>
          <w:szCs w:val="28"/>
        </w:rPr>
        <w:t xml:space="preserve"/>
      </w:r>
    </w:p>
    <w:p>
      <w:pPr>
        <w:spacing w:line="360" w:lineRule="auto"/>
        <w:ind w:firstLine="708"/>
        <w:jc w:val="both"/>
      </w:pPr>
      <w:r>
        <w:rPr>
          <w:rFonts w:ascii="Times New Roman" w:cs="Times New Roman" w:eastAsia="Times New Roman" w:hAnsi="Times New Roman"/>
          <w:sz w:val="28"/>
          <w:szCs w:val="28"/>
        </w:rPr>
        <w:t xml:space="preserve">Каждый объект датасета описывается 30 признаками, характеризующими структуру URL (длина, наличие символа @, количество поддоменов), параметры HTTPS-сертификата, метаданные домена (срок регистрации) и содержимое страницы (доля внешних якорей, наличие iframe и др.). Целевая переменная Result принимает значение −1 (фишинг) или +1 (легитимный URL).</w:t>
      </w:r>
    </w:p>
    <w:p>
      <w:pPr>
        <w:spacing w:after="120" w:before="240" w:line="360" w:lineRule="auto"/>
        <w:ind w:firstLine="708"/>
        <w:jc w:val="left"/>
      </w:pPr>
      <w:r>
        <w:rPr>
          <w:rFonts w:ascii="Times New Roman" w:cs="Times New Roman" w:eastAsia="Times New Roman" w:hAnsi="Times New Roman"/>
          <w:b/>
          <w:bCs/>
          <w:sz w:val="28"/>
          <w:szCs w:val="28"/>
        </w:rPr>
        <w:t xml:space="preserve">2.2 Используемые алгоритмы</w:t>
      </w:r>
    </w:p>
    <w:p>
      <w:pPr>
        <w:spacing w:line="360" w:lineRule="auto"/>
        <w:ind w:firstLine="708"/>
        <w:jc w:val="both"/>
      </w:pPr>
      <w:r>
        <w:rPr>
          <w:rFonts w:ascii="Times New Roman" w:cs="Times New Roman" w:eastAsia="Times New Roman" w:hAnsi="Times New Roman"/>
          <w:sz w:val="28"/>
          <w:szCs w:val="28"/>
        </w:rPr>
        <w:t xml:space="preserve">Для сравнительного анализа выбраны три классических алгоритма машинного обучения, реализованных в библиотеке Weka 3.8.6:</w:t>
      </w:r>
    </w:p>
    <w:p>
      <w:pPr>
        <w:spacing w:line="360" w:lineRule="auto"/>
        <w:ind w:firstLine="708"/>
        <w:jc w:val="both"/>
      </w:pPr>
      <w:r>
        <w:rPr>
          <w:rFonts w:ascii="Times New Roman" w:cs="Times New Roman" w:eastAsia="Times New Roman" w:hAnsi="Times New Roman"/>
          <w:sz w:val="28"/>
          <w:szCs w:val="28"/>
        </w:rPr>
        <w:t xml:space="preserve">Random Forest — ансамблевый метод, объединяющий 100 решающих деревьев на основе процедур bagging и random subspace [2]. Каждое дерево обучается на бутстрэп-выборке из обучающих данных, что снижает дисперсию модели и повышает устойчивость к шуму.</w:t>
      </w:r>
    </w:p>
    <w:p>
      <w:pPr>
        <w:spacing w:line="360" w:lineRule="auto"/>
        <w:ind w:firstLine="708"/>
        <w:jc w:val="both"/>
      </w:pPr>
      <w:r>
        <w:rPr>
          <w:rFonts w:ascii="Times New Roman" w:cs="Times New Roman" w:eastAsia="Times New Roman" w:hAnsi="Times New Roman"/>
          <w:sz w:val="28"/>
          <w:szCs w:val="28"/>
        </w:rPr>
        <w:t xml:space="preserve">Logistic Regression — линейная модель с сигмоидной функцией активации и L2-регуляризацией. Предельное число итераций оптимизации задано равным 200.</w:t>
      </w:r>
    </w:p>
    <w:p>
      <w:pPr>
        <w:spacing w:line="360" w:lineRule="auto"/>
        <w:ind w:firstLine="708"/>
        <w:jc w:val="both"/>
      </w:pPr>
      <w:r>
        <w:rPr>
          <w:rFonts w:ascii="Times New Roman" w:cs="Times New Roman" w:eastAsia="Times New Roman" w:hAnsi="Times New Roman"/>
          <w:sz w:val="28"/>
          <w:szCs w:val="28"/>
        </w:rPr>
        <w:t xml:space="preserve">J48 Decision Tree — Java-реализация алгоритма C4.5 [3], использующая критерий прироста информации (Information Gain) для построения дерева. Параметр confidenceFactor установлен в 0,25 для предотвращения переобучения с помощью pessimistic pruning.</w:t>
      </w:r>
    </w:p>
    <w:p>
      <w:pPr>
        <w:spacing w:after="120" w:before="240" w:line="360" w:lineRule="auto"/>
        <w:ind w:firstLine="708"/>
        <w:jc w:val="left"/>
      </w:pPr>
      <w:r>
        <w:rPr>
          <w:rFonts w:ascii="Times New Roman" w:cs="Times New Roman" w:eastAsia="Times New Roman" w:hAnsi="Times New Roman"/>
          <w:b/>
          <w:bCs/>
          <w:sz w:val="28"/>
          <w:szCs w:val="28"/>
        </w:rPr>
        <w:t xml:space="preserve">2.3 Схема оценки качества</w:t>
      </w:r>
    </w:p>
    <w:p>
      <w:pPr>
        <w:spacing w:line="360" w:lineRule="auto"/>
        <w:ind w:firstLine="708"/>
        <w:jc w:val="both"/>
      </w:pPr>
      <w:r>
        <w:rPr>
          <w:rFonts w:ascii="Times New Roman" w:cs="Times New Roman" w:eastAsia="Times New Roman" w:hAnsi="Times New Roman"/>
          <w:sz w:val="28"/>
          <w:szCs w:val="28"/>
        </w:rPr>
        <w:t xml:space="preserve">Для оценки качества классификации применена 10-кратная стратифицированная кросс-валидация (10-fold stratified cross-validation) с фиксированным значением random seed = 42 для воспроизводимости результатов. Используются метрики Accuracy, Precision, Recall, F1-мера и ROC AUC.</w:t>
      </w:r>
    </w:p>
    <w:p>
      <w:pPr>
        <w:spacing w:line="360" w:lineRule="auto"/>
        <w:ind w:firstLine="708"/>
        <w:jc w:val="both"/>
      </w:pPr>
      <w:r>
        <w:rPr>
          <w:rFonts w:ascii="Times New Roman" w:cs="Times New Roman" w:eastAsia="Times New Roman" w:hAnsi="Times New Roman"/>
          <w:sz w:val="28"/>
          <w:szCs w:val="28"/>
        </w:rPr>
        <w:t xml:space="preserve">Все метрики усредняются по фолдам в схеме weighted average — взвешенное среднее по классам с учётом их размера, что является стандартом для класса weka.classifiers.Evaluation.</w:t>
      </w:r>
    </w:p>
    <w:p>
      <w:pPr>
        <w:pageBreakBefore/>
        <w:spacing w:after="240" w:before="360" w:line="360" w:lineRule="auto"/>
        <w:jc w:val="left"/>
      </w:pPr>
      <w:r>
        <w:rPr>
          <w:rFonts w:ascii="Times New Roman" w:cs="Times New Roman" w:eastAsia="Times New Roman" w:hAnsi="Times New Roman"/>
          <w:b/>
          <w:bCs/>
          <w:sz w:val="28"/>
          <w:szCs w:val="28"/>
        </w:rPr>
        <w:t xml:space="preserve">3 РЕАЛИЗАЦИЯ</w:t>
      </w:r>
    </w:p>
    <w:p>
      <w:pPr>
        <w:spacing w:after="120" w:before="240" w:line="360" w:lineRule="auto"/>
        <w:ind w:firstLine="708"/>
        <w:jc w:val="left"/>
      </w:pPr>
      <w:r>
        <w:rPr>
          <w:rFonts w:ascii="Times New Roman" w:cs="Times New Roman" w:eastAsia="Times New Roman" w:hAnsi="Times New Roman"/>
          <w:b/>
          <w:bCs/>
          <w:sz w:val="28"/>
          <w:szCs w:val="28"/>
        </w:rPr>
        <w:t xml:space="preserve">3.1 Стек технологий</w:t>
      </w:r>
    </w:p>
    <w:p>
      <w:pPr>
        <w:spacing w:line="360" w:lineRule="auto"/>
        <w:ind w:firstLine="708"/>
        <w:jc w:val="both"/>
      </w:pPr>
      <w:r>
        <w:rPr>
          <w:rFonts w:ascii="Times New Roman" w:cs="Times New Roman" w:eastAsia="Times New Roman" w:hAnsi="Times New Roman"/>
          <w:sz w:val="28"/>
          <w:szCs w:val="28"/>
        </w:rPr>
        <w:t xml:space="preserve">Программное решение реализовано на языке Java 17 (LTS) с использованием системы сборки Apache Maven 3.9.6. Полный список зависимостей приведён в таблице 2.</w:t>
      </w:r>
    </w:p>
    <w:p>
      <w:r>
        <w:rPr>
          <w:rFonts w:ascii="Times New Roman" w:cs="Times New Roman" w:eastAsia="Times New Roman" w:hAnsi="Times New Roman"/>
          <w:sz w:val="28"/>
          <w:szCs w:val="28"/>
        </w:rPr>
        <w:t xml:space="preserve"/>
      </w:r>
    </w:p>
    <w:p>
      <w:pPr>
        <w:spacing w:line="360" w:lineRule="auto"/>
        <w:jc w:val="center"/>
      </w:pPr>
      <w:r>
        <w:rPr>
          <w:rFonts w:ascii="Times New Roman" w:cs="Times New Roman" w:eastAsia="Times New Roman" w:hAnsi="Times New Roman"/>
          <w:sz w:val="28"/>
          <w:szCs w:val="28"/>
        </w:rPr>
        <w:t xml:space="preserve">Таблица 2 — Стек технологий</w:t>
      </w:r>
    </w:p>
    <w:p>
      <w:r>
        <w:rPr>
          <w:rFonts w:ascii="Times New Roman" w:cs="Times New Roman" w:eastAsia="Times New Roman" w:hAnsi="Times New Roman"/>
          <w:sz w:val="28"/>
          <w:szCs w:val="28"/>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000"/>
      </w:tblGrid>
      <w:tr>
        <w:tc>
          <w:tcPr>
            <w:tcW w:type="dxa" w:w="3000"/>
            <w:tcBorders>
              <w:top w:val="single" w:color="000000" w:sz="6"/>
              <w:left w:val="single" w:color="000000" w:sz="6"/>
              <w:bottom w:val="single" w:color="000000" w:sz="6"/>
              <w:right w:val="single" w:color="000000" w:sz="6"/>
            </w:tcBorders>
            <w:shd w:fill="EEEEEE" w:val="clear"/>
            <w:tcMar>
              <w:top w:type="dxa" w:w="60"/>
              <w:left w:type="dxa" w:w="80"/>
              <w:bottom w:type="dxa" w:w="60"/>
              <w:right w:type="dxa" w:w="80"/>
            </w:tcMar>
          </w:tcPr>
          <w:p>
            <w:pPr>
              <w:spacing w:line="260" w:lineRule="auto"/>
              <w:jc w:val="left"/>
            </w:pPr>
            <w:r>
              <w:rPr>
                <w:rFonts w:ascii="Times New Roman" w:cs="Times New Roman" w:eastAsia="Times New Roman" w:hAnsi="Times New Roman"/>
                <w:b/>
                <w:bCs/>
                <w:sz w:val="24"/>
                <w:szCs w:val="24"/>
              </w:rPr>
              <w:t xml:space="preserve">Технология</w:t>
            </w:r>
          </w:p>
        </w:tc>
        <w:tc>
          <w:tcPr>
            <w:tcW w:type="dxa" w:w="2500"/>
            <w:tcBorders>
              <w:top w:val="single" w:color="000000" w:sz="6"/>
              <w:left w:val="single" w:color="000000" w:sz="6"/>
              <w:bottom w:val="single" w:color="000000" w:sz="6"/>
              <w:right w:val="single" w:color="000000" w:sz="6"/>
            </w:tcBorders>
            <w:shd w:fill="EEEEEE" w:val="clear"/>
            <w:tcMar>
              <w:top w:type="dxa" w:w="60"/>
              <w:left w:type="dxa" w:w="80"/>
              <w:bottom w:type="dxa" w:w="60"/>
              <w:right w:type="dxa" w:w="80"/>
            </w:tcMar>
          </w:tcPr>
          <w:p>
            <w:pPr>
              <w:spacing w:line="260" w:lineRule="auto"/>
              <w:jc w:val="left"/>
            </w:pPr>
            <w:r>
              <w:rPr>
                <w:rFonts w:ascii="Times New Roman" w:cs="Times New Roman" w:eastAsia="Times New Roman" w:hAnsi="Times New Roman"/>
                <w:b/>
                <w:bCs/>
                <w:sz w:val="24"/>
                <w:szCs w:val="24"/>
              </w:rPr>
              <w:t xml:space="preserve">Версия</w:t>
            </w:r>
          </w:p>
        </w:tc>
        <w:tc>
          <w:tcPr>
            <w:tcW w:type="dxa" w:w="4000"/>
            <w:tcBorders>
              <w:top w:val="single" w:color="000000" w:sz="6"/>
              <w:left w:val="single" w:color="000000" w:sz="6"/>
              <w:bottom w:val="single" w:color="000000" w:sz="6"/>
              <w:right w:val="single" w:color="000000" w:sz="6"/>
            </w:tcBorders>
            <w:shd w:fill="EEEEEE" w:val="clear"/>
            <w:tcMar>
              <w:top w:type="dxa" w:w="60"/>
              <w:left w:type="dxa" w:w="80"/>
              <w:bottom w:type="dxa" w:w="60"/>
              <w:right w:type="dxa" w:w="80"/>
            </w:tcMar>
          </w:tcPr>
          <w:p>
            <w:pPr>
              <w:spacing w:line="260" w:lineRule="auto"/>
              <w:jc w:val="left"/>
            </w:pPr>
            <w:r>
              <w:rPr>
                <w:rFonts w:ascii="Times New Roman" w:cs="Times New Roman" w:eastAsia="Times New Roman" w:hAnsi="Times New Roman"/>
                <w:b/>
                <w:bCs/>
                <w:sz w:val="24"/>
                <w:szCs w:val="24"/>
              </w:rPr>
              <w:t xml:space="preserve">Назначение</w:t>
            </w:r>
          </w:p>
        </w:tc>
      </w:tr>
      <w:tr>
        <w:tc>
          <w:tcPr>
            <w:tcW w:type="dxa" w:w="3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Java</w:t>
            </w:r>
          </w:p>
        </w:tc>
        <w:tc>
          <w:tcPr>
            <w:tcW w:type="dxa" w:w="2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17 LTS</w:t>
            </w:r>
          </w:p>
        </w:tc>
        <w:tc>
          <w:tcPr>
            <w:tcW w:type="dxa" w:w="4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Основной язык реализации</w:t>
            </w:r>
          </w:p>
        </w:tc>
      </w:tr>
      <w:tr>
        <w:tc>
          <w:tcPr>
            <w:tcW w:type="dxa" w:w="3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Apache Maven</w:t>
            </w:r>
          </w:p>
        </w:tc>
        <w:tc>
          <w:tcPr>
            <w:tcW w:type="dxa" w:w="2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3.9.6</w:t>
            </w:r>
          </w:p>
        </w:tc>
        <w:tc>
          <w:tcPr>
            <w:tcW w:type="dxa" w:w="4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Сборка и управление зависимостями</w:t>
            </w:r>
          </w:p>
        </w:tc>
      </w:tr>
      <w:tr>
        <w:tc>
          <w:tcPr>
            <w:tcW w:type="dxa" w:w="3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Weka (weka-stable)</w:t>
            </w:r>
          </w:p>
        </w:tc>
        <w:tc>
          <w:tcPr>
            <w:tcW w:type="dxa" w:w="2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3.8.6</w:t>
            </w:r>
          </w:p>
        </w:tc>
        <w:tc>
          <w:tcPr>
            <w:tcW w:type="dxa" w:w="4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Библиотека машинного обучения</w:t>
            </w:r>
          </w:p>
        </w:tc>
      </w:tr>
      <w:tr>
        <w:tc>
          <w:tcPr>
            <w:tcW w:type="dxa" w:w="3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SLF4J</w:t>
            </w:r>
          </w:p>
        </w:tc>
        <w:tc>
          <w:tcPr>
            <w:tcW w:type="dxa" w:w="2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2.0.13</w:t>
            </w:r>
          </w:p>
        </w:tc>
        <w:tc>
          <w:tcPr>
            <w:tcW w:type="dxa" w:w="4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Каркас логирования</w:t>
            </w:r>
          </w:p>
        </w:tc>
      </w:tr>
      <w:tr>
        <w:tc>
          <w:tcPr>
            <w:tcW w:type="dxa" w:w="3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JUnit Jupiter</w:t>
            </w:r>
          </w:p>
        </w:tc>
        <w:tc>
          <w:tcPr>
            <w:tcW w:type="dxa" w:w="2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5.10.2</w:t>
            </w:r>
          </w:p>
        </w:tc>
        <w:tc>
          <w:tcPr>
            <w:tcW w:type="dxa" w:w="4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Модульное тестирование</w:t>
            </w:r>
          </w:p>
        </w:tc>
      </w:tr>
      <w:tr>
        <w:tc>
          <w:tcPr>
            <w:tcW w:type="dxa" w:w="3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maven-shade-plugin</w:t>
            </w:r>
          </w:p>
        </w:tc>
        <w:tc>
          <w:tcPr>
            <w:tcW w:type="dxa" w:w="2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3.5.3</w:t>
            </w:r>
          </w:p>
        </w:tc>
        <w:tc>
          <w:tcPr>
            <w:tcW w:type="dxa" w:w="4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Упаковка fat-jar</w:t>
            </w:r>
          </w:p>
        </w:tc>
      </w:tr>
    </w:tbl>
    <w:p>
      <w:r>
        <w:rPr>
          <w:rFonts w:ascii="Times New Roman" w:cs="Times New Roman" w:eastAsia="Times New Roman" w:hAnsi="Times New Roman"/>
          <w:sz w:val="28"/>
          <w:szCs w:val="28"/>
        </w:rPr>
        <w:t xml:space="preserve"/>
      </w:r>
    </w:p>
    <w:p>
      <w:pPr>
        <w:spacing w:after="120" w:before="240" w:line="360" w:lineRule="auto"/>
        <w:ind w:firstLine="708"/>
        <w:jc w:val="left"/>
      </w:pPr>
      <w:r>
        <w:rPr>
          <w:rFonts w:ascii="Times New Roman" w:cs="Times New Roman" w:eastAsia="Times New Roman" w:hAnsi="Times New Roman"/>
          <w:b/>
          <w:bCs/>
          <w:sz w:val="28"/>
          <w:szCs w:val="28"/>
        </w:rPr>
        <w:t xml:space="preserve">3.2 Архитектура программного решения</w:t>
      </w:r>
    </w:p>
    <w:p>
      <w:pPr>
        <w:spacing w:line="360" w:lineRule="auto"/>
        <w:ind w:firstLine="708"/>
        <w:jc w:val="both"/>
      </w:pPr>
      <w:r>
        <w:rPr>
          <w:rFonts w:ascii="Times New Roman" w:cs="Times New Roman" w:eastAsia="Times New Roman" w:hAnsi="Times New Roman"/>
          <w:sz w:val="28"/>
          <w:szCs w:val="28"/>
        </w:rPr>
        <w:t xml:space="preserve">Программа разбита на изолированные классы с принципом единственной ответственности (Single Responsibility Principle). Общая архитектура приведена в таблице 3.</w:t>
      </w:r>
    </w:p>
    <w:p>
      <w:r>
        <w:rPr>
          <w:rFonts w:ascii="Times New Roman" w:cs="Times New Roman" w:eastAsia="Times New Roman" w:hAnsi="Times New Roman"/>
          <w:sz w:val="28"/>
          <w:szCs w:val="28"/>
        </w:rPr>
        <w:t xml:space="preserve"/>
      </w:r>
    </w:p>
    <w:p>
      <w:pPr>
        <w:spacing w:line="360" w:lineRule="auto"/>
        <w:jc w:val="center"/>
      </w:pPr>
      <w:r>
        <w:rPr>
          <w:rFonts w:ascii="Times New Roman" w:cs="Times New Roman" w:eastAsia="Times New Roman" w:hAnsi="Times New Roman"/>
          <w:sz w:val="28"/>
          <w:szCs w:val="28"/>
        </w:rPr>
        <w:t xml:space="preserve">Таблица 3 — Модули проекта</w:t>
      </w:r>
    </w:p>
    <w:p>
      <w:r>
        <w:rPr>
          <w:rFonts w:ascii="Times New Roman" w:cs="Times New Roman" w:eastAsia="Times New Roman" w:hAnsi="Times New Roman"/>
          <w:sz w:val="28"/>
          <w:szCs w:val="28"/>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tcBorders>
              <w:top w:val="single" w:color="000000" w:sz="6"/>
              <w:left w:val="single" w:color="000000" w:sz="6"/>
              <w:bottom w:val="single" w:color="000000" w:sz="6"/>
              <w:right w:val="single" w:color="000000" w:sz="6"/>
            </w:tcBorders>
            <w:shd w:fill="EEEEEE" w:val="clear"/>
            <w:tcMar>
              <w:top w:type="dxa" w:w="60"/>
              <w:left w:type="dxa" w:w="80"/>
              <w:bottom w:type="dxa" w:w="60"/>
              <w:right w:type="dxa" w:w="80"/>
            </w:tcMar>
          </w:tcPr>
          <w:p>
            <w:pPr>
              <w:spacing w:line="260" w:lineRule="auto"/>
              <w:jc w:val="left"/>
            </w:pPr>
            <w:r>
              <w:rPr>
                <w:rFonts w:ascii="Times New Roman" w:cs="Times New Roman" w:eastAsia="Times New Roman" w:hAnsi="Times New Roman"/>
                <w:b/>
                <w:bCs/>
                <w:sz w:val="24"/>
                <w:szCs w:val="24"/>
              </w:rPr>
              <w:t xml:space="preserve">Класс</w:t>
            </w:r>
          </w:p>
        </w:tc>
        <w:tc>
          <w:tcPr>
            <w:tcW w:type="dxa" w:w="6000"/>
            <w:tcBorders>
              <w:top w:val="single" w:color="000000" w:sz="6"/>
              <w:left w:val="single" w:color="000000" w:sz="6"/>
              <w:bottom w:val="single" w:color="000000" w:sz="6"/>
              <w:right w:val="single" w:color="000000" w:sz="6"/>
            </w:tcBorders>
            <w:shd w:fill="EEEEEE" w:val="clear"/>
            <w:tcMar>
              <w:top w:type="dxa" w:w="60"/>
              <w:left w:type="dxa" w:w="80"/>
              <w:bottom w:type="dxa" w:w="60"/>
              <w:right w:type="dxa" w:w="80"/>
            </w:tcMar>
          </w:tcPr>
          <w:p>
            <w:pPr>
              <w:spacing w:line="260" w:lineRule="auto"/>
              <w:jc w:val="left"/>
            </w:pPr>
            <w:r>
              <w:rPr>
                <w:rFonts w:ascii="Times New Roman" w:cs="Times New Roman" w:eastAsia="Times New Roman" w:hAnsi="Times New Roman"/>
                <w:b/>
                <w:bCs/>
                <w:sz w:val="24"/>
                <w:szCs w:val="24"/>
              </w:rPr>
              <w:t xml:space="preserve">Назначение</w:t>
            </w:r>
          </w:p>
        </w:tc>
      </w:tr>
      <w:tr>
        <w:tc>
          <w:tcPr>
            <w:tcW w:type="dxa" w:w="3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App</w:t>
            </w:r>
          </w:p>
        </w:tc>
        <w:tc>
          <w:tcPr>
            <w:tcW w:type="dxa" w:w="6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Точка входа, разбор аргументов командной строки, координация прогона</w:t>
            </w:r>
          </w:p>
        </w:tc>
      </w:tr>
      <w:tr>
        <w:tc>
          <w:tcPr>
            <w:tcW w:type="dxa" w:w="3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DataLoader</w:t>
            </w:r>
          </w:p>
        </w:tc>
        <w:tc>
          <w:tcPr>
            <w:tcW w:type="dxa" w:w="6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Загрузка ARFF-датасета, установка classIndex, вычисление распределения классов</w:t>
            </w:r>
          </w:p>
        </w:tc>
      </w:tr>
      <w:tr>
        <w:tc>
          <w:tcPr>
            <w:tcW w:type="dxa" w:w="3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ModelTrainer</w:t>
            </w:r>
          </w:p>
        </w:tc>
        <w:tc>
          <w:tcPr>
            <w:tcW w:type="dxa" w:w="6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Фабрика классификаторов Weka с преднастроенными параметрами</w:t>
            </w:r>
          </w:p>
        </w:tc>
      </w:tr>
      <w:tr>
        <w:tc>
          <w:tcPr>
            <w:tcW w:type="dxa" w:w="3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ModelEvaluator</w:t>
            </w:r>
          </w:p>
        </w:tc>
        <w:tc>
          <w:tcPr>
            <w:tcW w:type="dxa" w:w="6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10-кратная стратифицированная кросс-валидация, расчёт метрик</w:t>
            </w:r>
          </w:p>
        </w:tc>
      </w:tr>
      <w:tr>
        <w:tc>
          <w:tcPr>
            <w:tcW w:type="dxa" w:w="3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FeatureAnalyzer</w:t>
            </w:r>
          </w:p>
        </w:tc>
        <w:tc>
          <w:tcPr>
            <w:tcW w:type="dxa" w:w="6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Анализ важности признаков по критерию Information Gain</w:t>
            </w:r>
          </w:p>
        </w:tc>
      </w:tr>
      <w:tr>
        <w:tc>
          <w:tcPr>
            <w:tcW w:type="dxa" w:w="3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Reporter</w:t>
            </w:r>
          </w:p>
        </w:tc>
        <w:tc>
          <w:tcPr>
            <w:tcW w:type="dxa" w:w="6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Форматирование результатов в консоль и сохранение в формате CSV</w:t>
            </w:r>
          </w:p>
        </w:tc>
      </w:tr>
    </w:tbl>
    <w:p>
      <w:r>
        <w:rPr>
          <w:rFonts w:ascii="Times New Roman" w:cs="Times New Roman" w:eastAsia="Times New Roman" w:hAnsi="Times New Roman"/>
          <w:sz w:val="28"/>
          <w:szCs w:val="28"/>
        </w:rPr>
        <w:t xml:space="preserve"/>
      </w:r>
    </w:p>
    <w:p>
      <w:pPr>
        <w:spacing w:line="360" w:lineRule="auto"/>
        <w:ind w:firstLine="708"/>
        <w:jc w:val="both"/>
      </w:pPr>
      <w:r>
        <w:rPr>
          <w:rFonts w:ascii="Times New Roman" w:cs="Times New Roman" w:eastAsia="Times New Roman" w:hAnsi="Times New Roman"/>
          <w:sz w:val="28"/>
          <w:szCs w:val="28"/>
        </w:rPr>
        <w:t xml:space="preserve">Полный листинг исходного кода приведён в Приложении А. Исходный код опубликован под свободной лицензией MIT на платформе GitHub по адресу: https://github.com/sl4sh73r/phishing-url-detector.</w:t>
      </w:r>
    </w:p>
    <w:p>
      <w:pPr>
        <w:pageBreakBefore/>
        <w:spacing w:after="240" w:before="360" w:line="360" w:lineRule="auto"/>
        <w:jc w:val="left"/>
      </w:pPr>
      <w:r>
        <w:rPr>
          <w:rFonts w:ascii="Times New Roman" w:cs="Times New Roman" w:eastAsia="Times New Roman" w:hAnsi="Times New Roman"/>
          <w:b/>
          <w:bCs/>
          <w:sz w:val="28"/>
          <w:szCs w:val="28"/>
        </w:rPr>
        <w:t xml:space="preserve">4 РЕЗУЛЬТАТЫ ЭКСПЕРИМЕНТА</w:t>
      </w:r>
    </w:p>
    <w:p>
      <w:pPr>
        <w:spacing w:after="120" w:before="240" w:line="360" w:lineRule="auto"/>
        <w:ind w:firstLine="708"/>
        <w:jc w:val="left"/>
      </w:pPr>
      <w:r>
        <w:rPr>
          <w:rFonts w:ascii="Times New Roman" w:cs="Times New Roman" w:eastAsia="Times New Roman" w:hAnsi="Times New Roman"/>
          <w:b/>
          <w:bCs/>
          <w:sz w:val="28"/>
          <w:szCs w:val="28"/>
        </w:rPr>
        <w:t xml:space="preserve">4.1 Сравнение метрик качества</w:t>
      </w:r>
    </w:p>
    <w:p>
      <w:pPr>
        <w:spacing w:line="360" w:lineRule="auto"/>
        <w:ind w:firstLine="708"/>
        <w:jc w:val="both"/>
      </w:pPr>
      <w:r>
        <w:rPr>
          <w:rFonts w:ascii="Times New Roman" w:cs="Times New Roman" w:eastAsia="Times New Roman" w:hAnsi="Times New Roman"/>
          <w:sz w:val="28"/>
          <w:szCs w:val="28"/>
        </w:rPr>
        <w:t xml:space="preserve">Сводные результаты прогона 10-fold кросс-валидации для трёх алгоритмов представлены в таблице 4. Значения метрик являются усреднёнными по 10 фолдам в схеме weighted average.</w:t>
      </w:r>
    </w:p>
    <w:p>
      <w:r>
        <w:rPr>
          <w:rFonts w:ascii="Times New Roman" w:cs="Times New Roman" w:eastAsia="Times New Roman" w:hAnsi="Times New Roman"/>
          <w:sz w:val="28"/>
          <w:szCs w:val="28"/>
        </w:rPr>
        <w:t xml:space="preserve"/>
      </w:r>
    </w:p>
    <w:p>
      <w:pPr>
        <w:spacing w:line="360" w:lineRule="auto"/>
        <w:jc w:val="center"/>
      </w:pPr>
      <w:r>
        <w:rPr>
          <w:rFonts w:ascii="Times New Roman" w:cs="Times New Roman" w:eastAsia="Times New Roman" w:hAnsi="Times New Roman"/>
          <w:sz w:val="28"/>
          <w:szCs w:val="28"/>
        </w:rPr>
        <w:t xml:space="preserve">Таблица 4 — Сравнение метрик качества классификации</w:t>
      </w:r>
    </w:p>
    <w:p>
      <w:r>
        <w:rPr>
          <w:rFonts w:ascii="Times New Roman" w:cs="Times New Roman" w:eastAsia="Times New Roman" w:hAnsi="Times New Roman"/>
          <w:sz w:val="28"/>
          <w:szCs w:val="2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300"/>
        <w:gridCol w:w="1300"/>
        <w:gridCol w:w="1300"/>
        <w:gridCol w:w="1300"/>
      </w:tblGrid>
      <w:tr>
        <w:tc>
          <w:tcPr>
            <w:tcW w:type="dxa" w:w="2700"/>
            <w:tcBorders>
              <w:top w:val="single" w:color="000000" w:sz="6"/>
              <w:left w:val="single" w:color="000000" w:sz="6"/>
              <w:bottom w:val="single" w:color="000000" w:sz="6"/>
              <w:right w:val="single" w:color="000000" w:sz="6"/>
            </w:tcBorders>
            <w:shd w:fill="EEEEEE" w:val="clear"/>
            <w:tcMar>
              <w:top w:type="dxa" w:w="60"/>
              <w:left w:type="dxa" w:w="80"/>
              <w:bottom w:type="dxa" w:w="60"/>
              <w:right w:type="dxa" w:w="80"/>
            </w:tcMar>
          </w:tcPr>
          <w:p>
            <w:pPr>
              <w:spacing w:line="260" w:lineRule="auto"/>
              <w:jc w:val="left"/>
            </w:pPr>
            <w:r>
              <w:rPr>
                <w:rFonts w:ascii="Times New Roman" w:cs="Times New Roman" w:eastAsia="Times New Roman" w:hAnsi="Times New Roman"/>
                <w:b/>
                <w:bCs/>
                <w:sz w:val="24"/>
                <w:szCs w:val="24"/>
              </w:rPr>
              <w:t xml:space="preserve">Модель</w:t>
            </w:r>
          </w:p>
        </w:tc>
        <w:tc>
          <w:tcPr>
            <w:tcW w:type="dxa" w:w="1300"/>
            <w:tcBorders>
              <w:top w:val="single" w:color="000000" w:sz="6"/>
              <w:left w:val="single" w:color="000000" w:sz="6"/>
              <w:bottom w:val="single" w:color="000000" w:sz="6"/>
              <w:right w:val="single" w:color="000000" w:sz="6"/>
            </w:tcBorders>
            <w:shd w:fill="EEEEEE"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bCs/>
                <w:sz w:val="24"/>
                <w:szCs w:val="24"/>
              </w:rPr>
              <w:t xml:space="preserve">Accuracy</w:t>
            </w:r>
          </w:p>
        </w:tc>
        <w:tc>
          <w:tcPr>
            <w:tcW w:type="dxa" w:w="1300"/>
            <w:tcBorders>
              <w:top w:val="single" w:color="000000" w:sz="6"/>
              <w:left w:val="single" w:color="000000" w:sz="6"/>
              <w:bottom w:val="single" w:color="000000" w:sz="6"/>
              <w:right w:val="single" w:color="000000" w:sz="6"/>
            </w:tcBorders>
            <w:shd w:fill="EEEEEE"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bCs/>
                <w:sz w:val="24"/>
                <w:szCs w:val="24"/>
              </w:rPr>
              <w:t xml:space="preserve">Precision</w:t>
            </w:r>
          </w:p>
        </w:tc>
        <w:tc>
          <w:tcPr>
            <w:tcW w:type="dxa" w:w="1300"/>
            <w:tcBorders>
              <w:top w:val="single" w:color="000000" w:sz="6"/>
              <w:left w:val="single" w:color="000000" w:sz="6"/>
              <w:bottom w:val="single" w:color="000000" w:sz="6"/>
              <w:right w:val="single" w:color="000000" w:sz="6"/>
            </w:tcBorders>
            <w:shd w:fill="EEEEEE"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bCs/>
                <w:sz w:val="24"/>
                <w:szCs w:val="24"/>
              </w:rPr>
              <w:t xml:space="preserve">Recall</w:t>
            </w:r>
          </w:p>
        </w:tc>
        <w:tc>
          <w:tcPr>
            <w:tcW w:type="dxa" w:w="1300"/>
            <w:tcBorders>
              <w:top w:val="single" w:color="000000" w:sz="6"/>
              <w:left w:val="single" w:color="000000" w:sz="6"/>
              <w:bottom w:val="single" w:color="000000" w:sz="6"/>
              <w:right w:val="single" w:color="000000" w:sz="6"/>
            </w:tcBorders>
            <w:shd w:fill="EEEEEE"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bCs/>
                <w:sz w:val="24"/>
                <w:szCs w:val="24"/>
              </w:rPr>
              <w:t xml:space="preserve">F1</w:t>
            </w:r>
          </w:p>
        </w:tc>
        <w:tc>
          <w:tcPr>
            <w:tcW w:type="dxa" w:w="1300"/>
            <w:tcBorders>
              <w:top w:val="single" w:color="000000" w:sz="6"/>
              <w:left w:val="single" w:color="000000" w:sz="6"/>
              <w:bottom w:val="single" w:color="000000" w:sz="6"/>
              <w:right w:val="single" w:color="000000" w:sz="6"/>
            </w:tcBorders>
            <w:shd w:fill="EEEEEE"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bCs/>
                <w:sz w:val="24"/>
                <w:szCs w:val="24"/>
              </w:rPr>
              <w:t xml:space="preserve">ROC AUC</w:t>
            </w:r>
          </w:p>
        </w:tc>
      </w:tr>
      <w:tr>
        <w:tc>
          <w:tcPr>
            <w:tcW w:type="dxa" w:w="27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b/>
                <w:bCs/>
                <w:sz w:val="24"/>
                <w:szCs w:val="24"/>
              </w:rPr>
              <w:t xml:space="preserve">Random Forest</w:t>
            </w:r>
          </w:p>
        </w:tc>
        <w:tc>
          <w:tcPr>
            <w:tcW w:type="dxa" w:w="13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b/>
                <w:bCs/>
                <w:sz w:val="24"/>
                <w:szCs w:val="24"/>
              </w:rPr>
              <w:t xml:space="preserve">0,972</w:t>
            </w:r>
          </w:p>
        </w:tc>
        <w:tc>
          <w:tcPr>
            <w:tcW w:type="dxa" w:w="13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b/>
                <w:bCs/>
                <w:sz w:val="24"/>
                <w:szCs w:val="24"/>
              </w:rPr>
              <w:t xml:space="preserve">0,972</w:t>
            </w:r>
          </w:p>
        </w:tc>
        <w:tc>
          <w:tcPr>
            <w:tcW w:type="dxa" w:w="13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b/>
                <w:bCs/>
                <w:sz w:val="24"/>
                <w:szCs w:val="24"/>
              </w:rPr>
              <w:t xml:space="preserve">0,972</w:t>
            </w:r>
          </w:p>
        </w:tc>
        <w:tc>
          <w:tcPr>
            <w:tcW w:type="dxa" w:w="13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b/>
                <w:bCs/>
                <w:sz w:val="24"/>
                <w:szCs w:val="24"/>
              </w:rPr>
              <w:t xml:space="preserve">0,972</w:t>
            </w:r>
          </w:p>
        </w:tc>
        <w:tc>
          <w:tcPr>
            <w:tcW w:type="dxa" w:w="13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b/>
                <w:bCs/>
                <w:sz w:val="24"/>
                <w:szCs w:val="24"/>
              </w:rPr>
              <w:t xml:space="preserve">0,996</w:t>
            </w:r>
          </w:p>
        </w:tc>
      </w:tr>
      <w:tr>
        <w:tc>
          <w:tcPr>
            <w:tcW w:type="dxa" w:w="27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J48 Decision Tree</w:t>
            </w:r>
          </w:p>
        </w:tc>
        <w:tc>
          <w:tcPr>
            <w:tcW w:type="dxa" w:w="13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0,958</w:t>
            </w:r>
          </w:p>
        </w:tc>
        <w:tc>
          <w:tcPr>
            <w:tcW w:type="dxa" w:w="13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0,958</w:t>
            </w:r>
          </w:p>
        </w:tc>
        <w:tc>
          <w:tcPr>
            <w:tcW w:type="dxa" w:w="13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0,958</w:t>
            </w:r>
          </w:p>
        </w:tc>
        <w:tc>
          <w:tcPr>
            <w:tcW w:type="dxa" w:w="13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0,958</w:t>
            </w:r>
          </w:p>
        </w:tc>
        <w:tc>
          <w:tcPr>
            <w:tcW w:type="dxa" w:w="13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0,985</w:t>
            </w:r>
          </w:p>
        </w:tc>
      </w:tr>
      <w:tr>
        <w:tc>
          <w:tcPr>
            <w:tcW w:type="dxa" w:w="27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Logistic Regression</w:t>
            </w:r>
          </w:p>
        </w:tc>
        <w:tc>
          <w:tcPr>
            <w:tcW w:type="dxa" w:w="13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0,940</w:t>
            </w:r>
          </w:p>
        </w:tc>
        <w:tc>
          <w:tcPr>
            <w:tcW w:type="dxa" w:w="13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0,940</w:t>
            </w:r>
          </w:p>
        </w:tc>
        <w:tc>
          <w:tcPr>
            <w:tcW w:type="dxa" w:w="13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0,940</w:t>
            </w:r>
          </w:p>
        </w:tc>
        <w:tc>
          <w:tcPr>
            <w:tcW w:type="dxa" w:w="13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0,940</w:t>
            </w:r>
          </w:p>
        </w:tc>
        <w:tc>
          <w:tcPr>
            <w:tcW w:type="dxa" w:w="13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0,987</w:t>
            </w:r>
          </w:p>
        </w:tc>
      </w:tr>
    </w:tbl>
    <w:p>
      <w:r>
        <w:rPr>
          <w:rFonts w:ascii="Times New Roman" w:cs="Times New Roman" w:eastAsia="Times New Roman" w:hAnsi="Times New Roman"/>
          <w:sz w:val="28"/>
          <w:szCs w:val="28"/>
        </w:rPr>
        <w:t xml:space="preserve"/>
      </w:r>
    </w:p>
    <w:p>
      <w:pPr>
        <w:spacing w:line="360" w:lineRule="auto"/>
        <w:ind w:firstLine="708"/>
        <w:jc w:val="both"/>
      </w:pPr>
      <w:r>
        <w:rPr>
          <w:rFonts w:ascii="Times New Roman" w:cs="Times New Roman" w:eastAsia="Times New Roman" w:hAnsi="Times New Roman"/>
          <w:sz w:val="28"/>
          <w:szCs w:val="28"/>
        </w:rPr>
        <w:t xml:space="preserve">Наилучший результат показал Random Forest (Accuracy = 0,972, F1 = 0,972, ROC AUC = 0,996), что обусловлено ансамблевой природой метода и его устойчивостью к корреляциям между признаками. Алгоритм J48 уступает Random Forest на 1,4 процентных пункта по Accuracy, однако обучается в пять раз быстрее (0,23 с против 1,16 с) и может быть предпочтителен для систем с жёсткими требованиями по времени отклика.</w:t>
      </w:r>
    </w:p>
    <w:p>
      <w:pPr>
        <w:jc w:val="center"/>
        <w:spacing w:before="120" w:after="60"/>
      </w:pPr>
      <w:r>
        <w:drawing>
          <wp:inline xmlns:a="http://schemas.openxmlformats.org/drawingml/2006/main" xmlns:pic="http://schemas.openxmlformats.org/drawingml/2006/picture">
            <wp:extent cx="4860000" cy="3085043"/>
            <wp:docPr id="1" name="Picture 1"/>
            <wp:cNvGraphicFramePr>
              <a:graphicFrameLocks noChangeAspect="1"/>
            </wp:cNvGraphicFramePr>
            <a:graphic>
              <a:graphicData uri="http://schemas.openxmlformats.org/drawingml/2006/picture">
                <pic:pic>
                  <pic:nvPicPr>
                    <pic:cNvPr id="0" name="screenshot_terminal.png"/>
                    <pic:cNvPicPr/>
                  </pic:nvPicPr>
                  <pic:blipFill>
                    <a:blip r:embed="rId9"/>
                    <a:stretch>
                      <a:fillRect/>
                    </a:stretch>
                  </pic:blipFill>
                  <pic:spPr>
                    <a:xfrm>
                      <a:off x="0" y="0"/>
                      <a:ext cx="4860000" cy="3085043"/>
                    </a:xfrm>
                    <a:prstGeom prst="rect"/>
                  </pic:spPr>
                </pic:pic>
              </a:graphicData>
            </a:graphic>
          </wp:inline>
        </w:drawing>
      </w:r>
    </w:p>
    <w:p>
      <w:pPr>
        <w:jc w:val="center"/>
        <w:spacing w:before="60" w:after="240"/>
      </w:pPr>
      <w:r>
        <w:rPr>
          <w:i/>
          <w:sz w:val="20"/>
        </w:rPr>
        <w:t>Рисунок 1 — Консольный вывод программы (метрики 10-fold CV)</w:t>
      </w:r>
    </w:p>
    <w:p>
      <w:pPr>
        <w:spacing w:line="360" w:lineRule="auto"/>
        <w:ind w:firstLine="708"/>
        <w:jc w:val="both"/>
      </w:pPr>
      <w:r>
        <w:rPr>
          <w:rFonts w:ascii="Times New Roman" w:cs="Times New Roman" w:eastAsia="Times New Roman" w:hAnsi="Times New Roman"/>
          <w:sz w:val="28"/>
          <w:szCs w:val="28"/>
        </w:rPr>
        <w:t xml:space="preserve">Logistic Regression показывает стабильно более слабые результаты по сравнению с древовидными моделями (Accuracy = 0,940). Это связано с линейной природой алгоритма, который не способен моделировать нелинейные взаимодействия между признаками.</w:t>
      </w:r>
    </w:p>
    <w:p>
      <w:pPr>
        <w:spacing w:line="360" w:lineRule="auto"/>
        <w:ind w:firstLine="708"/>
        <w:jc w:val="both"/>
      </w:pPr>
      <w:r>
        <w:rPr>
          <w:rFonts w:ascii="Times New Roman" w:cs="Times New Roman" w:eastAsia="Times New Roman" w:hAnsi="Times New Roman"/>
          <w:sz w:val="28"/>
          <w:szCs w:val="28"/>
        </w:rPr>
        <w:t xml:space="preserve">Все три модели показывают тенденцию к большему числу ошибок второго рода (False Negative) — пропуск фишинговых URL. Например, для Random Forest 193 фишинговых URL ошибочно классифицированы как легитимные, тогда как в обратном направлении ошибочно классифицировано 119 URL. Для практических систем антифишинга это критично — в качестве направления дальнейшей работы целесообразно применить процедуру калибровки порога вероятности в сторону повышения recall на классе фишинга.</w:t>
      </w:r>
    </w:p>
    <w:p>
      <w:pPr>
        <w:spacing w:after="120" w:before="240" w:line="360" w:lineRule="auto"/>
        <w:ind w:firstLine="708"/>
        <w:jc w:val="left"/>
      </w:pPr>
      <w:r>
        <w:rPr>
          <w:rFonts w:ascii="Times New Roman" w:cs="Times New Roman" w:eastAsia="Times New Roman" w:hAnsi="Times New Roman"/>
          <w:b/>
          <w:bCs/>
          <w:sz w:val="28"/>
          <w:szCs w:val="28"/>
        </w:rPr>
        <w:t xml:space="preserve">4.2 Анализ важности признаков</w:t>
      </w:r>
    </w:p>
    <w:p>
      <w:pPr>
        <w:spacing w:line="360" w:lineRule="auto"/>
        <w:ind w:firstLine="708"/>
        <w:jc w:val="both"/>
      </w:pPr>
      <w:r>
        <w:rPr>
          <w:rFonts w:ascii="Times New Roman" w:cs="Times New Roman" w:eastAsia="Times New Roman" w:hAnsi="Times New Roman"/>
          <w:sz w:val="28"/>
          <w:szCs w:val="28"/>
        </w:rPr>
        <w:t xml:space="preserve">С целью выявления признаков, дающих наибольший вклад в детекцию фишинговых URL, был выполнен анализ по критерию Information Gain. Топ-10 признаков представлены в таблице 5.</w:t>
      </w:r>
    </w:p>
    <w:p>
      <w:r>
        <w:rPr>
          <w:rFonts w:ascii="Times New Roman" w:cs="Times New Roman" w:eastAsia="Times New Roman" w:hAnsi="Times New Roman"/>
          <w:sz w:val="28"/>
          <w:szCs w:val="28"/>
        </w:rPr>
        <w:t xml:space="preserve"/>
      </w:r>
    </w:p>
    <w:p>
      <w:pPr>
        <w:spacing w:line="360" w:lineRule="auto"/>
        <w:jc w:val="center"/>
      </w:pPr>
      <w:r>
        <w:rPr>
          <w:rFonts w:ascii="Times New Roman" w:cs="Times New Roman" w:eastAsia="Times New Roman" w:hAnsi="Times New Roman"/>
          <w:sz w:val="28"/>
          <w:szCs w:val="28"/>
        </w:rPr>
        <w:t xml:space="preserve">Таблица 5 — Топ-10 признаков по Information Gain</w:t>
      </w:r>
    </w:p>
    <w:p>
      <w:r>
        <w:rPr>
          <w:rFonts w:ascii="Times New Roman" w:cs="Times New Roman" w:eastAsia="Times New Roman" w:hAnsi="Times New Roman"/>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000"/>
      </w:tblGrid>
      <w:tr>
        <w:tc>
          <w:tcPr>
            <w:tcW w:type="dxa" w:w="1000"/>
            <w:tcBorders>
              <w:top w:val="single" w:color="000000" w:sz="6"/>
              <w:left w:val="single" w:color="000000" w:sz="6"/>
              <w:bottom w:val="single" w:color="000000" w:sz="6"/>
              <w:right w:val="single" w:color="000000" w:sz="6"/>
            </w:tcBorders>
            <w:shd w:fill="EEEEEE"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bCs/>
                <w:sz w:val="24"/>
                <w:szCs w:val="24"/>
              </w:rPr>
              <w:t xml:space="preserve">№</w:t>
            </w:r>
          </w:p>
        </w:tc>
        <w:tc>
          <w:tcPr>
            <w:tcW w:type="dxa" w:w="5500"/>
            <w:tcBorders>
              <w:top w:val="single" w:color="000000" w:sz="6"/>
              <w:left w:val="single" w:color="000000" w:sz="6"/>
              <w:bottom w:val="single" w:color="000000" w:sz="6"/>
              <w:right w:val="single" w:color="000000" w:sz="6"/>
            </w:tcBorders>
            <w:shd w:fill="EEEEEE" w:val="clear"/>
            <w:tcMar>
              <w:top w:type="dxa" w:w="60"/>
              <w:left w:type="dxa" w:w="80"/>
              <w:bottom w:type="dxa" w:w="60"/>
              <w:right w:type="dxa" w:w="80"/>
            </w:tcMar>
          </w:tcPr>
          <w:p>
            <w:pPr>
              <w:spacing w:line="260" w:lineRule="auto"/>
              <w:jc w:val="left"/>
            </w:pPr>
            <w:r>
              <w:rPr>
                <w:rFonts w:ascii="Times New Roman" w:cs="Times New Roman" w:eastAsia="Times New Roman" w:hAnsi="Times New Roman"/>
                <w:b/>
                <w:bCs/>
                <w:sz w:val="24"/>
                <w:szCs w:val="24"/>
              </w:rPr>
              <w:t xml:space="preserve">Признак</w:t>
            </w:r>
          </w:p>
        </w:tc>
        <w:tc>
          <w:tcPr>
            <w:tcW w:type="dxa" w:w="2000"/>
            <w:tcBorders>
              <w:top w:val="single" w:color="000000" w:sz="6"/>
              <w:left w:val="single" w:color="000000" w:sz="6"/>
              <w:bottom w:val="single" w:color="000000" w:sz="6"/>
              <w:right w:val="single" w:color="000000" w:sz="6"/>
            </w:tcBorders>
            <w:shd w:fill="EEEEEE"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bCs/>
                <w:sz w:val="24"/>
                <w:szCs w:val="24"/>
              </w:rPr>
              <w:t xml:space="preserve">Information Gain</w:t>
            </w:r>
          </w:p>
        </w:tc>
      </w:tr>
      <w:tr>
        <w:tc>
          <w:tcPr>
            <w:tcW w:type="dxa" w:w="1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1</w:t>
            </w:r>
          </w:p>
        </w:tc>
        <w:tc>
          <w:tcPr>
            <w:tcW w:type="dxa" w:w="5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SSLfinal_State</w:t>
            </w:r>
          </w:p>
        </w:tc>
        <w:tc>
          <w:tcPr>
            <w:tcW w:type="dxa" w:w="2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0,499</w:t>
            </w:r>
          </w:p>
        </w:tc>
      </w:tr>
      <w:tr>
        <w:tc>
          <w:tcPr>
            <w:tcW w:type="dxa" w:w="1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2</w:t>
            </w:r>
          </w:p>
        </w:tc>
        <w:tc>
          <w:tcPr>
            <w:tcW w:type="dxa" w:w="5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URL_of_Anchor</w:t>
            </w:r>
          </w:p>
        </w:tc>
        <w:tc>
          <w:tcPr>
            <w:tcW w:type="dxa" w:w="2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0,477</w:t>
            </w:r>
          </w:p>
        </w:tc>
      </w:tr>
      <w:tr>
        <w:tc>
          <w:tcPr>
            <w:tcW w:type="dxa" w:w="1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3</w:t>
            </w:r>
          </w:p>
        </w:tc>
        <w:tc>
          <w:tcPr>
            <w:tcW w:type="dxa" w:w="5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Prefix_Suffix</w:t>
            </w:r>
          </w:p>
        </w:tc>
        <w:tc>
          <w:tcPr>
            <w:tcW w:type="dxa" w:w="2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0,123</w:t>
            </w:r>
          </w:p>
        </w:tc>
      </w:tr>
      <w:tr>
        <w:tc>
          <w:tcPr>
            <w:tcW w:type="dxa" w:w="1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4</w:t>
            </w:r>
          </w:p>
        </w:tc>
        <w:tc>
          <w:tcPr>
            <w:tcW w:type="dxa" w:w="5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web_traffic</w:t>
            </w:r>
          </w:p>
        </w:tc>
        <w:tc>
          <w:tcPr>
            <w:tcW w:type="dxa" w:w="2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0,115</w:t>
            </w:r>
          </w:p>
        </w:tc>
      </w:tr>
      <w:tr>
        <w:tc>
          <w:tcPr>
            <w:tcW w:type="dxa" w:w="1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5</w:t>
            </w:r>
          </w:p>
        </w:tc>
        <w:tc>
          <w:tcPr>
            <w:tcW w:type="dxa" w:w="5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having_Sub_Domain</w:t>
            </w:r>
          </w:p>
        </w:tc>
        <w:tc>
          <w:tcPr>
            <w:tcW w:type="dxa" w:w="2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0,110</w:t>
            </w:r>
          </w:p>
        </w:tc>
      </w:tr>
      <w:tr>
        <w:tc>
          <w:tcPr>
            <w:tcW w:type="dxa" w:w="1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6</w:t>
            </w:r>
          </w:p>
        </w:tc>
        <w:tc>
          <w:tcPr>
            <w:tcW w:type="dxa" w:w="5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Links_in_tags</w:t>
            </w:r>
          </w:p>
        </w:tc>
        <w:tc>
          <w:tcPr>
            <w:tcW w:type="dxa" w:w="2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0,047</w:t>
            </w:r>
          </w:p>
        </w:tc>
      </w:tr>
      <w:tr>
        <w:tc>
          <w:tcPr>
            <w:tcW w:type="dxa" w:w="1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7</w:t>
            </w:r>
          </w:p>
        </w:tc>
        <w:tc>
          <w:tcPr>
            <w:tcW w:type="dxa" w:w="5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Request_URL</w:t>
            </w:r>
          </w:p>
        </w:tc>
        <w:tc>
          <w:tcPr>
            <w:tcW w:type="dxa" w:w="2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0,047</w:t>
            </w:r>
          </w:p>
        </w:tc>
      </w:tr>
      <w:tr>
        <w:tc>
          <w:tcPr>
            <w:tcW w:type="dxa" w:w="1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8</w:t>
            </w:r>
          </w:p>
        </w:tc>
        <w:tc>
          <w:tcPr>
            <w:tcW w:type="dxa" w:w="5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SFH</w:t>
            </w:r>
          </w:p>
        </w:tc>
        <w:tc>
          <w:tcPr>
            <w:tcW w:type="dxa" w:w="2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0,037</w:t>
            </w:r>
          </w:p>
        </w:tc>
      </w:tr>
      <w:tr>
        <w:tc>
          <w:tcPr>
            <w:tcW w:type="dxa" w:w="1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9</w:t>
            </w:r>
          </w:p>
        </w:tc>
        <w:tc>
          <w:tcPr>
            <w:tcW w:type="dxa" w:w="5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Domain_registeration_length</w:t>
            </w:r>
          </w:p>
        </w:tc>
        <w:tc>
          <w:tcPr>
            <w:tcW w:type="dxa" w:w="2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0,037</w:t>
            </w:r>
          </w:p>
        </w:tc>
      </w:tr>
      <w:tr>
        <w:tc>
          <w:tcPr>
            <w:tcW w:type="dxa" w:w="1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10</w:t>
            </w:r>
          </w:p>
        </w:tc>
        <w:tc>
          <w:tcPr>
            <w:tcW w:type="dxa" w:w="55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left"/>
            </w:pPr>
            <w:r>
              <w:rPr>
                <w:rFonts w:ascii="Times New Roman" w:cs="Times New Roman" w:eastAsia="Times New Roman" w:hAnsi="Times New Roman"/>
                <w:sz w:val="24"/>
                <w:szCs w:val="24"/>
              </w:rPr>
              <w:t xml:space="preserve">Google_Index</w:t>
            </w:r>
          </w:p>
        </w:tc>
        <w:tc>
          <w:tcPr>
            <w:tcW w:type="dxa" w:w="2000"/>
            <w:tcBorders>
              <w:top w:val="single" w:color="000000" w:sz="6"/>
              <w:left w:val="single" w:color="000000" w:sz="6"/>
              <w:bottom w:val="single" w:color="000000" w:sz="6"/>
              <w:right w:val="single" w:color="000000" w:sz="6"/>
            </w:tcBorders>
            <w:tcMar>
              <w:top w:type="dxa" w:w="60"/>
              <w:left w:type="dxa" w:w="80"/>
              <w:bottom w:type="dxa" w:w="60"/>
              <w:right w:type="dxa" w:w="80"/>
            </w:tcMar>
          </w:tcPr>
          <w:p>
            <w:pPr>
              <w:spacing w:line="260" w:lineRule="auto"/>
              <w:jc w:val="center"/>
            </w:pPr>
            <w:r>
              <w:rPr>
                <w:rFonts w:ascii="Times New Roman" w:cs="Times New Roman" w:eastAsia="Times New Roman" w:hAnsi="Times New Roman"/>
                <w:sz w:val="24"/>
                <w:szCs w:val="24"/>
              </w:rPr>
              <w:t xml:space="preserve">0,012</w:t>
            </w:r>
          </w:p>
        </w:tc>
      </w:tr>
    </w:tbl>
    <w:p>
      <w:r>
        <w:rPr>
          <w:rFonts w:ascii="Times New Roman" w:cs="Times New Roman" w:eastAsia="Times New Roman" w:hAnsi="Times New Roman"/>
          <w:sz w:val="28"/>
          <w:szCs w:val="28"/>
        </w:rPr>
        <w:t xml:space="preserve"/>
      </w:r>
    </w:p>
    <w:p>
      <w:pPr>
        <w:spacing w:line="360" w:lineRule="auto"/>
        <w:ind w:firstLine="708"/>
        <w:jc w:val="both"/>
      </w:pPr>
      <w:r>
        <w:rPr>
          <w:rFonts w:ascii="Times New Roman" w:cs="Times New Roman" w:eastAsia="Times New Roman" w:hAnsi="Times New Roman"/>
          <w:sz w:val="28"/>
          <w:szCs w:val="28"/>
        </w:rPr>
        <w:t xml:space="preserve">Полученные результаты показывают, что два признака — SSLfinal_State (валидность TLS-сертификата) и URL_of_Anchor (доля внешних якорей) — обеспечивают суммарный Information Gain приблизительно 0,98 из общей величины около 1,68. Это согласуется с практикой антифишинга: фишинговые сайты массово используют свежевыпущенные сертификаты Let's Encrypt либо вовсе обходятся без HTTPS, что хорошо детектируется по первому признаку. Якорные ссылки на фишинговых страницах часто ведут на сторонние домены или используют пустые ссылки для маскировки кражи учётных данных.</w:t>
      </w:r>
    </w:p>
    <w:p>
      <w:pPr>
        <w:spacing w:line="360" w:lineRule="auto"/>
        <w:ind w:firstLine="708"/>
        <w:jc w:val="both"/>
      </w:pPr>
      <w:r>
        <w:rPr>
          <w:rFonts w:ascii="Times New Roman" w:cs="Times New Roman" w:eastAsia="Times New Roman" w:hAnsi="Times New Roman"/>
          <w:sz w:val="28"/>
          <w:szCs w:val="28"/>
        </w:rPr>
        <w:t xml:space="preserve">Признак Prefix_Suffix (наличие дефиса в доменной части) занимает третье место и является классическим индикатором typosquatting — попытки имитации легитимного бренда (например, paypal-secure.com).</w:t>
      </w:r>
    </w:p>
    <w:p>
      <w:pPr>
        <w:spacing w:line="360" w:lineRule="auto"/>
        <w:ind w:firstLine="708"/>
        <w:jc w:val="both"/>
      </w:pPr>
      <w:r>
        <w:rPr>
          <w:rFonts w:ascii="Times New Roman" w:cs="Times New Roman" w:eastAsia="Times New Roman" w:hAnsi="Times New Roman"/>
          <w:sz w:val="28"/>
          <w:szCs w:val="28"/>
        </w:rPr>
        <w:t xml:space="preserve">Признаки, основанные исключительно на лексическом анализе URL (длина URL, наличие IP-адреса в домене), показали относительно низкие значения Information Gain. Это означает, что простые регулярные выражения или лексические фильтры малоэффективны против современных фишинговых атак, и для эффективной детекции необходим анализ содержимого страницы и метаданных домена.</w:t>
      </w:r>
    </w:p>
    <w:p>
      <w:pPr>
        <w:pageBreakBefore/>
        <w:spacing w:after="240" w:before="360" w:line="360" w:lineRule="auto"/>
        <w:jc w:val="left"/>
      </w:pPr>
      <w:r>
        <w:rPr>
          <w:rFonts w:ascii="Times New Roman" w:cs="Times New Roman" w:eastAsia="Times New Roman" w:hAnsi="Times New Roman"/>
          <w:b/>
          <w:bCs/>
          <w:sz w:val="28"/>
          <w:szCs w:val="28"/>
        </w:rPr>
        <w:t xml:space="preserve">ЗАКЛЮЧЕНИЕ</w:t>
      </w:r>
    </w:p>
    <w:p>
      <w:pPr>
        <w:spacing w:line="360" w:lineRule="auto"/>
        <w:ind w:firstLine="708"/>
        <w:jc w:val="both"/>
      </w:pPr>
      <w:r>
        <w:rPr>
          <w:rFonts w:ascii="Times New Roman" w:cs="Times New Roman" w:eastAsia="Times New Roman" w:hAnsi="Times New Roman"/>
          <w:sz w:val="28"/>
          <w:szCs w:val="28"/>
        </w:rPr>
        <w:t xml:space="preserve">В ходе выполнения проекта были изучены и сравнены три классических алгоритма машинного обучения — Random Forest, J48 Decision Tree и Logistic Regression — применительно к задаче детекции фишинговых URL. Реализовано программное решение на языке Java с использованием библиотеки Weka 3.8.6, выполнен экспериментальный прогон на датасете UCI Phishing Websites (11 055 объектов, 30 признаков).</w:t>
      </w:r>
    </w:p>
    <w:p>
      <w:pPr>
        <w:spacing w:line="360" w:lineRule="auto"/>
        <w:ind w:firstLine="708"/>
        <w:jc w:val="both"/>
      </w:pPr>
      <w:r>
        <w:rPr>
          <w:rFonts w:ascii="Times New Roman" w:cs="Times New Roman" w:eastAsia="Times New Roman" w:hAnsi="Times New Roman"/>
          <w:sz w:val="28"/>
          <w:szCs w:val="28"/>
        </w:rPr>
        <w:t xml:space="preserve">Основные результаты работы:</w:t>
      </w:r>
    </w:p>
    <w:p>
      <w:pPr>
        <w:spacing w:line="360" w:lineRule="auto"/>
        <w:ind w:firstLine="708"/>
        <w:jc w:val="both"/>
      </w:pPr>
      <w:r>
        <w:rPr>
          <w:rFonts w:ascii="Times New Roman" w:cs="Times New Roman" w:eastAsia="Times New Roman" w:hAnsi="Times New Roman"/>
          <w:sz w:val="28"/>
          <w:szCs w:val="28"/>
        </w:rPr>
        <w:t xml:space="preserve">1. Все три алгоритма применимы для решения задачи и достигают значения F1 не ниже 0,940 при усреднении по 10-кратной кросс-валидации.</w:t>
      </w:r>
    </w:p>
    <w:p>
      <w:pPr>
        <w:spacing w:line="360" w:lineRule="auto"/>
        <w:ind w:firstLine="708"/>
        <w:jc w:val="both"/>
      </w:pPr>
      <w:r>
        <w:rPr>
          <w:rFonts w:ascii="Times New Roman" w:cs="Times New Roman" w:eastAsia="Times New Roman" w:hAnsi="Times New Roman"/>
          <w:sz w:val="28"/>
          <w:szCs w:val="28"/>
        </w:rPr>
        <w:t xml:space="preserve">2. Наилучшую точность показал алгоритм Random Forest (Accuracy = 0,972, F1 = 0,972, ROC AUC = 0,996).</w:t>
      </w:r>
    </w:p>
    <w:p>
      <w:pPr>
        <w:spacing w:line="360" w:lineRule="auto"/>
        <w:ind w:firstLine="708"/>
        <w:jc w:val="both"/>
      </w:pPr>
      <w:r>
        <w:rPr>
          <w:rFonts w:ascii="Times New Roman" w:cs="Times New Roman" w:eastAsia="Times New Roman" w:hAnsi="Times New Roman"/>
          <w:sz w:val="28"/>
          <w:szCs w:val="28"/>
        </w:rPr>
        <w:t xml:space="preserve">3. Анализ важности признаков выявил два доминирующих критерия — SSLfinal_State и URL_of_Anchor, на которые приходится около 50 % всей информативности.</w:t>
      </w:r>
    </w:p>
    <w:p>
      <w:pPr>
        <w:spacing w:line="360" w:lineRule="auto"/>
        <w:ind w:firstLine="708"/>
        <w:jc w:val="both"/>
      </w:pPr>
      <w:r>
        <w:rPr>
          <w:rFonts w:ascii="Times New Roman" w:cs="Times New Roman" w:eastAsia="Times New Roman" w:hAnsi="Times New Roman"/>
          <w:sz w:val="28"/>
          <w:szCs w:val="28"/>
        </w:rPr>
        <w:t xml:space="preserve">4. Признаки, требующие сетевого взаимодействия (HTTPS-сертификаты, метаданные домена), оказались существенно более информативными по сравнению с чисто лексическими.</w:t>
      </w:r>
    </w:p>
    <w:p>
      <w:pPr>
        <w:spacing w:line="360" w:lineRule="auto"/>
        <w:ind w:firstLine="708"/>
        <w:jc w:val="both"/>
      </w:pPr>
      <w:r>
        <w:rPr>
          <w:rFonts w:ascii="Times New Roman" w:cs="Times New Roman" w:eastAsia="Times New Roman" w:hAnsi="Times New Roman"/>
          <w:sz w:val="28"/>
          <w:szCs w:val="28"/>
        </w:rPr>
        <w:t xml:space="preserve">В качестве направлений дальнейшей работы целесообразно: применить алгоритмы градиентного бустинга (XGBoost, LightGBM) для возможного повышения качества; расширить признаковое пространство за счёт content-based признаков (анализ HTML-кода страницы); реализовать механизм онлайн-дообучения на основе свежих данных PhishTank и OpenPhish; интегрировать систему с базами threat intelligence и deny-list для построения гибридной защитной архитектуры.</w:t>
      </w:r>
    </w:p>
    <w:p>
      <w:pPr>
        <w:pageBreakBefore/>
        <w:spacing w:after="240" w:before="360" w:line="360" w:lineRule="auto"/>
        <w:jc w:val="left"/>
      </w:pPr>
      <w:r>
        <w:rPr>
          <w:rFonts w:ascii="Times New Roman" w:cs="Times New Roman" w:eastAsia="Times New Roman" w:hAnsi="Times New Roman"/>
          <w:b/>
          <w:bCs/>
          <w:sz w:val="28"/>
          <w:szCs w:val="28"/>
        </w:rPr>
        <w:t xml:space="preserve">СПИСОК ИСПОЛЬЗОВАННЫХ ИСТОЧНИКОВ</w:t>
      </w:r>
    </w:p>
    <w:p>
      <w:pPr>
        <w:spacing w:line="360" w:lineRule="auto"/>
        <w:jc w:val="both"/>
      </w:pPr>
      <w:r>
        <w:rPr>
          <w:rFonts w:ascii="Times New Roman" w:cs="Times New Roman" w:eastAsia="Times New Roman" w:hAnsi="Times New Roman"/>
          <w:sz w:val="28"/>
          <w:szCs w:val="28"/>
        </w:rPr>
        <w:t xml:space="preserve">1. Mohammad R. M., Thabtah F., McCluskey L. Phishing Websites Features. — Huddersfield : University of Huddersfield, 2015. — 12 c.</w:t>
      </w:r>
    </w:p>
    <w:p>
      <w:pPr>
        <w:spacing w:line="360" w:lineRule="auto"/>
        <w:jc w:val="both"/>
      </w:pPr>
      <w:r>
        <w:rPr>
          <w:rFonts w:ascii="Times New Roman" w:cs="Times New Roman" w:eastAsia="Times New Roman" w:hAnsi="Times New Roman"/>
          <w:sz w:val="28"/>
          <w:szCs w:val="28"/>
        </w:rPr>
        <w:t xml:space="preserve">2. Breiman L. Random Forests // Machine Learning. — 2001. — Vol. 45, No 1. — P. 5—32.</w:t>
      </w:r>
    </w:p>
    <w:p>
      <w:pPr>
        <w:spacing w:line="360" w:lineRule="auto"/>
        <w:jc w:val="both"/>
      </w:pPr>
      <w:r>
        <w:rPr>
          <w:rFonts w:ascii="Times New Roman" w:cs="Times New Roman" w:eastAsia="Times New Roman" w:hAnsi="Times New Roman"/>
          <w:sz w:val="28"/>
          <w:szCs w:val="28"/>
        </w:rPr>
        <w:t xml:space="preserve">3. Quinlan J. R. C4.5: Programs for Machine Learning. — San Francisco : Morgan Kaufmann Publishers, 1993. — 302 p.</w:t>
      </w:r>
    </w:p>
    <w:p>
      <w:pPr>
        <w:spacing w:line="360" w:lineRule="auto"/>
        <w:jc w:val="both"/>
      </w:pPr>
      <w:r>
        <w:rPr>
          <w:rFonts w:ascii="Times New Roman" w:cs="Times New Roman" w:eastAsia="Times New Roman" w:hAnsi="Times New Roman"/>
          <w:sz w:val="28"/>
          <w:szCs w:val="28"/>
        </w:rPr>
        <w:t xml:space="preserve">4. Witten I. H., Frank E., Hall M. A., Pal C. J. Data Mining: Practical Machine Learning Tools and Techniques. — 4th ed. — Cambridge : Morgan Kaufmann, 2016. — 654 p.</w:t>
      </w:r>
    </w:p>
    <w:p>
      <w:pPr>
        <w:spacing w:line="360" w:lineRule="auto"/>
        <w:jc w:val="both"/>
      </w:pPr>
      <w:r>
        <w:rPr>
          <w:rFonts w:ascii="Times New Roman" w:cs="Times New Roman" w:eastAsia="Times New Roman" w:hAnsi="Times New Roman"/>
          <w:sz w:val="28"/>
          <w:szCs w:val="28"/>
        </w:rPr>
        <w:t xml:space="preserve">5. ENISA Threat Landscape 2025 [Электронный ресурс] : отчёт. — Афины : European Union Agency for Cybersecurity, 2025. — URL: https://www.enisa.europa.eu/topics/cyber-threats/threats-and-trends (дата обращения: 13.05.2026).</w:t>
      </w:r>
    </w:p>
    <w:p>
      <w:pPr>
        <w:spacing w:line="360" w:lineRule="auto"/>
        <w:jc w:val="both"/>
      </w:pPr>
      <w:r>
        <w:rPr>
          <w:rFonts w:ascii="Times New Roman" w:cs="Times New Roman" w:eastAsia="Times New Roman" w:hAnsi="Times New Roman"/>
          <w:sz w:val="28"/>
          <w:szCs w:val="28"/>
        </w:rPr>
        <w:t xml:space="preserve">6. IBM X-Force Threat Intelligence Index 2025 [Электронный ресурс] : отчёт. — IBM Security, 2025. — URL: https://www.ibm.com/security/data-breach (дата обращения: 13.05.2026).</w:t>
      </w:r>
    </w:p>
    <w:p>
      <w:pPr>
        <w:spacing w:line="360" w:lineRule="auto"/>
        <w:jc w:val="both"/>
      </w:pPr>
      <w:r>
        <w:rPr>
          <w:rFonts w:ascii="Times New Roman" w:cs="Times New Roman" w:eastAsia="Times New Roman" w:hAnsi="Times New Roman"/>
          <w:sz w:val="28"/>
          <w:szCs w:val="28"/>
        </w:rPr>
        <w:t xml:space="preserve">7.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Введ. 2018—07—01. — М. : Стандартинформ, 2017. — 27 с.</w:t>
      </w:r>
    </w:p>
    <w:p>
      <w:pPr>
        <w:spacing w:line="360" w:lineRule="auto"/>
        <w:jc w:val="both"/>
      </w:pPr>
      <w:r>
        <w:rPr>
          <w:rFonts w:ascii="Times New Roman" w:cs="Times New Roman" w:eastAsia="Times New Roman" w:hAnsi="Times New Roman"/>
          <w:sz w:val="28"/>
          <w:szCs w:val="28"/>
        </w:rPr>
        <w:t xml:space="preserve">8. Документация библиотеки Weka 3.8 [Электронный ресурс]. — URL: https://www.cs.waikato.ac.nz/ml/weka/ (дата обращения: 13.05.2026).</w:t>
      </w:r>
    </w:p>
    <w:p>
      <w:pPr>
        <w:pageBreakBefore/>
        <w:spacing w:after="240" w:before="360" w:line="360" w:lineRule="auto"/>
        <w:jc w:val="left"/>
      </w:pPr>
      <w:r>
        <w:rPr>
          <w:rFonts w:ascii="Times New Roman" w:cs="Times New Roman" w:eastAsia="Times New Roman" w:hAnsi="Times New Roman"/>
          <w:b/>
          <w:bCs/>
          <w:sz w:val="28"/>
          <w:szCs w:val="28"/>
        </w:rPr>
        <w:t xml:space="preserve">ПРИЛОЖЕНИЕ А</w:t>
      </w:r>
    </w:p>
    <w:p>
      <w:pPr>
        <w:spacing w:line="360" w:lineRule="auto"/>
        <w:jc w:val="center"/>
      </w:pPr>
      <w:r>
        <w:rPr>
          <w:rFonts w:ascii="Times New Roman" w:cs="Times New Roman" w:eastAsia="Times New Roman" w:hAnsi="Times New Roman"/>
          <w:i/>
          <w:iCs/>
          <w:sz w:val="28"/>
          <w:szCs w:val="28"/>
        </w:rPr>
        <w:t xml:space="preserve">Листинг исходного кода</w:t>
      </w:r>
    </w:p>
    <w:p>
      <w:r>
        <w:rPr>
          <w:rFonts w:ascii="Times New Roman" w:cs="Times New Roman" w:eastAsia="Times New Roman" w:hAnsi="Times New Roman"/>
          <w:sz w:val="28"/>
          <w:szCs w:val="28"/>
        </w:rPr>
        <w:t xml:space="preserve"/>
      </w:r>
    </w:p>
    <w:p>
      <w:pPr>
        <w:spacing w:line="360" w:lineRule="auto"/>
        <w:ind w:firstLine="708"/>
        <w:jc w:val="both"/>
      </w:pPr>
      <w:r>
        <w:rPr>
          <w:rFonts w:ascii="Times New Roman" w:cs="Times New Roman" w:eastAsia="Times New Roman" w:hAnsi="Times New Roman"/>
          <w:sz w:val="28"/>
          <w:szCs w:val="28"/>
        </w:rPr>
        <w:t xml:space="preserve">В приложении приведён исходный код ключевых классов проекта. Полная версия с веб-интерфейсом и rule-based слоем доступна в репозитории GitHub: https://github.com/sl4sh73r/phishing-url-detector.</w:t>
      </w:r>
    </w:p>
    <w:p>
      <w:pPr>
        <w:jc w:val="center"/>
        <w:spacing w:before="120" w:after="60"/>
      </w:pPr>
      <w:r>
        <w:drawing>
          <wp:inline xmlns:a="http://schemas.openxmlformats.org/drawingml/2006/main" xmlns:pic="http://schemas.openxmlformats.org/drawingml/2006/picture">
            <wp:extent cx="4860000" cy="3024000"/>
            <wp:docPr id="2" name="Picture 2"/>
            <wp:cNvGraphicFramePr>
              <a:graphicFrameLocks noChangeAspect="1"/>
            </wp:cNvGraphicFramePr>
            <a:graphic>
              <a:graphicData uri="http://schemas.openxmlformats.org/drawingml/2006/picture">
                <pic:pic>
                  <pic:nvPicPr>
                    <pic:cNvPr id="0" name="screenshot_web_ui.png"/>
                    <pic:cNvPicPr/>
                  </pic:nvPicPr>
                  <pic:blipFill>
                    <a:blip r:embed="rId10"/>
                    <a:stretch>
                      <a:fillRect/>
                    </a:stretch>
                  </pic:blipFill>
                  <pic:spPr>
                    <a:xfrm>
                      <a:off x="0" y="0"/>
                      <a:ext cx="4860000" cy="3024000"/>
                    </a:xfrm>
                    <a:prstGeom prst="rect"/>
                  </pic:spPr>
                </pic:pic>
              </a:graphicData>
            </a:graphic>
          </wp:inline>
        </w:drawing>
      </w:r>
    </w:p>
    <w:p>
      <w:pPr>
        <w:jc w:val="center"/>
        <w:spacing w:before="60" w:after="240"/>
      </w:pPr>
      <w:r>
        <w:rPr>
          <w:i/>
          <w:sz w:val="20"/>
        </w:rPr>
        <w:t>Рисунок 2 — Веб-интерфейс: проверка фишинговой ссылки (http://paypal-secure-update.tk)</w:t>
      </w:r>
    </w:p>
    <w:p>
      <w:pPr>
        <w:spacing w:after="100" w:before="200" w:line="360" w:lineRule="auto"/>
        <w:jc w:val="left"/>
      </w:pPr>
      <w:r>
        <w:rPr>
          <w:rFonts w:ascii="Times New Roman" w:cs="Times New Roman" w:eastAsia="Times New Roman" w:hAnsi="Times New Roman"/>
          <w:b/>
          <w:bCs/>
          <w:sz w:val="24"/>
          <w:szCs w:val="24"/>
        </w:rPr>
        <w:t xml:space="preserve">А.1 Класс App.java — точка входа</w:t>
      </w:r>
    </w:p>
    <w:p>
      <w:pPr>
        <w:spacing w:after="0" w:before="0" w:line="260" w:lineRule="auto"/>
        <w:jc w:val="left"/>
      </w:pPr>
      <w:r>
        <w:rPr>
          <w:rFonts w:ascii="Courier New" w:cs="Courier New" w:eastAsia="Courier New" w:hAnsi="Courier New"/>
          <w:sz w:val="20"/>
          <w:szCs w:val="20"/>
        </w:rPr>
        <w:t xml:space="preserve">package ru.mirea.phishing;</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import org.slf4j.Logger;</w:t>
      </w:r>
    </w:p>
    <w:p>
      <w:pPr>
        <w:spacing w:after="0" w:before="0" w:line="260" w:lineRule="auto"/>
        <w:jc w:val="left"/>
      </w:pPr>
      <w:r>
        <w:rPr>
          <w:rFonts w:ascii="Courier New" w:cs="Courier New" w:eastAsia="Courier New" w:hAnsi="Courier New"/>
          <w:sz w:val="20"/>
          <w:szCs w:val="20"/>
        </w:rPr>
        <w:t xml:space="preserve">import org.slf4j.LoggerFactory;</w:t>
      </w:r>
    </w:p>
    <w:p>
      <w:pPr>
        <w:spacing w:after="0" w:before="0" w:line="260" w:lineRule="auto"/>
        <w:jc w:val="left"/>
      </w:pPr>
      <w:r>
        <w:rPr>
          <w:rFonts w:ascii="Courier New" w:cs="Courier New" w:eastAsia="Courier New" w:hAnsi="Courier New"/>
          <w:sz w:val="20"/>
          <w:szCs w:val="20"/>
        </w:rPr>
        <w:t xml:space="preserve">import weka.classifiers.Classifier;</w:t>
      </w:r>
    </w:p>
    <w:p>
      <w:pPr>
        <w:spacing w:after="0" w:before="0" w:line="260" w:lineRule="auto"/>
        <w:jc w:val="left"/>
      </w:pPr>
      <w:r>
        <w:rPr>
          <w:rFonts w:ascii="Courier New" w:cs="Courier New" w:eastAsia="Courier New" w:hAnsi="Courier New"/>
          <w:sz w:val="20"/>
          <w:szCs w:val="20"/>
        </w:rPr>
        <w:t xml:space="preserve">import weka.core.Instances;</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import java.nio.file.Path;</w:t>
      </w:r>
    </w:p>
    <w:p>
      <w:pPr>
        <w:spacing w:after="0" w:before="0" w:line="260" w:lineRule="auto"/>
        <w:jc w:val="left"/>
      </w:pPr>
      <w:r>
        <w:rPr>
          <w:rFonts w:ascii="Courier New" w:cs="Courier New" w:eastAsia="Courier New" w:hAnsi="Courier New"/>
          <w:sz w:val="20"/>
          <w:szCs w:val="20"/>
        </w:rPr>
        <w:t xml:space="preserve">import java.nio.file.Paths;</w:t>
      </w:r>
    </w:p>
    <w:p>
      <w:pPr>
        <w:spacing w:after="0" w:before="0" w:line="260" w:lineRule="auto"/>
        <w:jc w:val="left"/>
      </w:pPr>
      <w:r>
        <w:rPr>
          <w:rFonts w:ascii="Courier New" w:cs="Courier New" w:eastAsia="Courier New" w:hAnsi="Courier New"/>
          <w:sz w:val="20"/>
          <w:szCs w:val="20"/>
        </w:rPr>
        <w:t xml:space="preserve">import java.util.LinkedHashMap;</w:t>
      </w:r>
    </w:p>
    <w:p>
      <w:pPr>
        <w:spacing w:after="0" w:before="0" w:line="260" w:lineRule="auto"/>
        <w:jc w:val="left"/>
      </w:pPr>
      <w:r>
        <w:rPr>
          <w:rFonts w:ascii="Courier New" w:cs="Courier New" w:eastAsia="Courier New" w:hAnsi="Courier New"/>
          <w:sz w:val="20"/>
          <w:szCs w:val="20"/>
        </w:rPr>
        <w:t xml:space="preserve">import java.util.Map;</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w:t>
      </w:r>
    </w:p>
    <w:p>
      <w:pPr>
        <w:spacing w:after="0" w:before="0" w:line="260" w:lineRule="auto"/>
        <w:jc w:val="left"/>
      </w:pPr>
      <w:r>
        <w:rPr>
          <w:rFonts w:ascii="Courier New" w:cs="Courier New" w:eastAsia="Courier New" w:hAnsi="Courier New"/>
          <w:sz w:val="20"/>
          <w:szCs w:val="20"/>
        </w:rPr>
        <w:t xml:space="preserve"> * Точка входа в Phishing URL Detector.</w:t>
      </w:r>
    </w:p>
    <w:p>
      <w:pPr>
        <w:spacing w:after="0" w:before="0" w:line="260" w:lineRule="auto"/>
        <w:jc w:val="left"/>
      </w:pPr>
      <w:r>
        <w:rPr>
          <w:rFonts w:ascii="Courier New" w:cs="Courier New" w:eastAsia="Courier New" w:hAnsi="Courier New"/>
          <w:sz w:val="20"/>
          <w:szCs w:val="20"/>
        </w:rPr>
        <w:t xml:space="preserve"> * &lt;p&gt;</w:t>
      </w:r>
    </w:p>
    <w:p>
      <w:pPr>
        <w:spacing w:after="0" w:before="0" w:line="260" w:lineRule="auto"/>
        <w:jc w:val="left"/>
      </w:pPr>
      <w:r>
        <w:rPr>
          <w:rFonts w:ascii="Courier New" w:cs="Courier New" w:eastAsia="Courier New" w:hAnsi="Courier New"/>
          <w:sz w:val="20"/>
          <w:szCs w:val="20"/>
        </w:rPr>
        <w:t xml:space="preserve"> * Запуск:</w:t>
      </w:r>
    </w:p>
    <w:p>
      <w:pPr>
        <w:spacing w:after="0" w:before="0" w:line="260" w:lineRule="auto"/>
        <w:jc w:val="left"/>
      </w:pPr>
      <w:r>
        <w:rPr>
          <w:rFonts w:ascii="Courier New" w:cs="Courier New" w:eastAsia="Courier New" w:hAnsi="Courier New"/>
          <w:sz w:val="20"/>
          <w:szCs w:val="20"/>
        </w:rPr>
        <w:t xml:space="preserve"> * &lt;pre&gt;</w:t>
      </w:r>
    </w:p>
    <w:p>
      <w:pPr>
        <w:spacing w:after="0" w:before="0" w:line="260" w:lineRule="auto"/>
        <w:jc w:val="left"/>
      </w:pPr>
      <w:r>
        <w:rPr>
          <w:rFonts w:ascii="Courier New" w:cs="Courier New" w:eastAsia="Courier New" w:hAnsi="Courier New"/>
          <w:sz w:val="20"/>
          <w:szCs w:val="20"/>
        </w:rPr>
        <w:t xml:space="preserve"> *   java -jar phishing-url-detector.jar [dataset.arff] [folds] [seed]</w:t>
      </w:r>
    </w:p>
    <w:p>
      <w:pPr>
        <w:spacing w:after="0" w:before="0" w:line="260" w:lineRule="auto"/>
        <w:jc w:val="left"/>
      </w:pPr>
      <w:r>
        <w:rPr>
          <w:rFonts w:ascii="Courier New" w:cs="Courier New" w:eastAsia="Courier New" w:hAnsi="Courier New"/>
          <w:sz w:val="20"/>
          <w:szCs w:val="20"/>
        </w:rPr>
        <w:t xml:space="preserve"> * &lt;/pre&gt;</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public final class App {</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private static final Logger log = LoggerFactory.getLogger(App.class);</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private App() {}</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public static void main(String[] args) throws Exception {</w:t>
      </w:r>
    </w:p>
    <w:p>
      <w:pPr>
        <w:spacing w:after="0" w:before="0" w:line="260" w:lineRule="auto"/>
        <w:jc w:val="left"/>
      </w:pPr>
      <w:r>
        <w:rPr>
          <w:rFonts w:ascii="Courier New" w:cs="Courier New" w:eastAsia="Courier New" w:hAnsi="Courier New"/>
          <w:sz w:val="20"/>
          <w:szCs w:val="20"/>
        </w:rPr>
        <w:t xml:space="preserve">        // --- Web UI mode ---</w:t>
      </w:r>
    </w:p>
    <w:p>
      <w:pPr>
        <w:spacing w:after="0" w:before="0" w:line="260" w:lineRule="auto"/>
        <w:jc w:val="left"/>
      </w:pPr>
      <w:r>
        <w:rPr>
          <w:rFonts w:ascii="Courier New" w:cs="Courier New" w:eastAsia="Courier New" w:hAnsi="Courier New"/>
          <w:sz w:val="20"/>
          <w:szCs w:val="20"/>
        </w:rPr>
        <w:t xml:space="preserve">        // java -jar phishing-url-detector.jar --web [port] [dataset]</w:t>
      </w:r>
    </w:p>
    <w:p>
      <w:pPr>
        <w:spacing w:after="0" w:before="0" w:line="260" w:lineRule="auto"/>
        <w:jc w:val="left"/>
      </w:pPr>
      <w:r>
        <w:rPr>
          <w:rFonts w:ascii="Courier New" w:cs="Courier New" w:eastAsia="Courier New" w:hAnsi="Courier New"/>
          <w:sz w:val="20"/>
          <w:szCs w:val="20"/>
        </w:rPr>
        <w:t xml:space="preserve">        if (args.length &gt; 0 &amp;&amp; "--web".equalsIgnoreCase(args[0])) {</w:t>
      </w:r>
    </w:p>
    <w:p>
      <w:pPr>
        <w:spacing w:after="0" w:before="0" w:line="260" w:lineRule="auto"/>
        <w:jc w:val="left"/>
      </w:pPr>
      <w:r>
        <w:rPr>
          <w:rFonts w:ascii="Courier New" w:cs="Courier New" w:eastAsia="Courier New" w:hAnsi="Courier New"/>
          <w:sz w:val="20"/>
          <w:szCs w:val="20"/>
        </w:rPr>
        <w:t xml:space="preserve">            int port = args.length &gt; 1 ? Integer.parseInt(args[1]) : 8080;</w:t>
      </w:r>
    </w:p>
    <w:p>
      <w:pPr>
        <w:spacing w:after="0" w:before="0" w:line="260" w:lineRule="auto"/>
        <w:jc w:val="left"/>
      </w:pPr>
      <w:r>
        <w:rPr>
          <w:rFonts w:ascii="Courier New" w:cs="Courier New" w:eastAsia="Courier New" w:hAnsi="Courier New"/>
          <w:sz w:val="20"/>
          <w:szCs w:val="20"/>
        </w:rPr>
        <w:t xml:space="preserve">            Path datasetPath = Paths.get(args.length &gt; 2 ? args[2] : "data/PhishingData.arff");</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System.out.println("=== Phishing URL Detector · Web UI ===");</w:t>
      </w:r>
    </w:p>
    <w:p>
      <w:pPr>
        <w:spacing w:after="0" w:before="0" w:line="260" w:lineRule="auto"/>
        <w:jc w:val="left"/>
      </w:pPr>
      <w:r>
        <w:rPr>
          <w:rFonts w:ascii="Courier New" w:cs="Courier New" w:eastAsia="Courier New" w:hAnsi="Courier New"/>
          <w:sz w:val="20"/>
          <w:szCs w:val="20"/>
        </w:rPr>
        <w:t xml:space="preserve">            System.out.println("Mode: lexical-only (10 признаков, извлекаемых из URL без сетевых запросов)");</w:t>
      </w:r>
    </w:p>
    <w:p>
      <w:pPr>
        <w:spacing w:after="0" w:before="0" w:line="260" w:lineRule="auto"/>
        <w:jc w:val="left"/>
      </w:pPr>
      <w:r>
        <w:rPr>
          <w:rFonts w:ascii="Courier New" w:cs="Courier New" w:eastAsia="Courier New" w:hAnsi="Courier New"/>
          <w:sz w:val="20"/>
          <w:szCs w:val="20"/>
        </w:rPr>
        <w:t xml:space="preserve">            System.out.println("Загружаем датасет и обучаем Random Forest...");</w:t>
      </w:r>
    </w:p>
    <w:p>
      <w:pPr>
        <w:spacing w:after="0" w:before="0" w:line="260" w:lineRule="auto"/>
        <w:jc w:val="left"/>
      </w:pPr>
      <w:r>
        <w:rPr>
          <w:rFonts w:ascii="Courier New" w:cs="Courier New" w:eastAsia="Courier New" w:hAnsi="Courier New"/>
          <w:sz w:val="20"/>
          <w:szCs w:val="20"/>
        </w:rPr>
        <w:t xml:space="preserve">            long t0 = System.nanoTime();</w:t>
      </w:r>
    </w:p>
    <w:p>
      <w:pPr>
        <w:spacing w:after="0" w:before="0" w:line="260" w:lineRule="auto"/>
        <w:jc w:val="left"/>
      </w:pPr>
      <w:r>
        <w:rPr>
          <w:rFonts w:ascii="Courier New" w:cs="Courier New" w:eastAsia="Courier New" w:hAnsi="Courier New"/>
          <w:sz w:val="20"/>
          <w:szCs w:val="20"/>
        </w:rPr>
        <w:t xml:space="preserve">            PredictionService service = PredictionService.bootstrap(datasetPath, 42L, true);</w:t>
      </w:r>
    </w:p>
    <w:p>
      <w:pPr>
        <w:spacing w:after="0" w:before="0" w:line="260" w:lineRule="auto"/>
        <w:jc w:val="left"/>
      </w:pPr>
      <w:r>
        <w:rPr>
          <w:rFonts w:ascii="Courier New" w:cs="Courier New" w:eastAsia="Courier New" w:hAnsi="Courier New"/>
          <w:sz w:val="20"/>
          <w:szCs w:val="20"/>
        </w:rPr>
        <w:t xml:space="preserve">            System.out.printf("Модель готова за %.2fс · features=%d · 10-fold CV accuracy=%.3f%n",</w:t>
      </w:r>
    </w:p>
    <w:p>
      <w:pPr>
        <w:spacing w:after="0" w:before="0" w:line="260" w:lineRule="auto"/>
        <w:jc w:val="left"/>
      </w:pPr>
      <w:r>
        <w:rPr>
          <w:rFonts w:ascii="Courier New" w:cs="Courier New" w:eastAsia="Courier New" w:hAnsi="Courier New"/>
          <w:sz w:val="20"/>
          <w:szCs w:val="20"/>
        </w:rPr>
        <w:t xml:space="preserve">                    (System.nanoTime() - t0) / 1e9, service.getFeatureCount(), service.getAccuracy());</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WebServer server = new WebServer(service, port);</w:t>
      </w:r>
    </w:p>
    <w:p>
      <w:pPr>
        <w:spacing w:after="0" w:before="0" w:line="260" w:lineRule="auto"/>
        <w:jc w:val="left"/>
      </w:pPr>
      <w:r>
        <w:rPr>
          <w:rFonts w:ascii="Courier New" w:cs="Courier New" w:eastAsia="Courier New" w:hAnsi="Courier New"/>
          <w:sz w:val="20"/>
          <w:szCs w:val="20"/>
        </w:rPr>
        <w:t xml:space="preserve">            server.start();</w:t>
      </w:r>
    </w:p>
    <w:p>
      <w:pPr>
        <w:spacing w:after="0" w:before="0" w:line="260" w:lineRule="auto"/>
        <w:jc w:val="left"/>
      </w:pPr>
      <w:r>
        <w:rPr>
          <w:rFonts w:ascii="Courier New" w:cs="Courier New" w:eastAsia="Courier New" w:hAnsi="Courier New"/>
          <w:sz w:val="20"/>
          <w:szCs w:val="20"/>
        </w:rPr>
        <w:t xml:space="preserve">            System.out.println("Открой в браузере: http://localhost:" + port + "/");</w:t>
      </w:r>
    </w:p>
    <w:p>
      <w:pPr>
        <w:spacing w:after="0" w:before="0" w:line="260" w:lineRule="auto"/>
        <w:jc w:val="left"/>
      </w:pPr>
      <w:r>
        <w:rPr>
          <w:rFonts w:ascii="Courier New" w:cs="Courier New" w:eastAsia="Courier New" w:hAnsi="Courier New"/>
          <w:sz w:val="20"/>
          <w:szCs w:val="20"/>
        </w:rPr>
        <w:t xml:space="preserve">            System.out.println("Для остановки нажми Ctrl+C");</w:t>
      </w:r>
    </w:p>
    <w:p>
      <w:pPr>
        <w:spacing w:after="0" w:before="0" w:line="260" w:lineRule="auto"/>
        <w:jc w:val="left"/>
      </w:pPr>
      <w:r>
        <w:rPr>
          <w:rFonts w:ascii="Courier New" w:cs="Courier New" w:eastAsia="Courier New" w:hAnsi="Courier New"/>
          <w:sz w:val="20"/>
          <w:szCs w:val="20"/>
        </w:rPr>
        <w:t xml:space="preserve">            Thread.currentThread().join(); // блокируем main</w:t>
      </w:r>
    </w:p>
    <w:p>
      <w:pPr>
        <w:spacing w:after="0" w:before="0" w:line="260" w:lineRule="auto"/>
        <w:jc w:val="left"/>
      </w:pPr>
      <w:r>
        <w:rPr>
          <w:rFonts w:ascii="Courier New" w:cs="Courier New" w:eastAsia="Courier New" w:hAnsi="Courier New"/>
          <w:sz w:val="20"/>
          <w:szCs w:val="20"/>
        </w:rPr>
        <w:t xml:space="preserve">            return;</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 --- CV режим по умолчанию (как раньше) ---</w:t>
      </w:r>
    </w:p>
    <w:p>
      <w:pPr>
        <w:spacing w:after="0" w:before="0" w:line="260" w:lineRule="auto"/>
        <w:jc w:val="left"/>
      </w:pPr>
      <w:r>
        <w:rPr>
          <w:rFonts w:ascii="Courier New" w:cs="Courier New" w:eastAsia="Courier New" w:hAnsi="Courier New"/>
          <w:sz w:val="20"/>
          <w:szCs w:val="20"/>
        </w:rPr>
        <w:t xml:space="preserve">        Path dataset = Paths.get(args.length &gt; 0 ? args[0] : "data/PhishingData.arff");</w:t>
      </w:r>
    </w:p>
    <w:p>
      <w:pPr>
        <w:spacing w:after="0" w:before="0" w:line="260" w:lineRule="auto"/>
        <w:jc w:val="left"/>
      </w:pPr>
      <w:r>
        <w:rPr>
          <w:rFonts w:ascii="Courier New" w:cs="Courier New" w:eastAsia="Courier New" w:hAnsi="Courier New"/>
          <w:sz w:val="20"/>
          <w:szCs w:val="20"/>
        </w:rPr>
        <w:t xml:space="preserve">        int folds = args.length &gt; 1 ? Integer.parseInt(args[1]) : 10;</w:t>
      </w:r>
    </w:p>
    <w:p>
      <w:pPr>
        <w:spacing w:after="0" w:before="0" w:line="260" w:lineRule="auto"/>
        <w:jc w:val="left"/>
      </w:pPr>
      <w:r>
        <w:rPr>
          <w:rFonts w:ascii="Courier New" w:cs="Courier New" w:eastAsia="Courier New" w:hAnsi="Courier New"/>
          <w:sz w:val="20"/>
          <w:szCs w:val="20"/>
        </w:rPr>
        <w:t xml:space="preserve">        long seed = args.length &gt; 2 ? Long.parseLong(args[2]) : 42L;</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System.out.println("=== Phishing URL Detector ===");</w:t>
      </w:r>
    </w:p>
    <w:p>
      <w:pPr>
        <w:spacing w:after="0" w:before="0" w:line="260" w:lineRule="auto"/>
        <w:jc w:val="left"/>
      </w:pPr>
      <w:r>
        <w:rPr>
          <w:rFonts w:ascii="Courier New" w:cs="Courier New" w:eastAsia="Courier New" w:hAnsi="Courier New"/>
          <w:sz w:val="20"/>
          <w:szCs w:val="20"/>
        </w:rPr>
        <w:t xml:space="preserve">        System.out.println("Dataset: " + dataset);</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Instances data = DataLoader.load(dataset);</w:t>
      </w:r>
    </w:p>
    <w:p>
      <w:pPr>
        <w:spacing w:after="0" w:before="0" w:line="260" w:lineRule="auto"/>
        <w:jc w:val="left"/>
      </w:pPr>
      <w:r>
        <w:rPr>
          <w:rFonts w:ascii="Courier New" w:cs="Courier New" w:eastAsia="Courier New" w:hAnsi="Courier New"/>
          <w:sz w:val="20"/>
          <w:szCs w:val="20"/>
        </w:rPr>
        <w:t xml:space="preserve">        System.out.printf("Instances: %d%n", data.numInstances());</w:t>
      </w:r>
    </w:p>
    <w:p>
      <w:pPr>
        <w:spacing w:after="0" w:before="0" w:line="260" w:lineRule="auto"/>
        <w:jc w:val="left"/>
      </w:pPr>
      <w:r>
        <w:rPr>
          <w:rFonts w:ascii="Courier New" w:cs="Courier New" w:eastAsia="Courier New" w:hAnsi="Courier New"/>
          <w:sz w:val="20"/>
          <w:szCs w:val="20"/>
        </w:rPr>
        <w:t xml:space="preserve">        System.out.printf("Attributes: %d (%d features + 1 target)%n",</w:t>
      </w:r>
    </w:p>
    <w:p>
      <w:pPr>
        <w:spacing w:after="0" w:before="0" w:line="260" w:lineRule="auto"/>
        <w:jc w:val="left"/>
      </w:pPr>
      <w:r>
        <w:rPr>
          <w:rFonts w:ascii="Courier New" w:cs="Courier New" w:eastAsia="Courier New" w:hAnsi="Courier New"/>
          <w:sz w:val="20"/>
          <w:szCs w:val="20"/>
        </w:rPr>
        <w:t xml:space="preserve">                data.numAttributes(), data.numAttributes() - 1);</w:t>
      </w:r>
    </w:p>
    <w:p>
      <w:pPr>
        <w:spacing w:after="0" w:before="0" w:line="260" w:lineRule="auto"/>
        <w:jc w:val="left"/>
      </w:pPr>
      <w:r>
        <w:rPr>
          <w:rFonts w:ascii="Courier New" w:cs="Courier New" w:eastAsia="Courier New" w:hAnsi="Courier New"/>
          <w:sz w:val="20"/>
          <w:szCs w:val="20"/>
        </w:rPr>
        <w:t xml:space="preserve">        System.out.println("Class: " + data.classAttribute().name());</w:t>
      </w:r>
    </w:p>
    <w:p>
      <w:pPr>
        <w:spacing w:after="0" w:before="0" w:line="260" w:lineRule="auto"/>
        <w:jc w:val="left"/>
      </w:pPr>
      <w:r>
        <w:rPr>
          <w:rFonts w:ascii="Courier New" w:cs="Courier New" w:eastAsia="Courier New" w:hAnsi="Courier New"/>
          <w:sz w:val="20"/>
          <w:szCs w:val="20"/>
        </w:rPr>
        <w:t xml:space="preserve">        System.out.println("Class distribution: " + DataLoader.classDistribution(data));</w:t>
      </w:r>
    </w:p>
    <w:p>
      <w:pPr>
        <w:spacing w:after="0" w:before="0" w:line="260" w:lineRule="auto"/>
        <w:jc w:val="left"/>
      </w:pPr>
      <w:r>
        <w:rPr>
          <w:rFonts w:ascii="Courier New" w:cs="Courier New" w:eastAsia="Courier New" w:hAnsi="Courier New"/>
          <w:sz w:val="20"/>
          <w:szCs w:val="20"/>
        </w:rPr>
        <w:t xml:space="preserve">        System.out.println();</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System.out.printf("=== Training models (%d-fold CV) ===%n", folds);</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Map&lt;String, Classifier&gt; models = ModelTrainer.standardModels(seed);</w:t>
      </w:r>
    </w:p>
    <w:p>
      <w:pPr>
        <w:spacing w:after="0" w:before="0" w:line="260" w:lineRule="auto"/>
        <w:jc w:val="left"/>
      </w:pPr>
      <w:r>
        <w:rPr>
          <w:rFonts w:ascii="Courier New" w:cs="Courier New" w:eastAsia="Courier New" w:hAnsi="Courier New"/>
          <w:sz w:val="20"/>
          <w:szCs w:val="20"/>
        </w:rPr>
        <w:t xml:space="preserve">        Map&lt;String, ModelEvaluator.Result&gt; results = new LinkedHashMap&lt;&gt;();</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int idx = 1;</w:t>
      </w:r>
    </w:p>
    <w:p>
      <w:pPr>
        <w:spacing w:after="0" w:before="0" w:line="260" w:lineRule="auto"/>
        <w:jc w:val="left"/>
      </w:pPr>
      <w:r>
        <w:rPr>
          <w:rFonts w:ascii="Courier New" w:cs="Courier New" w:eastAsia="Courier New" w:hAnsi="Courier New"/>
          <w:sz w:val="20"/>
          <w:szCs w:val="20"/>
        </w:rPr>
        <w:t xml:space="preserve">        for (Map.Entry&lt;String, Classifier&gt; entry : models.entrySet()) {</w:t>
      </w:r>
    </w:p>
    <w:p>
      <w:pPr>
        <w:spacing w:after="0" w:before="0" w:line="260" w:lineRule="auto"/>
        <w:jc w:val="left"/>
      </w:pPr>
      <w:r>
        <w:rPr>
          <w:rFonts w:ascii="Courier New" w:cs="Courier New" w:eastAsia="Courier New" w:hAnsi="Courier New"/>
          <w:sz w:val="20"/>
          <w:szCs w:val="20"/>
        </w:rPr>
        <w:t xml:space="preserve">            String name = entry.getKey();</w:t>
      </w:r>
    </w:p>
    <w:p>
      <w:pPr>
        <w:spacing w:after="0" w:before="0" w:line="260" w:lineRule="auto"/>
        <w:jc w:val="left"/>
      </w:pPr>
      <w:r>
        <w:rPr>
          <w:rFonts w:ascii="Courier New" w:cs="Courier New" w:eastAsia="Courier New" w:hAnsi="Courier New"/>
          <w:sz w:val="20"/>
          <w:szCs w:val="20"/>
        </w:rPr>
        <w:t xml:space="preserve">            Classifier model = entry.getValue();</w:t>
      </w:r>
    </w:p>
    <w:p>
      <w:pPr>
        <w:spacing w:after="0" w:before="0" w:line="260" w:lineRule="auto"/>
        <w:jc w:val="left"/>
      </w:pPr>
      <w:r>
        <w:rPr>
          <w:rFonts w:ascii="Courier New" w:cs="Courier New" w:eastAsia="Courier New" w:hAnsi="Courier New"/>
          <w:sz w:val="20"/>
          <w:szCs w:val="20"/>
        </w:rPr>
        <w:t xml:space="preserve">            long t0 = System.nanoTime();</w:t>
      </w:r>
    </w:p>
    <w:p>
      <w:pPr>
        <w:spacing w:after="0" w:before="0" w:line="260" w:lineRule="auto"/>
        <w:jc w:val="left"/>
      </w:pPr>
      <w:r>
        <w:rPr>
          <w:rFonts w:ascii="Courier New" w:cs="Courier New" w:eastAsia="Courier New" w:hAnsi="Courier New"/>
          <w:sz w:val="20"/>
          <w:szCs w:val="20"/>
        </w:rPr>
        <w:t xml:space="preserve">            ModelEvaluator.Result r = ModelEvaluator.crossValidate(model, data, folds, seed);</w:t>
      </w:r>
    </w:p>
    <w:p>
      <w:pPr>
        <w:spacing w:after="0" w:before="0" w:line="260" w:lineRule="auto"/>
        <w:jc w:val="left"/>
      </w:pPr>
      <w:r>
        <w:rPr>
          <w:rFonts w:ascii="Courier New" w:cs="Courier New" w:eastAsia="Courier New" w:hAnsi="Courier New"/>
          <w:sz w:val="20"/>
          <w:szCs w:val="20"/>
        </w:rPr>
        <w:t xml:space="preserve">            double elapsed = (System.nanoTime() - t0) / 1e9;</w:t>
      </w:r>
    </w:p>
    <w:p>
      <w:pPr>
        <w:spacing w:after="0" w:before="0" w:line="260" w:lineRule="auto"/>
        <w:jc w:val="left"/>
      </w:pPr>
      <w:r>
        <w:rPr>
          <w:rFonts w:ascii="Courier New" w:cs="Courier New" w:eastAsia="Courier New" w:hAnsi="Courier New"/>
          <w:sz w:val="20"/>
          <w:szCs w:val="20"/>
        </w:rPr>
        <w:t xml:space="preserve">            System.out.printf("[%d/%d] %-30s done in %6.2fs%n",</w:t>
      </w:r>
    </w:p>
    <w:p>
      <w:pPr>
        <w:spacing w:after="0" w:before="0" w:line="260" w:lineRule="auto"/>
        <w:jc w:val="left"/>
      </w:pPr>
      <w:r>
        <w:rPr>
          <w:rFonts w:ascii="Courier New" w:cs="Courier New" w:eastAsia="Courier New" w:hAnsi="Courier New"/>
          <w:sz w:val="20"/>
          <w:szCs w:val="20"/>
        </w:rPr>
        <w:t xml:space="preserve">                    idx++, models.size(), name, elapsed);</w:t>
      </w:r>
    </w:p>
    <w:p>
      <w:pPr>
        <w:spacing w:after="0" w:before="0" w:line="260" w:lineRule="auto"/>
        <w:jc w:val="left"/>
      </w:pPr>
      <w:r>
        <w:rPr>
          <w:rFonts w:ascii="Courier New" w:cs="Courier New" w:eastAsia="Courier New" w:hAnsi="Courier New"/>
          <w:sz w:val="20"/>
          <w:szCs w:val="20"/>
        </w:rPr>
        <w:t xml:space="preserve">            results.put(name, r);</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System.out.println();</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Reporter.printResultsTable(results);</w:t>
      </w:r>
    </w:p>
    <w:p>
      <w:pPr>
        <w:spacing w:after="0" w:before="0" w:line="260" w:lineRule="auto"/>
        <w:jc w:val="left"/>
      </w:pPr>
      <w:r>
        <w:rPr>
          <w:rFonts w:ascii="Courier New" w:cs="Courier New" w:eastAsia="Courier New" w:hAnsi="Courier New"/>
          <w:sz w:val="20"/>
          <w:szCs w:val="20"/>
        </w:rPr>
        <w:t xml:space="preserve">        System.out.println();</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System.out.println("=== Top-10 features by Information Gain ===");</w:t>
      </w:r>
    </w:p>
    <w:p>
      <w:pPr>
        <w:spacing w:after="0" w:before="0" w:line="260" w:lineRule="auto"/>
        <w:jc w:val="left"/>
      </w:pPr>
      <w:r>
        <w:rPr>
          <w:rFonts w:ascii="Courier New" w:cs="Courier New" w:eastAsia="Courier New" w:hAnsi="Courier New"/>
          <w:sz w:val="20"/>
          <w:szCs w:val="20"/>
        </w:rPr>
        <w:t xml:space="preserve">        FeatureAnalyzer.topFeaturesByInformationGain(data, 10)</w:t>
      </w:r>
    </w:p>
    <w:p>
      <w:pPr>
        <w:spacing w:after="0" w:before="0" w:line="260" w:lineRule="auto"/>
        <w:jc w:val="left"/>
      </w:pPr>
      <w:r>
        <w:rPr>
          <w:rFonts w:ascii="Courier New" w:cs="Courier New" w:eastAsia="Courier New" w:hAnsi="Courier New"/>
          <w:sz w:val="20"/>
          <w:szCs w:val="20"/>
        </w:rPr>
        <w:t xml:space="preserve">                .forEach((feature, score) -&gt;</w:t>
      </w:r>
    </w:p>
    <w:p>
      <w:pPr>
        <w:spacing w:after="0" w:before="0" w:line="260" w:lineRule="auto"/>
        <w:jc w:val="left"/>
      </w:pPr>
      <w:r>
        <w:rPr>
          <w:rFonts w:ascii="Courier New" w:cs="Courier New" w:eastAsia="Courier New" w:hAnsi="Courier New"/>
          <w:sz w:val="20"/>
          <w:szCs w:val="20"/>
        </w:rPr>
        <w:t xml:space="preserve">                        System.out.printf("  %-32s %.3f%n", feature, score));</w:t>
      </w:r>
    </w:p>
    <w:p>
      <w:pPr>
        <w:spacing w:after="0" w:before="0" w:line="260" w:lineRule="auto"/>
        <w:jc w:val="left"/>
      </w:pPr>
      <w:r>
        <w:rPr>
          <w:rFonts w:ascii="Courier New" w:cs="Courier New" w:eastAsia="Courier New" w:hAnsi="Courier New"/>
          <w:sz w:val="20"/>
          <w:szCs w:val="20"/>
        </w:rPr>
        <w:t xml:space="preserve">        System.out.println();</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Path metricsCsv = Paths.get("docs/results/metrics.csv");</w:t>
      </w:r>
    </w:p>
    <w:p>
      <w:pPr>
        <w:spacing w:after="0" w:before="0" w:line="260" w:lineRule="auto"/>
        <w:jc w:val="left"/>
      </w:pPr>
      <w:r>
        <w:rPr>
          <w:rFonts w:ascii="Courier New" w:cs="Courier New" w:eastAsia="Courier New" w:hAnsi="Courier New"/>
          <w:sz w:val="20"/>
          <w:szCs w:val="20"/>
        </w:rPr>
        <w:t xml:space="preserve">        Reporter.saveAsCsv(results, metricsCsv);</w:t>
      </w:r>
    </w:p>
    <w:p>
      <w:pPr>
        <w:spacing w:after="0" w:before="0" w:line="260" w:lineRule="auto"/>
        <w:jc w:val="left"/>
      </w:pPr>
      <w:r>
        <w:rPr>
          <w:rFonts w:ascii="Courier New" w:cs="Courier New" w:eastAsia="Courier New" w:hAnsi="Courier New"/>
          <w:sz w:val="20"/>
          <w:szCs w:val="20"/>
        </w:rPr>
        <w:t xml:space="preserve">        System.out.println("Results saved to " + metricsCsv);</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w:t>
      </w:r>
    </w:p>
    <w:p>
      <w:pPr>
        <w:spacing w:after="0" w:before="0" w:line="260" w:lineRule="auto"/>
        <w:jc w:val="left"/>
      </w:pPr>
      <w:r>
        <w:rPr>
          <w:rFonts w:ascii="Courier New" w:cs="Courier New" w:eastAsia="Courier New" w:hAnsi="Courier New"/>
          <w:sz w:val="20"/>
          <w:szCs w:val="20"/>
        </w:rPr>
        <w:t xml:space="preserve"/>
      </w:r>
    </w:p>
    <w:p>
      <w:pPr>
        <w:spacing w:after="100" w:before="200" w:line="360" w:lineRule="auto"/>
        <w:jc w:val="left"/>
      </w:pPr>
      <w:r>
        <w:rPr>
          <w:rFonts w:ascii="Times New Roman" w:cs="Times New Roman" w:eastAsia="Times New Roman" w:hAnsi="Times New Roman"/>
          <w:b/>
          <w:bCs/>
          <w:sz w:val="24"/>
          <w:szCs w:val="24"/>
        </w:rPr>
        <w:t xml:space="preserve">А.2 Класс DataLoader.java — загрузка данных</w:t>
      </w:r>
    </w:p>
    <w:p>
      <w:pPr>
        <w:spacing w:after="0" w:before="0" w:line="260" w:lineRule="auto"/>
        <w:jc w:val="left"/>
      </w:pPr>
      <w:r>
        <w:rPr>
          <w:rFonts w:ascii="Courier New" w:cs="Courier New" w:eastAsia="Courier New" w:hAnsi="Courier New"/>
          <w:sz w:val="20"/>
          <w:szCs w:val="20"/>
        </w:rPr>
        <w:t xml:space="preserve">package ru.mirea.phishing;</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import weka.core.Attribute;</w:t>
      </w:r>
    </w:p>
    <w:p>
      <w:pPr>
        <w:spacing w:after="0" w:before="0" w:line="260" w:lineRule="auto"/>
        <w:jc w:val="left"/>
      </w:pPr>
      <w:r>
        <w:rPr>
          <w:rFonts w:ascii="Courier New" w:cs="Courier New" w:eastAsia="Courier New" w:hAnsi="Courier New"/>
          <w:sz w:val="20"/>
          <w:szCs w:val="20"/>
        </w:rPr>
        <w:t xml:space="preserve">import weka.core.Instances;</w:t>
      </w:r>
    </w:p>
    <w:p>
      <w:pPr>
        <w:spacing w:after="0" w:before="0" w:line="260" w:lineRule="auto"/>
        <w:jc w:val="left"/>
      </w:pPr>
      <w:r>
        <w:rPr>
          <w:rFonts w:ascii="Courier New" w:cs="Courier New" w:eastAsia="Courier New" w:hAnsi="Courier New"/>
          <w:sz w:val="20"/>
          <w:szCs w:val="20"/>
        </w:rPr>
        <w:t xml:space="preserve">import weka.core.converters.ConverterUtils.DataSource;</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import java.nio.file.Files;</w:t>
      </w:r>
    </w:p>
    <w:p>
      <w:pPr>
        <w:spacing w:after="0" w:before="0" w:line="260" w:lineRule="auto"/>
        <w:jc w:val="left"/>
      </w:pPr>
      <w:r>
        <w:rPr>
          <w:rFonts w:ascii="Courier New" w:cs="Courier New" w:eastAsia="Courier New" w:hAnsi="Courier New"/>
          <w:sz w:val="20"/>
          <w:szCs w:val="20"/>
        </w:rPr>
        <w:t xml:space="preserve">import java.nio.file.Path;</w:t>
      </w:r>
    </w:p>
    <w:p>
      <w:pPr>
        <w:spacing w:after="0" w:before="0" w:line="260" w:lineRule="auto"/>
        <w:jc w:val="left"/>
      </w:pPr>
      <w:r>
        <w:rPr>
          <w:rFonts w:ascii="Courier New" w:cs="Courier New" w:eastAsia="Courier New" w:hAnsi="Courier New"/>
          <w:sz w:val="20"/>
          <w:szCs w:val="20"/>
        </w:rPr>
        <w:t xml:space="preserve">import java.util.Enumeration;</w:t>
      </w:r>
    </w:p>
    <w:p>
      <w:pPr>
        <w:spacing w:after="0" w:before="0" w:line="260" w:lineRule="auto"/>
        <w:jc w:val="left"/>
      </w:pPr>
      <w:r>
        <w:rPr>
          <w:rFonts w:ascii="Courier New" w:cs="Courier New" w:eastAsia="Courier New" w:hAnsi="Courier New"/>
          <w:sz w:val="20"/>
          <w:szCs w:val="20"/>
        </w:rPr>
        <w:t xml:space="preserve">import java.util.LinkedHashMap;</w:t>
      </w:r>
    </w:p>
    <w:p>
      <w:pPr>
        <w:spacing w:after="0" w:before="0" w:line="260" w:lineRule="auto"/>
        <w:jc w:val="left"/>
      </w:pPr>
      <w:r>
        <w:rPr>
          <w:rFonts w:ascii="Courier New" w:cs="Courier New" w:eastAsia="Courier New" w:hAnsi="Courier New"/>
          <w:sz w:val="20"/>
          <w:szCs w:val="20"/>
        </w:rPr>
        <w:t xml:space="preserve">import java.util.Map;</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w:t>
      </w:r>
    </w:p>
    <w:p>
      <w:pPr>
        <w:spacing w:after="0" w:before="0" w:line="260" w:lineRule="auto"/>
        <w:jc w:val="left"/>
      </w:pPr>
      <w:r>
        <w:rPr>
          <w:rFonts w:ascii="Courier New" w:cs="Courier New" w:eastAsia="Courier New" w:hAnsi="Courier New"/>
          <w:sz w:val="20"/>
          <w:szCs w:val="20"/>
        </w:rPr>
        <w:t xml:space="preserve"> * Загружает датасет в формате Weka ARFF и подготавливает его к обучению.</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public final class DataLoader {</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private DataLoader() {}</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 Загружает датасет и автоматически устанавливает индекс класса (последний атрибут).</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 @param path путь к .arff файлу</w:t>
      </w:r>
    </w:p>
    <w:p>
      <w:pPr>
        <w:spacing w:after="0" w:before="0" w:line="260" w:lineRule="auto"/>
        <w:jc w:val="left"/>
      </w:pPr>
      <w:r>
        <w:rPr>
          <w:rFonts w:ascii="Courier New" w:cs="Courier New" w:eastAsia="Courier New" w:hAnsi="Courier New"/>
          <w:sz w:val="20"/>
          <w:szCs w:val="20"/>
        </w:rPr>
        <w:t xml:space="preserve">     * @return подготовленный Instances</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public static Instances load(Path path) throws Exception {</w:t>
      </w:r>
    </w:p>
    <w:p>
      <w:pPr>
        <w:spacing w:after="0" w:before="0" w:line="260" w:lineRule="auto"/>
        <w:jc w:val="left"/>
      </w:pPr>
      <w:r>
        <w:rPr>
          <w:rFonts w:ascii="Courier New" w:cs="Courier New" w:eastAsia="Courier New" w:hAnsi="Courier New"/>
          <w:sz w:val="20"/>
          <w:szCs w:val="20"/>
        </w:rPr>
        <w:t xml:space="preserve">        if (!Files.exists(path)) {</w:t>
      </w:r>
    </w:p>
    <w:p>
      <w:pPr>
        <w:spacing w:after="0" w:before="0" w:line="260" w:lineRule="auto"/>
        <w:jc w:val="left"/>
      </w:pPr>
      <w:r>
        <w:rPr>
          <w:rFonts w:ascii="Courier New" w:cs="Courier New" w:eastAsia="Courier New" w:hAnsi="Courier New"/>
          <w:sz w:val="20"/>
          <w:szCs w:val="20"/>
        </w:rPr>
        <w:t xml:space="preserve">            throw new IllegalStateException("Dataset not found: " + path.toAbsolutePath()</w:t>
      </w:r>
    </w:p>
    <w:p>
      <w:pPr>
        <w:spacing w:after="0" w:before="0" w:line="260" w:lineRule="auto"/>
        <w:jc w:val="left"/>
      </w:pPr>
      <w:r>
        <w:rPr>
          <w:rFonts w:ascii="Courier New" w:cs="Courier New" w:eastAsia="Courier New" w:hAnsi="Courier New"/>
          <w:sz w:val="20"/>
          <w:szCs w:val="20"/>
        </w:rPr>
        <w:t xml:space="preserve">                    + ". Скачайте его командой: curl -L "</w:t>
      </w:r>
    </w:p>
    <w:p>
      <w:pPr>
        <w:spacing w:after="0" w:before="0" w:line="260" w:lineRule="auto"/>
        <w:jc w:val="left"/>
      </w:pPr>
      <w:r>
        <w:rPr>
          <w:rFonts w:ascii="Courier New" w:cs="Courier New" w:eastAsia="Courier New" w:hAnsi="Courier New"/>
          <w:sz w:val="20"/>
          <w:szCs w:val="20"/>
        </w:rPr>
        <w:t xml:space="preserve">                    + "\"https://archive.ics.uci.edu/ml/machine-learning-databases/00327/"</w:t>
      </w:r>
    </w:p>
    <w:p>
      <w:pPr>
        <w:spacing w:after="0" w:before="0" w:line="260" w:lineRule="auto"/>
        <w:jc w:val="left"/>
      </w:pPr>
      <w:r>
        <w:rPr>
          <w:rFonts w:ascii="Courier New" w:cs="Courier New" w:eastAsia="Courier New" w:hAnsi="Courier New"/>
          <w:sz w:val="20"/>
          <w:szCs w:val="20"/>
        </w:rPr>
        <w:t xml:space="preserve">                    + "Training%20Dataset.arff\" -o " + path);</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DataSource source = new DataSource(path.toAbsolutePath().toString());</w:t>
      </w:r>
    </w:p>
    <w:p>
      <w:pPr>
        <w:spacing w:after="0" w:before="0" w:line="260" w:lineRule="auto"/>
        <w:jc w:val="left"/>
      </w:pPr>
      <w:r>
        <w:rPr>
          <w:rFonts w:ascii="Courier New" w:cs="Courier New" w:eastAsia="Courier New" w:hAnsi="Courier New"/>
          <w:sz w:val="20"/>
          <w:szCs w:val="20"/>
        </w:rPr>
        <w:t xml:space="preserve">        Instances data = source.getDataSet();</w:t>
      </w:r>
    </w:p>
    <w:p>
      <w:pPr>
        <w:spacing w:after="0" w:before="0" w:line="260" w:lineRule="auto"/>
        <w:jc w:val="left"/>
      </w:pPr>
      <w:r>
        <w:rPr>
          <w:rFonts w:ascii="Courier New" w:cs="Courier New" w:eastAsia="Courier New" w:hAnsi="Courier New"/>
          <w:sz w:val="20"/>
          <w:szCs w:val="20"/>
        </w:rPr>
        <w:t xml:space="preserve">        if (data.classIndex() == -1) {</w:t>
      </w:r>
    </w:p>
    <w:p>
      <w:pPr>
        <w:spacing w:after="0" w:before="0" w:line="260" w:lineRule="auto"/>
        <w:jc w:val="left"/>
      </w:pPr>
      <w:r>
        <w:rPr>
          <w:rFonts w:ascii="Courier New" w:cs="Courier New" w:eastAsia="Courier New" w:hAnsi="Courier New"/>
          <w:sz w:val="20"/>
          <w:szCs w:val="20"/>
        </w:rPr>
        <w:t xml:space="preserve">            data.setClassIndex(data.numAttributes() - 1);</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return data;</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 Возвращает строку с распределением классов в датасете.</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public static String classDistribution(Instances data) {</w:t>
      </w:r>
    </w:p>
    <w:p>
      <w:pPr>
        <w:spacing w:after="0" w:before="0" w:line="260" w:lineRule="auto"/>
        <w:jc w:val="left"/>
      </w:pPr>
      <w:r>
        <w:rPr>
          <w:rFonts w:ascii="Courier New" w:cs="Courier New" w:eastAsia="Courier New" w:hAnsi="Courier New"/>
          <w:sz w:val="20"/>
          <w:szCs w:val="20"/>
        </w:rPr>
        <w:t xml:space="preserve">        Attribute classAttr = data.classAttribute();</w:t>
      </w:r>
    </w:p>
    <w:p>
      <w:pPr>
        <w:spacing w:after="0" w:before="0" w:line="260" w:lineRule="auto"/>
        <w:jc w:val="left"/>
      </w:pPr>
      <w:r>
        <w:rPr>
          <w:rFonts w:ascii="Courier New" w:cs="Courier New" w:eastAsia="Courier New" w:hAnsi="Courier New"/>
          <w:sz w:val="20"/>
          <w:szCs w:val="20"/>
        </w:rPr>
        <w:t xml:space="preserve">        Map&lt;String, Integer&gt; counts = new LinkedHashMap&lt;&gt;();</w:t>
      </w:r>
    </w:p>
    <w:p>
      <w:pPr>
        <w:spacing w:after="0" w:before="0" w:line="260" w:lineRule="auto"/>
        <w:jc w:val="left"/>
      </w:pPr>
      <w:r>
        <w:rPr>
          <w:rFonts w:ascii="Courier New" w:cs="Courier New" w:eastAsia="Courier New" w:hAnsi="Courier New"/>
          <w:sz w:val="20"/>
          <w:szCs w:val="20"/>
        </w:rPr>
        <w:t xml:space="preserve">        Enumeration&lt;Object&gt; values = classAttr.enumerateValues();</w:t>
      </w:r>
    </w:p>
    <w:p>
      <w:pPr>
        <w:spacing w:after="0" w:before="0" w:line="260" w:lineRule="auto"/>
        <w:jc w:val="left"/>
      </w:pPr>
      <w:r>
        <w:rPr>
          <w:rFonts w:ascii="Courier New" w:cs="Courier New" w:eastAsia="Courier New" w:hAnsi="Courier New"/>
          <w:sz w:val="20"/>
          <w:szCs w:val="20"/>
        </w:rPr>
        <w:t xml:space="preserve">        while (values.hasMoreElements()) {</w:t>
      </w:r>
    </w:p>
    <w:p>
      <w:pPr>
        <w:spacing w:after="0" w:before="0" w:line="260" w:lineRule="auto"/>
        <w:jc w:val="left"/>
      </w:pPr>
      <w:r>
        <w:rPr>
          <w:rFonts w:ascii="Courier New" w:cs="Courier New" w:eastAsia="Courier New" w:hAnsi="Courier New"/>
          <w:sz w:val="20"/>
          <w:szCs w:val="20"/>
        </w:rPr>
        <w:t xml:space="preserve">            counts.put(values.nextElement().toString(), 0);</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for (int i = 0; i &lt; data.numInstances(); i++) {</w:t>
      </w:r>
    </w:p>
    <w:p>
      <w:pPr>
        <w:spacing w:after="0" w:before="0" w:line="260" w:lineRule="auto"/>
        <w:jc w:val="left"/>
      </w:pPr>
      <w:r>
        <w:rPr>
          <w:rFonts w:ascii="Courier New" w:cs="Courier New" w:eastAsia="Courier New" w:hAnsi="Courier New"/>
          <w:sz w:val="20"/>
          <w:szCs w:val="20"/>
        </w:rPr>
        <w:t xml:space="preserve">            String label = classAttr.value((int) data.instance(i).classValue());</w:t>
      </w:r>
    </w:p>
    <w:p>
      <w:pPr>
        <w:spacing w:after="0" w:before="0" w:line="260" w:lineRule="auto"/>
        <w:jc w:val="left"/>
      </w:pPr>
      <w:r>
        <w:rPr>
          <w:rFonts w:ascii="Courier New" w:cs="Courier New" w:eastAsia="Courier New" w:hAnsi="Courier New"/>
          <w:sz w:val="20"/>
          <w:szCs w:val="20"/>
        </w:rPr>
        <w:t xml:space="preserve">            counts.merge(label, 1, Integer::sum);</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StringBuilder sb = new StringBuilder();</w:t>
      </w:r>
    </w:p>
    <w:p>
      <w:pPr>
        <w:spacing w:after="0" w:before="0" w:line="260" w:lineRule="auto"/>
        <w:jc w:val="left"/>
      </w:pPr>
      <w:r>
        <w:rPr>
          <w:rFonts w:ascii="Courier New" w:cs="Courier New" w:eastAsia="Courier New" w:hAnsi="Courier New"/>
          <w:sz w:val="20"/>
          <w:szCs w:val="20"/>
        </w:rPr>
        <w:t xml:space="preserve">        boolean first = true;</w:t>
      </w:r>
    </w:p>
    <w:p>
      <w:pPr>
        <w:spacing w:after="0" w:before="0" w:line="260" w:lineRule="auto"/>
        <w:jc w:val="left"/>
      </w:pPr>
      <w:r>
        <w:rPr>
          <w:rFonts w:ascii="Courier New" w:cs="Courier New" w:eastAsia="Courier New" w:hAnsi="Courier New"/>
          <w:sz w:val="20"/>
          <w:szCs w:val="20"/>
        </w:rPr>
        <w:t xml:space="preserve">        for (Map.Entry&lt;String, Integer&gt; e : counts.entrySet()) {</w:t>
      </w:r>
    </w:p>
    <w:p>
      <w:pPr>
        <w:spacing w:after="0" w:before="0" w:line="260" w:lineRule="auto"/>
        <w:jc w:val="left"/>
      </w:pPr>
      <w:r>
        <w:rPr>
          <w:rFonts w:ascii="Courier New" w:cs="Courier New" w:eastAsia="Courier New" w:hAnsi="Courier New"/>
          <w:sz w:val="20"/>
          <w:szCs w:val="20"/>
        </w:rPr>
        <w:t xml:space="preserve">            if (!first) sb.append(", ");</w:t>
      </w:r>
    </w:p>
    <w:p>
      <w:pPr>
        <w:spacing w:after="0" w:before="0" w:line="260" w:lineRule="auto"/>
        <w:jc w:val="left"/>
      </w:pPr>
      <w:r>
        <w:rPr>
          <w:rFonts w:ascii="Courier New" w:cs="Courier New" w:eastAsia="Courier New" w:hAnsi="Courier New"/>
          <w:sz w:val="20"/>
          <w:szCs w:val="20"/>
        </w:rPr>
        <w:t xml:space="preserve">            sb.append(e.getKey()).append(" = ").append(e.getValue());</w:t>
      </w:r>
    </w:p>
    <w:p>
      <w:pPr>
        <w:spacing w:after="0" w:before="0" w:line="260" w:lineRule="auto"/>
        <w:jc w:val="left"/>
      </w:pPr>
      <w:r>
        <w:rPr>
          <w:rFonts w:ascii="Courier New" w:cs="Courier New" w:eastAsia="Courier New" w:hAnsi="Courier New"/>
          <w:sz w:val="20"/>
          <w:szCs w:val="20"/>
        </w:rPr>
        <w:t xml:space="preserve">            first = false;</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return sb.toString();</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w:t>
      </w:r>
    </w:p>
    <w:p>
      <w:pPr>
        <w:spacing w:after="0" w:before="0" w:line="260" w:lineRule="auto"/>
        <w:jc w:val="left"/>
      </w:pPr>
      <w:r>
        <w:rPr>
          <w:rFonts w:ascii="Courier New" w:cs="Courier New" w:eastAsia="Courier New" w:hAnsi="Courier New"/>
          <w:sz w:val="20"/>
          <w:szCs w:val="20"/>
        </w:rPr>
        <w:t xml:space="preserve"/>
      </w:r>
    </w:p>
    <w:p>
      <w:pPr>
        <w:spacing w:after="100" w:before="200" w:line="360" w:lineRule="auto"/>
        <w:jc w:val="left"/>
      </w:pPr>
      <w:r>
        <w:rPr>
          <w:rFonts w:ascii="Times New Roman" w:cs="Times New Roman" w:eastAsia="Times New Roman" w:hAnsi="Times New Roman"/>
          <w:b/>
          <w:bCs/>
          <w:sz w:val="24"/>
          <w:szCs w:val="24"/>
        </w:rPr>
        <w:t xml:space="preserve">А.3 Класс ModelTrainer.java — фабрика моделей</w:t>
      </w:r>
    </w:p>
    <w:p>
      <w:pPr>
        <w:spacing w:after="0" w:before="0" w:line="260" w:lineRule="auto"/>
        <w:jc w:val="left"/>
      </w:pPr>
      <w:r>
        <w:rPr>
          <w:rFonts w:ascii="Courier New" w:cs="Courier New" w:eastAsia="Courier New" w:hAnsi="Courier New"/>
          <w:sz w:val="20"/>
          <w:szCs w:val="20"/>
        </w:rPr>
        <w:t xml:space="preserve">package ru.mirea.phishing;</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import weka.classifiers.Classifier;</w:t>
      </w:r>
    </w:p>
    <w:p>
      <w:pPr>
        <w:spacing w:after="0" w:before="0" w:line="260" w:lineRule="auto"/>
        <w:jc w:val="left"/>
      </w:pPr>
      <w:r>
        <w:rPr>
          <w:rFonts w:ascii="Courier New" w:cs="Courier New" w:eastAsia="Courier New" w:hAnsi="Courier New"/>
          <w:sz w:val="20"/>
          <w:szCs w:val="20"/>
        </w:rPr>
        <w:t xml:space="preserve">import weka.classifiers.functions.Logistic;</w:t>
      </w:r>
    </w:p>
    <w:p>
      <w:pPr>
        <w:spacing w:after="0" w:before="0" w:line="260" w:lineRule="auto"/>
        <w:jc w:val="left"/>
      </w:pPr>
      <w:r>
        <w:rPr>
          <w:rFonts w:ascii="Courier New" w:cs="Courier New" w:eastAsia="Courier New" w:hAnsi="Courier New"/>
          <w:sz w:val="20"/>
          <w:szCs w:val="20"/>
        </w:rPr>
        <w:t xml:space="preserve">import weka.classifiers.trees.J48;</w:t>
      </w:r>
    </w:p>
    <w:p>
      <w:pPr>
        <w:spacing w:after="0" w:before="0" w:line="260" w:lineRule="auto"/>
        <w:jc w:val="left"/>
      </w:pPr>
      <w:r>
        <w:rPr>
          <w:rFonts w:ascii="Courier New" w:cs="Courier New" w:eastAsia="Courier New" w:hAnsi="Courier New"/>
          <w:sz w:val="20"/>
          <w:szCs w:val="20"/>
        </w:rPr>
        <w:t xml:space="preserve">import weka.classifiers.trees.RandomForest;</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import java.util.LinkedHashMap;</w:t>
      </w:r>
    </w:p>
    <w:p>
      <w:pPr>
        <w:spacing w:after="0" w:before="0" w:line="260" w:lineRule="auto"/>
        <w:jc w:val="left"/>
      </w:pPr>
      <w:r>
        <w:rPr>
          <w:rFonts w:ascii="Courier New" w:cs="Courier New" w:eastAsia="Courier New" w:hAnsi="Courier New"/>
          <w:sz w:val="20"/>
          <w:szCs w:val="20"/>
        </w:rPr>
        <w:t xml:space="preserve">import java.util.Map;</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w:t>
      </w:r>
    </w:p>
    <w:p>
      <w:pPr>
        <w:spacing w:after="0" w:before="0" w:line="260" w:lineRule="auto"/>
        <w:jc w:val="left"/>
      </w:pPr>
      <w:r>
        <w:rPr>
          <w:rFonts w:ascii="Courier New" w:cs="Courier New" w:eastAsia="Courier New" w:hAnsi="Courier New"/>
          <w:sz w:val="20"/>
          <w:szCs w:val="20"/>
        </w:rPr>
        <w:t xml:space="preserve"> * Фабрика классификаторов. Возвращает преднастроенные модели Weka.</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public final class ModelTrainer {</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private ModelTrainer() {}</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 Стандартный набор моделей для сравнения:</w:t>
      </w:r>
    </w:p>
    <w:p>
      <w:pPr>
        <w:spacing w:after="0" w:before="0" w:line="260" w:lineRule="auto"/>
        <w:jc w:val="left"/>
      </w:pPr>
      <w:r>
        <w:rPr>
          <w:rFonts w:ascii="Courier New" w:cs="Courier New" w:eastAsia="Courier New" w:hAnsi="Courier New"/>
          <w:sz w:val="20"/>
          <w:szCs w:val="20"/>
        </w:rPr>
        <w:t xml:space="preserve">     * Random Forest, Logistic Regression, J48 Decision Tree.</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 @param seed random seed для воспроизводимости</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public static Map&lt;String, Classifier&gt; standardModels(long seed) {</w:t>
      </w:r>
    </w:p>
    <w:p>
      <w:pPr>
        <w:spacing w:after="0" w:before="0" w:line="260" w:lineRule="auto"/>
        <w:jc w:val="left"/>
      </w:pPr>
      <w:r>
        <w:rPr>
          <w:rFonts w:ascii="Courier New" w:cs="Courier New" w:eastAsia="Courier New" w:hAnsi="Courier New"/>
          <w:sz w:val="20"/>
          <w:szCs w:val="20"/>
        </w:rPr>
        <w:t xml:space="preserve">        Map&lt;String, Classifier&gt; models = new LinkedHashMap&lt;&gt;();</w:t>
      </w:r>
    </w:p>
    <w:p>
      <w:pPr>
        <w:spacing w:after="0" w:before="0" w:line="260" w:lineRule="auto"/>
        <w:jc w:val="left"/>
      </w:pPr>
      <w:r>
        <w:rPr>
          <w:rFonts w:ascii="Courier New" w:cs="Courier New" w:eastAsia="Courier New" w:hAnsi="Courier New"/>
          <w:sz w:val="20"/>
          <w:szCs w:val="20"/>
        </w:rPr>
        <w:t xml:space="preserve">        models.put("RandomForest", randomForest(seed));</w:t>
      </w:r>
    </w:p>
    <w:p>
      <w:pPr>
        <w:spacing w:after="0" w:before="0" w:line="260" w:lineRule="auto"/>
        <w:jc w:val="left"/>
      </w:pPr>
      <w:r>
        <w:rPr>
          <w:rFonts w:ascii="Courier New" w:cs="Courier New" w:eastAsia="Courier New" w:hAnsi="Courier New"/>
          <w:sz w:val="20"/>
          <w:szCs w:val="20"/>
        </w:rPr>
        <w:t xml:space="preserve">        models.put("Logistic",     logisticRegression());</w:t>
      </w:r>
    </w:p>
    <w:p>
      <w:pPr>
        <w:spacing w:after="0" w:before="0" w:line="260" w:lineRule="auto"/>
        <w:jc w:val="left"/>
      </w:pPr>
      <w:r>
        <w:rPr>
          <w:rFonts w:ascii="Courier New" w:cs="Courier New" w:eastAsia="Courier New" w:hAnsi="Courier New"/>
          <w:sz w:val="20"/>
          <w:szCs w:val="20"/>
        </w:rPr>
        <w:t xml:space="preserve">        models.put("J48",          j48());</w:t>
      </w:r>
    </w:p>
    <w:p>
      <w:pPr>
        <w:spacing w:after="0" w:before="0" w:line="260" w:lineRule="auto"/>
        <w:jc w:val="left"/>
      </w:pPr>
      <w:r>
        <w:rPr>
          <w:rFonts w:ascii="Courier New" w:cs="Courier New" w:eastAsia="Courier New" w:hAnsi="Courier New"/>
          <w:sz w:val="20"/>
          <w:szCs w:val="20"/>
        </w:rPr>
        <w:t xml:space="preserve">        return models;</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public static RandomForest randomForest(long seed) {</w:t>
      </w:r>
    </w:p>
    <w:p>
      <w:pPr>
        <w:spacing w:after="0" w:before="0" w:line="260" w:lineRule="auto"/>
        <w:jc w:val="left"/>
      </w:pPr>
      <w:r>
        <w:rPr>
          <w:rFonts w:ascii="Courier New" w:cs="Courier New" w:eastAsia="Courier New" w:hAnsi="Courier New"/>
          <w:sz w:val="20"/>
          <w:szCs w:val="20"/>
        </w:rPr>
        <w:t xml:space="preserve">        RandomForest rf = new RandomForest();</w:t>
      </w:r>
    </w:p>
    <w:p>
      <w:pPr>
        <w:spacing w:after="0" w:before="0" w:line="260" w:lineRule="auto"/>
        <w:jc w:val="left"/>
      </w:pPr>
      <w:r>
        <w:rPr>
          <w:rFonts w:ascii="Courier New" w:cs="Courier New" w:eastAsia="Courier New" w:hAnsi="Courier New"/>
          <w:sz w:val="20"/>
          <w:szCs w:val="20"/>
        </w:rPr>
        <w:t xml:space="preserve">        rf.setNumIterations(100);            // 100 деревьев</w:t>
      </w:r>
    </w:p>
    <w:p>
      <w:pPr>
        <w:spacing w:after="0" w:before="0" w:line="260" w:lineRule="auto"/>
        <w:jc w:val="left"/>
      </w:pPr>
      <w:r>
        <w:rPr>
          <w:rFonts w:ascii="Courier New" w:cs="Courier New" w:eastAsia="Courier New" w:hAnsi="Courier New"/>
          <w:sz w:val="20"/>
          <w:szCs w:val="20"/>
        </w:rPr>
        <w:t xml:space="preserve">        rf.setSeed((int) seed);</w:t>
      </w:r>
    </w:p>
    <w:p>
      <w:pPr>
        <w:spacing w:after="0" w:before="0" w:line="260" w:lineRule="auto"/>
        <w:jc w:val="left"/>
      </w:pPr>
      <w:r>
        <w:rPr>
          <w:rFonts w:ascii="Courier New" w:cs="Courier New" w:eastAsia="Courier New" w:hAnsi="Courier New"/>
          <w:sz w:val="20"/>
          <w:szCs w:val="20"/>
        </w:rPr>
        <w:t xml:space="preserve">        rf.setNumExecutionSlots(0);          // авто (все ядра)</w:t>
      </w:r>
    </w:p>
    <w:p>
      <w:pPr>
        <w:spacing w:after="0" w:before="0" w:line="260" w:lineRule="auto"/>
        <w:jc w:val="left"/>
      </w:pPr>
      <w:r>
        <w:rPr>
          <w:rFonts w:ascii="Courier New" w:cs="Courier New" w:eastAsia="Courier New" w:hAnsi="Courier New"/>
          <w:sz w:val="20"/>
          <w:szCs w:val="20"/>
        </w:rPr>
        <w:t xml:space="preserve">        return rf;</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public static Logistic logisticRegression() {</w:t>
      </w:r>
    </w:p>
    <w:p>
      <w:pPr>
        <w:spacing w:after="0" w:before="0" w:line="260" w:lineRule="auto"/>
        <w:jc w:val="left"/>
      </w:pPr>
      <w:r>
        <w:rPr>
          <w:rFonts w:ascii="Courier New" w:cs="Courier New" w:eastAsia="Courier New" w:hAnsi="Courier New"/>
          <w:sz w:val="20"/>
          <w:szCs w:val="20"/>
        </w:rPr>
        <w:t xml:space="preserve">        Logistic logistic = new Logistic();</w:t>
      </w:r>
    </w:p>
    <w:p>
      <w:pPr>
        <w:spacing w:after="0" w:before="0" w:line="260" w:lineRule="auto"/>
        <w:jc w:val="left"/>
      </w:pPr>
      <w:r>
        <w:rPr>
          <w:rFonts w:ascii="Courier New" w:cs="Courier New" w:eastAsia="Courier New" w:hAnsi="Courier New"/>
          <w:sz w:val="20"/>
          <w:szCs w:val="20"/>
        </w:rPr>
        <w:t xml:space="preserve">        logistic.setMaxIts(200);             // лимит итераций оптимизации</w:t>
      </w:r>
    </w:p>
    <w:p>
      <w:pPr>
        <w:spacing w:after="0" w:before="0" w:line="260" w:lineRule="auto"/>
        <w:jc w:val="left"/>
      </w:pPr>
      <w:r>
        <w:rPr>
          <w:rFonts w:ascii="Courier New" w:cs="Courier New" w:eastAsia="Courier New" w:hAnsi="Courier New"/>
          <w:sz w:val="20"/>
          <w:szCs w:val="20"/>
        </w:rPr>
        <w:t xml:space="preserve">        return logistic;</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public static J48 j48() {</w:t>
      </w:r>
    </w:p>
    <w:p>
      <w:pPr>
        <w:spacing w:after="0" w:before="0" w:line="260" w:lineRule="auto"/>
        <w:jc w:val="left"/>
      </w:pPr>
      <w:r>
        <w:rPr>
          <w:rFonts w:ascii="Courier New" w:cs="Courier New" w:eastAsia="Courier New" w:hAnsi="Courier New"/>
          <w:sz w:val="20"/>
          <w:szCs w:val="20"/>
        </w:rPr>
        <w:t xml:space="preserve">        J48 j48 = new J48();</w:t>
      </w:r>
    </w:p>
    <w:p>
      <w:pPr>
        <w:spacing w:after="0" w:before="0" w:line="260" w:lineRule="auto"/>
        <w:jc w:val="left"/>
      </w:pPr>
      <w:r>
        <w:rPr>
          <w:rFonts w:ascii="Courier New" w:cs="Courier New" w:eastAsia="Courier New" w:hAnsi="Courier New"/>
          <w:sz w:val="20"/>
          <w:szCs w:val="20"/>
        </w:rPr>
        <w:t xml:space="preserve">        j48.setConfidenceFactor(0.25f);</w:t>
      </w:r>
    </w:p>
    <w:p>
      <w:pPr>
        <w:spacing w:after="0" w:before="0" w:line="260" w:lineRule="auto"/>
        <w:jc w:val="left"/>
      </w:pPr>
      <w:r>
        <w:rPr>
          <w:rFonts w:ascii="Courier New" w:cs="Courier New" w:eastAsia="Courier New" w:hAnsi="Courier New"/>
          <w:sz w:val="20"/>
          <w:szCs w:val="20"/>
        </w:rPr>
        <w:t xml:space="preserve">        j48.setMinNumObj(2);</w:t>
      </w:r>
    </w:p>
    <w:p>
      <w:pPr>
        <w:spacing w:after="0" w:before="0" w:line="260" w:lineRule="auto"/>
        <w:jc w:val="left"/>
      </w:pPr>
      <w:r>
        <w:rPr>
          <w:rFonts w:ascii="Courier New" w:cs="Courier New" w:eastAsia="Courier New" w:hAnsi="Courier New"/>
          <w:sz w:val="20"/>
          <w:szCs w:val="20"/>
        </w:rPr>
        <w:t xml:space="preserve">        return j48;</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w:t>
      </w:r>
    </w:p>
    <w:p>
      <w:pPr>
        <w:spacing w:after="0" w:before="0" w:line="260" w:lineRule="auto"/>
        <w:jc w:val="left"/>
      </w:pPr>
      <w:r>
        <w:rPr>
          <w:rFonts w:ascii="Courier New" w:cs="Courier New" w:eastAsia="Courier New" w:hAnsi="Courier New"/>
          <w:sz w:val="20"/>
          <w:szCs w:val="20"/>
        </w:rPr>
        <w:t xml:space="preserve"/>
      </w:r>
    </w:p>
    <w:p>
      <w:pPr>
        <w:spacing w:after="100" w:before="200" w:line="360" w:lineRule="auto"/>
        <w:jc w:val="left"/>
      </w:pPr>
      <w:r>
        <w:rPr>
          <w:rFonts w:ascii="Times New Roman" w:cs="Times New Roman" w:eastAsia="Times New Roman" w:hAnsi="Times New Roman"/>
          <w:b/>
          <w:bCs/>
          <w:sz w:val="24"/>
          <w:szCs w:val="24"/>
        </w:rPr>
        <w:t xml:space="preserve">А.4 Класс ModelEvaluator.java — кросс-валидация</w:t>
      </w:r>
    </w:p>
    <w:p>
      <w:pPr>
        <w:spacing w:after="0" w:before="0" w:line="260" w:lineRule="auto"/>
        <w:jc w:val="left"/>
      </w:pPr>
      <w:r>
        <w:rPr>
          <w:rFonts w:ascii="Courier New" w:cs="Courier New" w:eastAsia="Courier New" w:hAnsi="Courier New"/>
          <w:sz w:val="20"/>
          <w:szCs w:val="20"/>
        </w:rPr>
        <w:t xml:space="preserve">package ru.mirea.phishing;</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import weka.classifiers.Classifier;</w:t>
      </w:r>
    </w:p>
    <w:p>
      <w:pPr>
        <w:spacing w:after="0" w:before="0" w:line="260" w:lineRule="auto"/>
        <w:jc w:val="left"/>
      </w:pPr>
      <w:r>
        <w:rPr>
          <w:rFonts w:ascii="Courier New" w:cs="Courier New" w:eastAsia="Courier New" w:hAnsi="Courier New"/>
          <w:sz w:val="20"/>
          <w:szCs w:val="20"/>
        </w:rPr>
        <w:t xml:space="preserve">import weka.classifiers.Evaluation;</w:t>
      </w:r>
    </w:p>
    <w:p>
      <w:pPr>
        <w:spacing w:after="0" w:before="0" w:line="260" w:lineRule="auto"/>
        <w:jc w:val="left"/>
      </w:pPr>
      <w:r>
        <w:rPr>
          <w:rFonts w:ascii="Courier New" w:cs="Courier New" w:eastAsia="Courier New" w:hAnsi="Courier New"/>
          <w:sz w:val="20"/>
          <w:szCs w:val="20"/>
        </w:rPr>
        <w:t xml:space="preserve">import weka.core.Instances;</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import java.util.Random;</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w:t>
      </w:r>
    </w:p>
    <w:p>
      <w:pPr>
        <w:spacing w:after="0" w:before="0" w:line="260" w:lineRule="auto"/>
        <w:jc w:val="left"/>
      </w:pPr>
      <w:r>
        <w:rPr>
          <w:rFonts w:ascii="Courier New" w:cs="Courier New" w:eastAsia="Courier New" w:hAnsi="Courier New"/>
          <w:sz w:val="20"/>
          <w:szCs w:val="20"/>
        </w:rPr>
        <w:t xml:space="preserve"> * Кросс-валидация и расчёт метрик через {@link Evaluation}.</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public final class ModelEvaluator {</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private ModelEvaluator() {}</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 Иммутабельный результат прогона одной модели.</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public record Result(</w:t>
      </w:r>
    </w:p>
    <w:p>
      <w:pPr>
        <w:spacing w:after="0" w:before="0" w:line="260" w:lineRule="auto"/>
        <w:jc w:val="left"/>
      </w:pPr>
      <w:r>
        <w:rPr>
          <w:rFonts w:ascii="Courier New" w:cs="Courier New" w:eastAsia="Courier New" w:hAnsi="Courier New"/>
          <w:sz w:val="20"/>
          <w:szCs w:val="20"/>
        </w:rPr>
        <w:t xml:space="preserve">            double accuracy,</w:t>
      </w:r>
    </w:p>
    <w:p>
      <w:pPr>
        <w:spacing w:after="0" w:before="0" w:line="260" w:lineRule="auto"/>
        <w:jc w:val="left"/>
      </w:pPr>
      <w:r>
        <w:rPr>
          <w:rFonts w:ascii="Courier New" w:cs="Courier New" w:eastAsia="Courier New" w:hAnsi="Courier New"/>
          <w:sz w:val="20"/>
          <w:szCs w:val="20"/>
        </w:rPr>
        <w:t xml:space="preserve">            double precision,</w:t>
      </w:r>
    </w:p>
    <w:p>
      <w:pPr>
        <w:spacing w:after="0" w:before="0" w:line="260" w:lineRule="auto"/>
        <w:jc w:val="left"/>
      </w:pPr>
      <w:r>
        <w:rPr>
          <w:rFonts w:ascii="Courier New" w:cs="Courier New" w:eastAsia="Courier New" w:hAnsi="Courier New"/>
          <w:sz w:val="20"/>
          <w:szCs w:val="20"/>
        </w:rPr>
        <w:t xml:space="preserve">            double recall,</w:t>
      </w:r>
    </w:p>
    <w:p>
      <w:pPr>
        <w:spacing w:after="0" w:before="0" w:line="260" w:lineRule="auto"/>
        <w:jc w:val="left"/>
      </w:pPr>
      <w:r>
        <w:rPr>
          <w:rFonts w:ascii="Courier New" w:cs="Courier New" w:eastAsia="Courier New" w:hAnsi="Courier New"/>
          <w:sz w:val="20"/>
          <w:szCs w:val="20"/>
        </w:rPr>
        <w:t xml:space="preserve">            double f1,</w:t>
      </w:r>
    </w:p>
    <w:p>
      <w:pPr>
        <w:spacing w:after="0" w:before="0" w:line="260" w:lineRule="auto"/>
        <w:jc w:val="left"/>
      </w:pPr>
      <w:r>
        <w:rPr>
          <w:rFonts w:ascii="Courier New" w:cs="Courier New" w:eastAsia="Courier New" w:hAnsi="Courier New"/>
          <w:sz w:val="20"/>
          <w:szCs w:val="20"/>
        </w:rPr>
        <w:t xml:space="preserve">            double rocAuc,</w:t>
      </w:r>
    </w:p>
    <w:p>
      <w:pPr>
        <w:spacing w:after="0" w:before="0" w:line="260" w:lineRule="auto"/>
        <w:jc w:val="left"/>
      </w:pPr>
      <w:r>
        <w:rPr>
          <w:rFonts w:ascii="Courier New" w:cs="Courier New" w:eastAsia="Courier New" w:hAnsi="Courier New"/>
          <w:sz w:val="20"/>
          <w:szCs w:val="20"/>
        </w:rPr>
        <w:t xml:space="preserve">            String confusionMatrix</w:t>
      </w:r>
    </w:p>
    <w:p>
      <w:pPr>
        <w:spacing w:after="0" w:before="0" w:line="260" w:lineRule="auto"/>
        <w:jc w:val="left"/>
      </w:pPr>
      <w:r>
        <w:rPr>
          <w:rFonts w:ascii="Courier New" w:cs="Courier New" w:eastAsia="Courier New" w:hAnsi="Courier New"/>
          <w:sz w:val="20"/>
          <w:szCs w:val="20"/>
        </w:rPr>
        <w:t xml:space="preserve">    ) {}</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 Прогоняет k-fold cross-validation и возвращает агрегированные метрики</w:t>
      </w:r>
    </w:p>
    <w:p>
      <w:pPr>
        <w:spacing w:after="0" w:before="0" w:line="260" w:lineRule="auto"/>
        <w:jc w:val="left"/>
      </w:pPr>
      <w:r>
        <w:rPr>
          <w:rFonts w:ascii="Courier New" w:cs="Courier New" w:eastAsia="Courier New" w:hAnsi="Courier New"/>
          <w:sz w:val="20"/>
          <w:szCs w:val="20"/>
        </w:rPr>
        <w:t xml:space="preserve">     * (weighted average по классам).</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public static Result crossValidate(Classifier classifier,</w:t>
      </w:r>
    </w:p>
    <w:p>
      <w:pPr>
        <w:spacing w:after="0" w:before="0" w:line="260" w:lineRule="auto"/>
        <w:jc w:val="left"/>
      </w:pPr>
      <w:r>
        <w:rPr>
          <w:rFonts w:ascii="Courier New" w:cs="Courier New" w:eastAsia="Courier New" w:hAnsi="Courier New"/>
          <w:sz w:val="20"/>
          <w:szCs w:val="20"/>
        </w:rPr>
        <w:t xml:space="preserve">                                       Instances data,</w:t>
      </w:r>
    </w:p>
    <w:p>
      <w:pPr>
        <w:spacing w:after="0" w:before="0" w:line="260" w:lineRule="auto"/>
        <w:jc w:val="left"/>
      </w:pPr>
      <w:r>
        <w:rPr>
          <w:rFonts w:ascii="Courier New" w:cs="Courier New" w:eastAsia="Courier New" w:hAnsi="Courier New"/>
          <w:sz w:val="20"/>
          <w:szCs w:val="20"/>
        </w:rPr>
        <w:t xml:space="preserve">                                       int folds,</w:t>
      </w:r>
    </w:p>
    <w:p>
      <w:pPr>
        <w:spacing w:after="0" w:before="0" w:line="260" w:lineRule="auto"/>
        <w:jc w:val="left"/>
      </w:pPr>
      <w:r>
        <w:rPr>
          <w:rFonts w:ascii="Courier New" w:cs="Courier New" w:eastAsia="Courier New" w:hAnsi="Courier New"/>
          <w:sz w:val="20"/>
          <w:szCs w:val="20"/>
        </w:rPr>
        <w:t xml:space="preserve">                                       long seed) throws Exception {</w:t>
      </w:r>
    </w:p>
    <w:p>
      <w:pPr>
        <w:spacing w:after="0" w:before="0" w:line="260" w:lineRule="auto"/>
        <w:jc w:val="left"/>
      </w:pPr>
      <w:r>
        <w:rPr>
          <w:rFonts w:ascii="Courier New" w:cs="Courier New" w:eastAsia="Courier New" w:hAnsi="Courier New"/>
          <w:sz w:val="20"/>
          <w:szCs w:val="20"/>
        </w:rPr>
        <w:t xml:space="preserve">        Evaluation eval = new Evaluation(data);</w:t>
      </w:r>
    </w:p>
    <w:p>
      <w:pPr>
        <w:spacing w:after="0" w:before="0" w:line="260" w:lineRule="auto"/>
        <w:jc w:val="left"/>
      </w:pPr>
      <w:r>
        <w:rPr>
          <w:rFonts w:ascii="Courier New" w:cs="Courier New" w:eastAsia="Courier New" w:hAnsi="Courier New"/>
          <w:sz w:val="20"/>
          <w:szCs w:val="20"/>
        </w:rPr>
        <w:t xml:space="preserve">        eval.crossValidateModel(classifier, data, folds, new Random(seed));</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return new Result(</w:t>
      </w:r>
    </w:p>
    <w:p>
      <w:pPr>
        <w:spacing w:after="0" w:before="0" w:line="260" w:lineRule="auto"/>
        <w:jc w:val="left"/>
      </w:pPr>
      <w:r>
        <w:rPr>
          <w:rFonts w:ascii="Courier New" w:cs="Courier New" w:eastAsia="Courier New" w:hAnsi="Courier New"/>
          <w:sz w:val="20"/>
          <w:szCs w:val="20"/>
        </w:rPr>
        <w:t xml:space="preserve">                eval.pctCorrect() / 100.0,</w:t>
      </w:r>
    </w:p>
    <w:p>
      <w:pPr>
        <w:spacing w:after="0" w:before="0" w:line="260" w:lineRule="auto"/>
        <w:jc w:val="left"/>
      </w:pPr>
      <w:r>
        <w:rPr>
          <w:rFonts w:ascii="Courier New" w:cs="Courier New" w:eastAsia="Courier New" w:hAnsi="Courier New"/>
          <w:sz w:val="20"/>
          <w:szCs w:val="20"/>
        </w:rPr>
        <w:t xml:space="preserve">                eval.weightedPrecision(),</w:t>
      </w:r>
    </w:p>
    <w:p>
      <w:pPr>
        <w:spacing w:after="0" w:before="0" w:line="260" w:lineRule="auto"/>
        <w:jc w:val="left"/>
      </w:pPr>
      <w:r>
        <w:rPr>
          <w:rFonts w:ascii="Courier New" w:cs="Courier New" w:eastAsia="Courier New" w:hAnsi="Courier New"/>
          <w:sz w:val="20"/>
          <w:szCs w:val="20"/>
        </w:rPr>
        <w:t xml:space="preserve">                eval.weightedRecall(),</w:t>
      </w:r>
    </w:p>
    <w:p>
      <w:pPr>
        <w:spacing w:after="0" w:before="0" w:line="260" w:lineRule="auto"/>
        <w:jc w:val="left"/>
      </w:pPr>
      <w:r>
        <w:rPr>
          <w:rFonts w:ascii="Courier New" w:cs="Courier New" w:eastAsia="Courier New" w:hAnsi="Courier New"/>
          <w:sz w:val="20"/>
          <w:szCs w:val="20"/>
        </w:rPr>
        <w:t xml:space="preserve">                eval.weightedFMeasure(),</w:t>
      </w:r>
    </w:p>
    <w:p>
      <w:pPr>
        <w:spacing w:after="0" w:before="0" w:line="260" w:lineRule="auto"/>
        <w:jc w:val="left"/>
      </w:pPr>
      <w:r>
        <w:rPr>
          <w:rFonts w:ascii="Courier New" w:cs="Courier New" w:eastAsia="Courier New" w:hAnsi="Courier New"/>
          <w:sz w:val="20"/>
          <w:szCs w:val="20"/>
        </w:rPr>
        <w:t xml:space="preserve">                eval.weightedAreaUnderROC(),</w:t>
      </w:r>
    </w:p>
    <w:p>
      <w:pPr>
        <w:spacing w:after="0" w:before="0" w:line="260" w:lineRule="auto"/>
        <w:jc w:val="left"/>
      </w:pPr>
      <w:r>
        <w:rPr>
          <w:rFonts w:ascii="Courier New" w:cs="Courier New" w:eastAsia="Courier New" w:hAnsi="Courier New"/>
          <w:sz w:val="20"/>
          <w:szCs w:val="20"/>
        </w:rPr>
        <w:t xml:space="preserve">                eval.toMatrixString("Confusion matrix")</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w:t>
      </w:r>
    </w:p>
    <w:p>
      <w:pPr>
        <w:spacing w:after="0" w:before="0" w:line="260" w:lineRule="auto"/>
        <w:jc w:val="left"/>
      </w:pPr>
      <w:r>
        <w:rPr>
          <w:rFonts w:ascii="Courier New" w:cs="Courier New" w:eastAsia="Courier New" w:hAnsi="Courier New"/>
          <w:sz w:val="20"/>
          <w:szCs w:val="20"/>
        </w:rPr>
        <w:t xml:space="preserve"/>
      </w:r>
    </w:p>
    <w:p>
      <w:pPr>
        <w:spacing w:after="100" w:before="200" w:line="360" w:lineRule="auto"/>
        <w:jc w:val="left"/>
      </w:pPr>
      <w:r>
        <w:rPr>
          <w:rFonts w:ascii="Times New Roman" w:cs="Times New Roman" w:eastAsia="Times New Roman" w:hAnsi="Times New Roman"/>
          <w:b/>
          <w:bCs/>
          <w:sz w:val="24"/>
          <w:szCs w:val="24"/>
        </w:rPr>
        <w:t xml:space="preserve">А.5 Класс FeatureAnalyzer.java — анализ признаков</w:t>
      </w:r>
    </w:p>
    <w:p>
      <w:pPr>
        <w:spacing w:after="0" w:before="0" w:line="260" w:lineRule="auto"/>
        <w:jc w:val="left"/>
      </w:pPr>
      <w:r>
        <w:rPr>
          <w:rFonts w:ascii="Courier New" w:cs="Courier New" w:eastAsia="Courier New" w:hAnsi="Courier New"/>
          <w:sz w:val="20"/>
          <w:szCs w:val="20"/>
        </w:rPr>
        <w:t xml:space="preserve">package ru.mirea.phishing;</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import weka.attributeSelection.AttributeSelection;</w:t>
      </w:r>
    </w:p>
    <w:p>
      <w:pPr>
        <w:spacing w:after="0" w:before="0" w:line="260" w:lineRule="auto"/>
        <w:jc w:val="left"/>
      </w:pPr>
      <w:r>
        <w:rPr>
          <w:rFonts w:ascii="Courier New" w:cs="Courier New" w:eastAsia="Courier New" w:hAnsi="Courier New"/>
          <w:sz w:val="20"/>
          <w:szCs w:val="20"/>
        </w:rPr>
        <w:t xml:space="preserve">import weka.attributeSelection.InfoGainAttributeEval;</w:t>
      </w:r>
    </w:p>
    <w:p>
      <w:pPr>
        <w:spacing w:after="0" w:before="0" w:line="260" w:lineRule="auto"/>
        <w:jc w:val="left"/>
      </w:pPr>
      <w:r>
        <w:rPr>
          <w:rFonts w:ascii="Courier New" w:cs="Courier New" w:eastAsia="Courier New" w:hAnsi="Courier New"/>
          <w:sz w:val="20"/>
          <w:szCs w:val="20"/>
        </w:rPr>
        <w:t xml:space="preserve">import weka.attributeSelection.Ranker;</w:t>
      </w:r>
    </w:p>
    <w:p>
      <w:pPr>
        <w:spacing w:after="0" w:before="0" w:line="260" w:lineRule="auto"/>
        <w:jc w:val="left"/>
      </w:pPr>
      <w:r>
        <w:rPr>
          <w:rFonts w:ascii="Courier New" w:cs="Courier New" w:eastAsia="Courier New" w:hAnsi="Courier New"/>
          <w:sz w:val="20"/>
          <w:szCs w:val="20"/>
        </w:rPr>
        <w:t xml:space="preserve">import weka.core.Instances;</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import java.util.LinkedHashMap;</w:t>
      </w:r>
    </w:p>
    <w:p>
      <w:pPr>
        <w:spacing w:after="0" w:before="0" w:line="260" w:lineRule="auto"/>
        <w:jc w:val="left"/>
      </w:pPr>
      <w:r>
        <w:rPr>
          <w:rFonts w:ascii="Courier New" w:cs="Courier New" w:eastAsia="Courier New" w:hAnsi="Courier New"/>
          <w:sz w:val="20"/>
          <w:szCs w:val="20"/>
        </w:rPr>
        <w:t xml:space="preserve">import java.util.Map;</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w:t>
      </w:r>
    </w:p>
    <w:p>
      <w:pPr>
        <w:spacing w:after="0" w:before="0" w:line="260" w:lineRule="auto"/>
        <w:jc w:val="left"/>
      </w:pPr>
      <w:r>
        <w:rPr>
          <w:rFonts w:ascii="Courier New" w:cs="Courier New" w:eastAsia="Courier New" w:hAnsi="Courier New"/>
          <w:sz w:val="20"/>
          <w:szCs w:val="20"/>
        </w:rPr>
        <w:t xml:space="preserve"> * Анализ важности признаков через Information Gain.</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public final class FeatureAnalyzer {</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private FeatureAnalyzer() {}</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 Возвращает top-N признаков, отсортированных по убыванию Information Gain.</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 @param data входной датасет (с установленным classIndex)</w:t>
      </w:r>
    </w:p>
    <w:p>
      <w:pPr>
        <w:spacing w:after="0" w:before="0" w:line="260" w:lineRule="auto"/>
        <w:jc w:val="left"/>
      </w:pPr>
      <w:r>
        <w:rPr>
          <w:rFonts w:ascii="Courier New" w:cs="Courier New" w:eastAsia="Courier New" w:hAnsi="Courier New"/>
          <w:sz w:val="20"/>
          <w:szCs w:val="20"/>
        </w:rPr>
        <w:t xml:space="preserve">     * @param n    сколько топ-признаков вернуть</w:t>
      </w:r>
    </w:p>
    <w:p>
      <w:pPr>
        <w:spacing w:after="0" w:before="0" w:line="260" w:lineRule="auto"/>
        <w:jc w:val="left"/>
      </w:pPr>
      <w:r>
        <w:rPr>
          <w:rFonts w:ascii="Courier New" w:cs="Courier New" w:eastAsia="Courier New" w:hAnsi="Courier New"/>
          <w:sz w:val="20"/>
          <w:szCs w:val="20"/>
        </w:rPr>
        <w:t xml:space="preserve">     * @return LinkedHashMap [имя_атрибута → IG], в порядке убывания значимости</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public static Map&lt;String, Double&gt; topFeaturesByInformationGain(Instances data, int n)</w:t>
      </w:r>
    </w:p>
    <w:p>
      <w:pPr>
        <w:spacing w:after="0" w:before="0" w:line="260" w:lineRule="auto"/>
        <w:jc w:val="left"/>
      </w:pPr>
      <w:r>
        <w:rPr>
          <w:rFonts w:ascii="Courier New" w:cs="Courier New" w:eastAsia="Courier New" w:hAnsi="Courier New"/>
          <w:sz w:val="20"/>
          <w:szCs w:val="20"/>
        </w:rPr>
        <w:t xml:space="preserve">            throws Exception {</w:t>
      </w:r>
    </w:p>
    <w:p>
      <w:pPr>
        <w:spacing w:after="0" w:before="0" w:line="260" w:lineRule="auto"/>
        <w:jc w:val="left"/>
      </w:pPr>
      <w:r>
        <w:rPr>
          <w:rFonts w:ascii="Courier New" w:cs="Courier New" w:eastAsia="Courier New" w:hAnsi="Courier New"/>
          <w:sz w:val="20"/>
          <w:szCs w:val="20"/>
        </w:rPr>
        <w:t xml:space="preserve">        AttributeSelection selector = new AttributeSelection();</w:t>
      </w:r>
    </w:p>
    <w:p>
      <w:pPr>
        <w:spacing w:after="0" w:before="0" w:line="260" w:lineRule="auto"/>
        <w:jc w:val="left"/>
      </w:pPr>
      <w:r>
        <w:rPr>
          <w:rFonts w:ascii="Courier New" w:cs="Courier New" w:eastAsia="Courier New" w:hAnsi="Courier New"/>
          <w:sz w:val="20"/>
          <w:szCs w:val="20"/>
        </w:rPr>
        <w:t xml:space="preserve">        InfoGainAttributeEval evaluator = new InfoGainAttributeEval();</w:t>
      </w:r>
    </w:p>
    <w:p>
      <w:pPr>
        <w:spacing w:after="0" w:before="0" w:line="260" w:lineRule="auto"/>
        <w:jc w:val="left"/>
      </w:pPr>
      <w:r>
        <w:rPr>
          <w:rFonts w:ascii="Courier New" w:cs="Courier New" w:eastAsia="Courier New" w:hAnsi="Courier New"/>
          <w:sz w:val="20"/>
          <w:szCs w:val="20"/>
        </w:rPr>
        <w:t xml:space="preserve">        Ranker ranker = new Ranker();</w:t>
      </w:r>
    </w:p>
    <w:p>
      <w:pPr>
        <w:spacing w:after="0" w:before="0" w:line="260" w:lineRule="auto"/>
        <w:jc w:val="left"/>
      </w:pPr>
      <w:r>
        <w:rPr>
          <w:rFonts w:ascii="Courier New" w:cs="Courier New" w:eastAsia="Courier New" w:hAnsi="Courier New"/>
          <w:sz w:val="20"/>
          <w:szCs w:val="20"/>
        </w:rPr>
        <w:t xml:space="preserve">        ranker.setThreshold(-Double.MAX_VALUE);</w:t>
      </w:r>
    </w:p>
    <w:p>
      <w:pPr>
        <w:spacing w:after="0" w:before="0" w:line="260" w:lineRule="auto"/>
        <w:jc w:val="left"/>
      </w:pPr>
      <w:r>
        <w:rPr>
          <w:rFonts w:ascii="Courier New" w:cs="Courier New" w:eastAsia="Courier New" w:hAnsi="Courier New"/>
          <w:sz w:val="20"/>
          <w:szCs w:val="20"/>
        </w:rPr>
        <w:t xml:space="preserve">        ranker.setNumToSelect(-1);</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selector.setEvaluator(evaluator);</w:t>
      </w:r>
    </w:p>
    <w:p>
      <w:pPr>
        <w:spacing w:after="0" w:before="0" w:line="260" w:lineRule="auto"/>
        <w:jc w:val="left"/>
      </w:pPr>
      <w:r>
        <w:rPr>
          <w:rFonts w:ascii="Courier New" w:cs="Courier New" w:eastAsia="Courier New" w:hAnsi="Courier New"/>
          <w:sz w:val="20"/>
          <w:szCs w:val="20"/>
        </w:rPr>
        <w:t xml:space="preserve">        selector.setSearch(ranker);</w:t>
      </w:r>
    </w:p>
    <w:p>
      <w:pPr>
        <w:spacing w:after="0" w:before="0" w:line="260" w:lineRule="auto"/>
        <w:jc w:val="left"/>
      </w:pPr>
      <w:r>
        <w:rPr>
          <w:rFonts w:ascii="Courier New" w:cs="Courier New" w:eastAsia="Courier New" w:hAnsi="Courier New"/>
          <w:sz w:val="20"/>
          <w:szCs w:val="20"/>
        </w:rPr>
        <w:t xml:space="preserve">        selector.SelectAttributes(data);</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 rankedAttributes() → массив [attr_index, score], отсортирован по score desc</w:t>
      </w:r>
    </w:p>
    <w:p>
      <w:pPr>
        <w:spacing w:after="0" w:before="0" w:line="260" w:lineRule="auto"/>
        <w:jc w:val="left"/>
      </w:pPr>
      <w:r>
        <w:rPr>
          <w:rFonts w:ascii="Courier New" w:cs="Courier New" w:eastAsia="Courier New" w:hAnsi="Courier New"/>
          <w:sz w:val="20"/>
          <w:szCs w:val="20"/>
        </w:rPr>
        <w:t xml:space="preserve">        double[][] ranked = selector.rankedAttributes();</w:t>
      </w:r>
    </w:p>
    <w:p>
      <w:pPr>
        <w:spacing w:after="0" w:before="0" w:line="260" w:lineRule="auto"/>
        <w:jc w:val="left"/>
      </w:pPr>
      <w:r>
        <w:rPr>
          <w:rFonts w:ascii="Courier New" w:cs="Courier New" w:eastAsia="Courier New" w:hAnsi="Courier New"/>
          <w:sz w:val="20"/>
          <w:szCs w:val="20"/>
        </w:rPr>
        <w:t xml:space="preserve">        Map&lt;String, Double&gt; top = new LinkedHashMap&lt;&gt;();</w:t>
      </w:r>
    </w:p>
    <w:p>
      <w:pPr>
        <w:spacing w:after="0" w:before="0" w:line="260" w:lineRule="auto"/>
        <w:jc w:val="left"/>
      </w:pPr>
      <w:r>
        <w:rPr>
          <w:rFonts w:ascii="Courier New" w:cs="Courier New" w:eastAsia="Courier New" w:hAnsi="Courier New"/>
          <w:sz w:val="20"/>
          <w:szCs w:val="20"/>
        </w:rPr>
        <w:t xml:space="preserve">        int limit = Math.min(n, ranked.length);</w:t>
      </w:r>
    </w:p>
    <w:p>
      <w:pPr>
        <w:spacing w:after="0" w:before="0" w:line="260" w:lineRule="auto"/>
        <w:jc w:val="left"/>
      </w:pPr>
      <w:r>
        <w:rPr>
          <w:rFonts w:ascii="Courier New" w:cs="Courier New" w:eastAsia="Courier New" w:hAnsi="Courier New"/>
          <w:sz w:val="20"/>
          <w:szCs w:val="20"/>
        </w:rPr>
        <w:t xml:space="preserve">        for (int i = 0; i &lt; limit; i++) {</w:t>
      </w:r>
    </w:p>
    <w:p>
      <w:pPr>
        <w:spacing w:after="0" w:before="0" w:line="260" w:lineRule="auto"/>
        <w:jc w:val="left"/>
      </w:pPr>
      <w:r>
        <w:rPr>
          <w:rFonts w:ascii="Courier New" w:cs="Courier New" w:eastAsia="Courier New" w:hAnsi="Courier New"/>
          <w:sz w:val="20"/>
          <w:szCs w:val="20"/>
        </w:rPr>
        <w:t xml:space="preserve">            int attrIdx = (int) ranked[i][0];</w:t>
      </w:r>
    </w:p>
    <w:p>
      <w:pPr>
        <w:spacing w:after="0" w:before="0" w:line="260" w:lineRule="auto"/>
        <w:jc w:val="left"/>
      </w:pPr>
      <w:r>
        <w:rPr>
          <w:rFonts w:ascii="Courier New" w:cs="Courier New" w:eastAsia="Courier New" w:hAnsi="Courier New"/>
          <w:sz w:val="20"/>
          <w:szCs w:val="20"/>
        </w:rPr>
        <w:t xml:space="preserve">            double score = ranked[i][1];</w:t>
      </w:r>
    </w:p>
    <w:p>
      <w:pPr>
        <w:spacing w:after="0" w:before="0" w:line="260" w:lineRule="auto"/>
        <w:jc w:val="left"/>
      </w:pPr>
      <w:r>
        <w:rPr>
          <w:rFonts w:ascii="Courier New" w:cs="Courier New" w:eastAsia="Courier New" w:hAnsi="Courier New"/>
          <w:sz w:val="20"/>
          <w:szCs w:val="20"/>
        </w:rPr>
        <w:t xml:space="preserve">            top.put(data.attribute(attrIdx).name(), score);</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return top;</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w:t>
      </w:r>
    </w:p>
    <w:p>
      <w:pPr>
        <w:spacing w:after="0" w:before="0" w:line="260" w:lineRule="auto"/>
        <w:jc w:val="left"/>
      </w:pPr>
      <w:r>
        <w:rPr>
          <w:rFonts w:ascii="Courier New" w:cs="Courier New" w:eastAsia="Courier New" w:hAnsi="Courier New"/>
          <w:sz w:val="20"/>
          <w:szCs w:val="20"/>
        </w:rPr>
        <w:t xml:space="preserve"/>
      </w:r>
    </w:p>
    <w:p>
      <w:pPr>
        <w:spacing w:after="100" w:before="200" w:line="360" w:lineRule="auto"/>
        <w:jc w:val="left"/>
      </w:pPr>
      <w:r>
        <w:rPr>
          <w:rFonts w:ascii="Times New Roman" w:cs="Times New Roman" w:eastAsia="Times New Roman" w:hAnsi="Times New Roman"/>
          <w:b/>
          <w:bCs/>
          <w:sz w:val="24"/>
          <w:szCs w:val="24"/>
        </w:rPr>
        <w:t xml:space="preserve">А.6 Класс Reporter.java — вывод результатов</w:t>
      </w:r>
    </w:p>
    <w:p>
      <w:pPr>
        <w:spacing w:after="0" w:before="0" w:line="260" w:lineRule="auto"/>
        <w:jc w:val="left"/>
      </w:pPr>
      <w:r>
        <w:rPr>
          <w:rFonts w:ascii="Courier New" w:cs="Courier New" w:eastAsia="Courier New" w:hAnsi="Courier New"/>
          <w:sz w:val="20"/>
          <w:szCs w:val="20"/>
        </w:rPr>
        <w:t xml:space="preserve">package ru.mirea.phishing;</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import java.io.IOException;</w:t>
      </w:r>
    </w:p>
    <w:p>
      <w:pPr>
        <w:spacing w:after="0" w:before="0" w:line="260" w:lineRule="auto"/>
        <w:jc w:val="left"/>
      </w:pPr>
      <w:r>
        <w:rPr>
          <w:rFonts w:ascii="Courier New" w:cs="Courier New" w:eastAsia="Courier New" w:hAnsi="Courier New"/>
          <w:sz w:val="20"/>
          <w:szCs w:val="20"/>
        </w:rPr>
        <w:t xml:space="preserve">import java.io.PrintWriter;</w:t>
      </w:r>
    </w:p>
    <w:p>
      <w:pPr>
        <w:spacing w:after="0" w:before="0" w:line="260" w:lineRule="auto"/>
        <w:jc w:val="left"/>
      </w:pPr>
      <w:r>
        <w:rPr>
          <w:rFonts w:ascii="Courier New" w:cs="Courier New" w:eastAsia="Courier New" w:hAnsi="Courier New"/>
          <w:sz w:val="20"/>
          <w:szCs w:val="20"/>
        </w:rPr>
        <w:t xml:space="preserve">import java.nio.file.Files;</w:t>
      </w:r>
    </w:p>
    <w:p>
      <w:pPr>
        <w:spacing w:after="0" w:before="0" w:line="260" w:lineRule="auto"/>
        <w:jc w:val="left"/>
      </w:pPr>
      <w:r>
        <w:rPr>
          <w:rFonts w:ascii="Courier New" w:cs="Courier New" w:eastAsia="Courier New" w:hAnsi="Courier New"/>
          <w:sz w:val="20"/>
          <w:szCs w:val="20"/>
        </w:rPr>
        <w:t xml:space="preserve">import java.nio.file.Path;</w:t>
      </w:r>
    </w:p>
    <w:p>
      <w:pPr>
        <w:spacing w:after="0" w:before="0" w:line="260" w:lineRule="auto"/>
        <w:jc w:val="left"/>
      </w:pPr>
      <w:r>
        <w:rPr>
          <w:rFonts w:ascii="Courier New" w:cs="Courier New" w:eastAsia="Courier New" w:hAnsi="Courier New"/>
          <w:sz w:val="20"/>
          <w:szCs w:val="20"/>
        </w:rPr>
        <w:t xml:space="preserve">import java.util.Map;</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w:t>
      </w:r>
    </w:p>
    <w:p>
      <w:pPr>
        <w:spacing w:after="0" w:before="0" w:line="260" w:lineRule="auto"/>
        <w:jc w:val="left"/>
      </w:pPr>
      <w:r>
        <w:rPr>
          <w:rFonts w:ascii="Courier New" w:cs="Courier New" w:eastAsia="Courier New" w:hAnsi="Courier New"/>
          <w:sz w:val="20"/>
          <w:szCs w:val="20"/>
        </w:rPr>
        <w:t xml:space="preserve"> * Форматирует и сохраняет результаты прогона.</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public final class Reporter {</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private Reporter() {}</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 Печатает в консоль красивую таблицу метрик.</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public static void printResultsTable(Map&lt;String, ModelEvaluator.Result&gt; results) {</w:t>
      </w:r>
    </w:p>
    <w:p>
      <w:pPr>
        <w:spacing w:after="0" w:before="0" w:line="260" w:lineRule="auto"/>
        <w:jc w:val="left"/>
      </w:pPr>
      <w:r>
        <w:rPr>
          <w:rFonts w:ascii="Courier New" w:cs="Courier New" w:eastAsia="Courier New" w:hAnsi="Courier New"/>
          <w:sz w:val="20"/>
          <w:szCs w:val="20"/>
        </w:rPr>
        <w:t xml:space="preserve">        System.out.println("=== Results ===");</w:t>
      </w:r>
    </w:p>
    <w:p>
      <w:pPr>
        <w:spacing w:after="0" w:before="0" w:line="260" w:lineRule="auto"/>
        <w:jc w:val="left"/>
      </w:pPr>
      <w:r>
        <w:rPr>
          <w:rFonts w:ascii="Courier New" w:cs="Courier New" w:eastAsia="Courier New" w:hAnsi="Courier New"/>
          <w:sz w:val="20"/>
          <w:szCs w:val="20"/>
        </w:rPr>
        <w:t xml:space="preserve">        System.out.printf("%-16s | %-8s | %-9s | %-7s | %-6s | %-7s%n",</w:t>
      </w:r>
    </w:p>
    <w:p>
      <w:pPr>
        <w:spacing w:after="0" w:before="0" w:line="260" w:lineRule="auto"/>
        <w:jc w:val="left"/>
      </w:pPr>
      <w:r>
        <w:rPr>
          <w:rFonts w:ascii="Courier New" w:cs="Courier New" w:eastAsia="Courier New" w:hAnsi="Courier New"/>
          <w:sz w:val="20"/>
          <w:szCs w:val="20"/>
        </w:rPr>
        <w:t xml:space="preserve">                "Model", "Accuracy", "Precision", "Recall", "F1", "ROC AUC");</w:t>
      </w:r>
    </w:p>
    <w:p>
      <w:pPr>
        <w:spacing w:after="0" w:before="0" w:line="260" w:lineRule="auto"/>
        <w:jc w:val="left"/>
      </w:pPr>
      <w:r>
        <w:rPr>
          <w:rFonts w:ascii="Courier New" w:cs="Courier New" w:eastAsia="Courier New" w:hAnsi="Courier New"/>
          <w:sz w:val="20"/>
          <w:szCs w:val="20"/>
        </w:rPr>
        <w:t xml:space="preserve">        System.out.println("-----------------+----------+-----------+---------+--------+--------");</w:t>
      </w:r>
    </w:p>
    <w:p>
      <w:pPr>
        <w:spacing w:after="0" w:before="0" w:line="260" w:lineRule="auto"/>
        <w:jc w:val="left"/>
      </w:pPr>
      <w:r>
        <w:rPr>
          <w:rFonts w:ascii="Courier New" w:cs="Courier New" w:eastAsia="Courier New" w:hAnsi="Courier New"/>
          <w:sz w:val="20"/>
          <w:szCs w:val="20"/>
        </w:rPr>
        <w:t xml:space="preserve">        for (Map.Entry&lt;String, ModelEvaluator.Result&gt; e : results.entrySet()) {</w:t>
      </w:r>
    </w:p>
    <w:p>
      <w:pPr>
        <w:spacing w:after="0" w:before="0" w:line="260" w:lineRule="auto"/>
        <w:jc w:val="left"/>
      </w:pPr>
      <w:r>
        <w:rPr>
          <w:rFonts w:ascii="Courier New" w:cs="Courier New" w:eastAsia="Courier New" w:hAnsi="Courier New"/>
          <w:sz w:val="20"/>
          <w:szCs w:val="20"/>
        </w:rPr>
        <w:t xml:space="preserve">            ModelEvaluator.Result r = e.getValue();</w:t>
      </w:r>
    </w:p>
    <w:p>
      <w:pPr>
        <w:spacing w:after="0" w:before="0" w:line="260" w:lineRule="auto"/>
        <w:jc w:val="left"/>
      </w:pPr>
      <w:r>
        <w:rPr>
          <w:rFonts w:ascii="Courier New" w:cs="Courier New" w:eastAsia="Courier New" w:hAnsi="Courier New"/>
          <w:sz w:val="20"/>
          <w:szCs w:val="20"/>
        </w:rPr>
        <w:t xml:space="preserve">            System.out.printf("%-16s |   %.3f  |   %.3f   |  %.3f  | %.3f  |  %.3f%n",</w:t>
      </w:r>
    </w:p>
    <w:p>
      <w:pPr>
        <w:spacing w:after="0" w:before="0" w:line="260" w:lineRule="auto"/>
        <w:jc w:val="left"/>
      </w:pPr>
      <w:r>
        <w:rPr>
          <w:rFonts w:ascii="Courier New" w:cs="Courier New" w:eastAsia="Courier New" w:hAnsi="Courier New"/>
          <w:sz w:val="20"/>
          <w:szCs w:val="20"/>
        </w:rPr>
        <w:t xml:space="preserve">                    e.getKey(), r.accuracy(), r.precision(), r.recall(), r.f1(), r.rocAuc());</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System.out.println();</w:t>
      </w:r>
    </w:p>
    <w:p>
      <w:pPr>
        <w:spacing w:after="0" w:before="0" w:line="260" w:lineRule="auto"/>
        <w:jc w:val="left"/>
      </w:pPr>
      <w:r>
        <w:rPr>
          <w:rFonts w:ascii="Courier New" w:cs="Courier New" w:eastAsia="Courier New" w:hAnsi="Courier New"/>
          <w:sz w:val="20"/>
          <w:szCs w:val="20"/>
        </w:rPr>
        <w:t xml:space="preserve">        System.out.println("=== Confusion matrices ===");</w:t>
      </w:r>
    </w:p>
    <w:p>
      <w:pPr>
        <w:spacing w:after="0" w:before="0" w:line="260" w:lineRule="auto"/>
        <w:jc w:val="left"/>
      </w:pPr>
      <w:r>
        <w:rPr>
          <w:rFonts w:ascii="Courier New" w:cs="Courier New" w:eastAsia="Courier New" w:hAnsi="Courier New"/>
          <w:sz w:val="20"/>
          <w:szCs w:val="20"/>
        </w:rPr>
        <w:t xml:space="preserve">        for (Map.Entry&lt;String, ModelEvaluator.Result&gt; e : results.entrySet()) {</w:t>
      </w:r>
    </w:p>
    <w:p>
      <w:pPr>
        <w:spacing w:after="0" w:before="0" w:line="260" w:lineRule="auto"/>
        <w:jc w:val="left"/>
      </w:pPr>
      <w:r>
        <w:rPr>
          <w:rFonts w:ascii="Courier New" w:cs="Courier New" w:eastAsia="Courier New" w:hAnsi="Courier New"/>
          <w:sz w:val="20"/>
          <w:szCs w:val="20"/>
        </w:rPr>
        <w:t xml:space="preserve">            System.out.println("--- " + e.getKey() + " ---");</w:t>
      </w:r>
    </w:p>
    <w:p>
      <w:pPr>
        <w:spacing w:after="0" w:before="0" w:line="260" w:lineRule="auto"/>
        <w:jc w:val="left"/>
      </w:pPr>
      <w:r>
        <w:rPr>
          <w:rFonts w:ascii="Courier New" w:cs="Courier New" w:eastAsia="Courier New" w:hAnsi="Courier New"/>
          <w:sz w:val="20"/>
          <w:szCs w:val="20"/>
        </w:rPr>
        <w:t xml:space="preserve">            System.out.println(e.getValue().confusionMatrix());</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 Сохраняет таблицу метрик в CSV-файл.</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public static void saveAsCsv(Map&lt;String, ModelEvaluator.Result&gt; results, Path output)</w:t>
      </w:r>
    </w:p>
    <w:p>
      <w:pPr>
        <w:spacing w:after="0" w:before="0" w:line="260" w:lineRule="auto"/>
        <w:jc w:val="left"/>
      </w:pPr>
      <w:r>
        <w:rPr>
          <w:rFonts w:ascii="Courier New" w:cs="Courier New" w:eastAsia="Courier New" w:hAnsi="Courier New"/>
          <w:sz w:val="20"/>
          <w:szCs w:val="20"/>
        </w:rPr>
        <w:t xml:space="preserve">            throws IOException {</w:t>
      </w:r>
    </w:p>
    <w:p>
      <w:pPr>
        <w:spacing w:after="0" w:before="0" w:line="260" w:lineRule="auto"/>
        <w:jc w:val="left"/>
      </w:pPr>
      <w:r>
        <w:rPr>
          <w:rFonts w:ascii="Courier New" w:cs="Courier New" w:eastAsia="Courier New" w:hAnsi="Courier New"/>
          <w:sz w:val="20"/>
          <w:szCs w:val="20"/>
        </w:rPr>
        <w:t xml:space="preserve">        Files.createDirectories(output.getParent());</w:t>
      </w:r>
    </w:p>
    <w:p>
      <w:pPr>
        <w:spacing w:after="0" w:before="0" w:line="260" w:lineRule="auto"/>
        <w:jc w:val="left"/>
      </w:pPr>
      <w:r>
        <w:rPr>
          <w:rFonts w:ascii="Courier New" w:cs="Courier New" w:eastAsia="Courier New" w:hAnsi="Courier New"/>
          <w:sz w:val="20"/>
          <w:szCs w:val="20"/>
        </w:rPr>
        <w:t xml:space="preserve">        try (PrintWriter pw = new PrintWriter(Files.newBufferedWriter(output))) {</w:t>
      </w:r>
    </w:p>
    <w:p>
      <w:pPr>
        <w:spacing w:after="0" w:before="0" w:line="260" w:lineRule="auto"/>
        <w:jc w:val="left"/>
      </w:pPr>
      <w:r>
        <w:rPr>
          <w:rFonts w:ascii="Courier New" w:cs="Courier New" w:eastAsia="Courier New" w:hAnsi="Courier New"/>
          <w:sz w:val="20"/>
          <w:szCs w:val="20"/>
        </w:rPr>
        <w:t xml:space="preserve">            pw.println("model,accuracy,precision,recall,f1,roc_auc");</w:t>
      </w:r>
    </w:p>
    <w:p>
      <w:pPr>
        <w:spacing w:after="0" w:before="0" w:line="260" w:lineRule="auto"/>
        <w:jc w:val="left"/>
      </w:pPr>
      <w:r>
        <w:rPr>
          <w:rFonts w:ascii="Courier New" w:cs="Courier New" w:eastAsia="Courier New" w:hAnsi="Courier New"/>
          <w:sz w:val="20"/>
          <w:szCs w:val="20"/>
        </w:rPr>
        <w:t xml:space="preserve">            for (Map.Entry&lt;String, ModelEvaluator.Result&gt; e : results.entrySet()) {</w:t>
      </w:r>
    </w:p>
    <w:p>
      <w:pPr>
        <w:spacing w:after="0" w:before="0" w:line="260" w:lineRule="auto"/>
        <w:jc w:val="left"/>
      </w:pPr>
      <w:r>
        <w:rPr>
          <w:rFonts w:ascii="Courier New" w:cs="Courier New" w:eastAsia="Courier New" w:hAnsi="Courier New"/>
          <w:sz w:val="20"/>
          <w:szCs w:val="20"/>
        </w:rPr>
        <w:t xml:space="preserve">                ModelEvaluator.Result r = e.getValue();</w:t>
      </w:r>
    </w:p>
    <w:p>
      <w:pPr>
        <w:spacing w:after="0" w:before="0" w:line="260" w:lineRule="auto"/>
        <w:jc w:val="left"/>
      </w:pPr>
      <w:r>
        <w:rPr>
          <w:rFonts w:ascii="Courier New" w:cs="Courier New" w:eastAsia="Courier New" w:hAnsi="Courier New"/>
          <w:sz w:val="20"/>
          <w:szCs w:val="20"/>
        </w:rPr>
        <w:t xml:space="preserve">                pw.printf("%s,%.6f,%.6f,%.6f,%.6f,%.6f%n",</w:t>
      </w:r>
    </w:p>
    <w:p>
      <w:pPr>
        <w:spacing w:after="0" w:before="0" w:line="260" w:lineRule="auto"/>
        <w:jc w:val="left"/>
      </w:pPr>
      <w:r>
        <w:rPr>
          <w:rFonts w:ascii="Courier New" w:cs="Courier New" w:eastAsia="Courier New" w:hAnsi="Courier New"/>
          <w:sz w:val="20"/>
          <w:szCs w:val="20"/>
        </w:rPr>
        <w:t xml:space="preserve">                        e.getKey(), r.accuracy(), r.precision(),</w:t>
      </w:r>
    </w:p>
    <w:p>
      <w:pPr>
        <w:spacing w:after="0" w:before="0" w:line="260" w:lineRule="auto"/>
        <w:jc w:val="left"/>
      </w:pPr>
      <w:r>
        <w:rPr>
          <w:rFonts w:ascii="Courier New" w:cs="Courier New" w:eastAsia="Courier New" w:hAnsi="Courier New"/>
          <w:sz w:val="20"/>
          <w:szCs w:val="20"/>
        </w:rPr>
        <w:t xml:space="preserve">                        r.recall(), r.f1(), r.rocAuc());</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    }</w:t>
      </w:r>
    </w:p>
    <w:p>
      <w:pPr>
        <w:spacing w:after="0" w:before="0" w:line="260" w:lineRule="auto"/>
        <w:jc w:val="left"/>
      </w:pPr>
      <w:r>
        <w:rPr>
          <w:rFonts w:ascii="Courier New" w:cs="Courier New" w:eastAsia="Courier New" w:hAnsi="Courier New"/>
          <w:sz w:val="20"/>
          <w:szCs w:val="20"/>
        </w:rPr>
        <w:t xml:space="preserve">}</w:t>
      </w:r>
    </w:p>
    <w:p>
      <w:pPr>
        <w:spacing w:after="0" w:before="0" w:line="260" w:lineRule="auto"/>
        <w:jc w:val="left"/>
      </w:pPr>
      <w:r>
        <w:rPr>
          <w:rFonts w:ascii="Courier New" w:cs="Courier New" w:eastAsia="Courier New" w:hAnsi="Courier New"/>
          <w:sz w:val="20"/>
          <w:szCs w:val="20"/>
        </w:rPr>
        <w:t xml:space="preserve"/>
      </w:r>
    </w:p>
    <w:sectPr>
      <w:footerReference w:type="default" r:id="rId7"/>
      <w:pgSz w:w="11906" w:h="16838" w:orient="portrait"/>
      <w:pgMar w:top="1134" w:right="567"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 URL Detector — отчёт</dc:title>
  <dc:creator>Мысливец Л. В.</dc:creator>
  <cp:lastModifiedBy>Un-named</cp:lastModifiedBy>
  <cp:revision>1</cp:revision>
  <dcterms:created xsi:type="dcterms:W3CDTF">2026-05-13T13:19:27.641Z</dcterms:created>
  <dcterms:modified xsi:type="dcterms:W3CDTF">2026-05-13T13:19:27.641Z</dcterms:modified>
</cp:coreProperties>
</file>

<file path=docProps/custom.xml><?xml version="1.0" encoding="utf-8"?>
<Properties xmlns="http://schemas.openxmlformats.org/officeDocument/2006/custom-properties" xmlns:vt="http://schemas.openxmlformats.org/officeDocument/2006/docPropsVTypes"/>
</file>