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FC6AA23" w:rsidP="17D65C3F" w:rsidRDefault="2FC6AA23" w14:paraId="37BA4773" w14:textId="4B5920E2">
      <w:pPr>
        <w:jc w:val="center"/>
        <w:rPr>
          <w:rFonts w:ascii="Aptos" w:hAnsi="Aptos" w:eastAsia="Aptos" w:cs="Aptos"/>
          <w:b w:val="0"/>
          <w:bCs w:val="0"/>
          <w:i w:val="0"/>
          <w:iCs w:val="0"/>
          <w:caps w:val="0"/>
          <w:smallCaps w:val="0"/>
          <w:noProof w:val="0"/>
          <w:color w:val="000000" w:themeColor="text1" w:themeTint="FF" w:themeShade="FF"/>
          <w:sz w:val="28"/>
          <w:szCs w:val="28"/>
          <w:lang w:val="en-NZ"/>
        </w:rPr>
      </w:pPr>
      <w:r w:rsidRPr="17D65C3F" w:rsidR="2FC6AA23">
        <w:rPr>
          <w:rFonts w:ascii="Aptos" w:hAnsi="Aptos" w:eastAsia="Aptos" w:cs="Aptos"/>
          <w:b w:val="0"/>
          <w:bCs w:val="0"/>
          <w:i w:val="0"/>
          <w:iCs w:val="0"/>
          <w:caps w:val="0"/>
          <w:smallCaps w:val="0"/>
          <w:noProof w:val="0"/>
          <w:color w:val="000000" w:themeColor="text1" w:themeTint="FF" w:themeShade="FF"/>
          <w:sz w:val="28"/>
          <w:szCs w:val="28"/>
          <w:lang w:val="en-NZ"/>
        </w:rPr>
        <w:t xml:space="preserve">COMPX201-25A </w:t>
      </w:r>
      <w:r w:rsidRPr="17D65C3F" w:rsidR="3AA421E3">
        <w:rPr>
          <w:rFonts w:ascii="Aptos" w:hAnsi="Aptos" w:eastAsia="Aptos" w:cs="Aptos"/>
          <w:b w:val="0"/>
          <w:bCs w:val="0"/>
          <w:i w:val="0"/>
          <w:iCs w:val="0"/>
          <w:caps w:val="0"/>
          <w:smallCaps w:val="0"/>
          <w:noProof w:val="0"/>
          <w:color w:val="000000" w:themeColor="text1" w:themeTint="FF" w:themeShade="FF"/>
          <w:sz w:val="28"/>
          <w:szCs w:val="28"/>
          <w:lang w:val="en-NZ"/>
        </w:rPr>
        <w:t>(HAM) &amp; COMPX241-25A (HAM)</w:t>
      </w:r>
      <w:r w:rsidRPr="17D65C3F" w:rsidR="2FC6AA23">
        <w:rPr>
          <w:rFonts w:ascii="Aptos" w:hAnsi="Aptos" w:eastAsia="Aptos" w:cs="Aptos"/>
          <w:b w:val="0"/>
          <w:bCs w:val="0"/>
          <w:i w:val="0"/>
          <w:iCs w:val="0"/>
          <w:caps w:val="0"/>
          <w:smallCaps w:val="0"/>
          <w:noProof w:val="0"/>
          <w:color w:val="000000" w:themeColor="text1" w:themeTint="FF" w:themeShade="FF"/>
          <w:sz w:val="28"/>
          <w:szCs w:val="28"/>
          <w:lang w:val="en-NZ"/>
        </w:rPr>
        <w:t>: Assignment Three</w:t>
      </w:r>
    </w:p>
    <w:p w:rsidR="2FC6AA23" w:rsidP="0B56125E" w:rsidRDefault="2FC6AA23" w14:paraId="3C130917" w14:textId="5BB832DA">
      <w:pPr>
        <w:pStyle w:val="Normal"/>
        <w:suppressLineNumbers w:val="0"/>
        <w:bidi w:val="0"/>
        <w:spacing w:before="0" w:beforeAutospacing="off" w:after="160" w:afterAutospacing="off" w:line="278" w:lineRule="auto"/>
        <w:ind w:left="0" w:right="0"/>
        <w:jc w:val="center"/>
      </w:pPr>
      <w:r w:rsidRPr="0B56125E" w:rsidR="2FC6AA23">
        <w:rPr>
          <w:rFonts w:ascii="Aptos" w:hAnsi="Aptos" w:eastAsia="Aptos" w:cs="Aptos"/>
          <w:b w:val="0"/>
          <w:bCs w:val="0"/>
          <w:i w:val="0"/>
          <w:iCs w:val="0"/>
          <w:caps w:val="0"/>
          <w:smallCaps w:val="0"/>
          <w:noProof w:val="0"/>
          <w:color w:val="000000" w:themeColor="text1" w:themeTint="FF" w:themeShade="FF"/>
          <w:sz w:val="28"/>
          <w:szCs w:val="28"/>
          <w:lang w:val="en-NZ"/>
        </w:rPr>
        <w:t>Hash Table &amp; Testing</w:t>
      </w:r>
    </w:p>
    <w:p w:rsidR="2FC6AA23" w:rsidP="0B56125E" w:rsidRDefault="2FC6AA23" w14:paraId="45D8F91B" w14:textId="7570097F">
      <w:pPr>
        <w:jc w:val="center"/>
        <w:rPr>
          <w:rFonts w:ascii="Aptos" w:hAnsi="Aptos" w:eastAsia="Aptos" w:cs="Aptos"/>
          <w:b w:val="0"/>
          <w:bCs w:val="0"/>
          <w:i w:val="0"/>
          <w:iCs w:val="0"/>
          <w:caps w:val="0"/>
          <w:smallCaps w:val="0"/>
          <w:noProof w:val="0"/>
          <w:color w:val="000000" w:themeColor="text1" w:themeTint="FF" w:themeShade="FF"/>
          <w:sz w:val="28"/>
          <w:szCs w:val="28"/>
          <w:lang w:val="en-NZ"/>
        </w:rPr>
      </w:pPr>
      <w:r w:rsidRPr="0B56125E" w:rsidR="2FC6AA23">
        <w:rPr>
          <w:rFonts w:ascii="Aptos" w:hAnsi="Aptos" w:eastAsia="Aptos" w:cs="Aptos"/>
          <w:b w:val="1"/>
          <w:bCs w:val="1"/>
          <w:i w:val="0"/>
          <w:iCs w:val="0"/>
          <w:caps w:val="0"/>
          <w:smallCaps w:val="0"/>
          <w:noProof w:val="0"/>
          <w:color w:val="000000" w:themeColor="text1" w:themeTint="FF" w:themeShade="FF"/>
          <w:sz w:val="28"/>
          <w:szCs w:val="28"/>
          <w:lang w:val="en-NZ"/>
        </w:rPr>
        <w:t>Due: Friday 9</w:t>
      </w:r>
      <w:r w:rsidRPr="0B56125E" w:rsidR="2FC6AA23">
        <w:rPr>
          <w:rFonts w:ascii="Aptos" w:hAnsi="Aptos" w:eastAsia="Aptos" w:cs="Aptos"/>
          <w:b w:val="1"/>
          <w:bCs w:val="1"/>
          <w:i w:val="0"/>
          <w:iCs w:val="0"/>
          <w:caps w:val="0"/>
          <w:smallCaps w:val="0"/>
          <w:noProof w:val="0"/>
          <w:color w:val="000000" w:themeColor="text1" w:themeTint="FF" w:themeShade="FF"/>
          <w:sz w:val="28"/>
          <w:szCs w:val="28"/>
          <w:vertAlign w:val="superscript"/>
          <w:lang w:val="en-NZ"/>
        </w:rPr>
        <w:t>th</w:t>
      </w:r>
      <w:r w:rsidRPr="0B56125E" w:rsidR="2FC6AA23">
        <w:rPr>
          <w:rFonts w:ascii="Aptos" w:hAnsi="Aptos" w:eastAsia="Aptos" w:cs="Aptos"/>
          <w:b w:val="1"/>
          <w:bCs w:val="1"/>
          <w:i w:val="0"/>
          <w:iCs w:val="0"/>
          <w:caps w:val="0"/>
          <w:smallCaps w:val="0"/>
          <w:noProof w:val="0"/>
          <w:color w:val="000000" w:themeColor="text1" w:themeTint="FF" w:themeShade="FF"/>
          <w:sz w:val="28"/>
          <w:szCs w:val="28"/>
          <w:lang w:val="en-NZ"/>
        </w:rPr>
        <w:t xml:space="preserve"> May, 11:59pm</w:t>
      </w:r>
    </w:p>
    <w:p w:rsidR="17095A2A" w:rsidP="0B56125E" w:rsidRDefault="17095A2A" w14:paraId="1889ED4A" w14:textId="0EBA8654">
      <w:pPr>
        <w:jc w:val="center"/>
        <w:rPr>
          <w:sz w:val="22"/>
          <w:szCs w:val="22"/>
        </w:rPr>
      </w:pPr>
      <w:r w:rsidRPr="0B56125E" w:rsidR="17095A2A">
        <w:rPr>
          <w:sz w:val="24"/>
          <w:szCs w:val="24"/>
        </w:rPr>
        <w:t xml:space="preserve">In this assignment, you will write a program which stores key/value pairs in a hash table. Your hash table must include a hash function that uses the “folding with strings” technique. </w:t>
      </w:r>
      <w:r w:rsidRPr="0B56125E" w:rsidR="0B8F889A">
        <w:rPr>
          <w:sz w:val="24"/>
          <w:szCs w:val="24"/>
        </w:rPr>
        <w:t>Y</w:t>
      </w:r>
      <w:r w:rsidRPr="0B56125E" w:rsidR="17095A2A">
        <w:rPr>
          <w:sz w:val="24"/>
          <w:szCs w:val="24"/>
        </w:rPr>
        <w:t xml:space="preserve">ou will </w:t>
      </w:r>
      <w:r w:rsidRPr="0B56125E" w:rsidR="17095A2A">
        <w:rPr>
          <w:sz w:val="24"/>
          <w:szCs w:val="24"/>
        </w:rPr>
        <w:t>be required</w:t>
      </w:r>
      <w:r w:rsidRPr="0B56125E" w:rsidR="17095A2A">
        <w:rPr>
          <w:sz w:val="24"/>
          <w:szCs w:val="24"/>
        </w:rPr>
        <w:t xml:space="preserve"> to implement the functionality of </w:t>
      </w:r>
      <w:r w:rsidRPr="0B56125E" w:rsidR="4E7BCB45">
        <w:rPr>
          <w:sz w:val="24"/>
          <w:szCs w:val="24"/>
        </w:rPr>
        <w:t xml:space="preserve">a </w:t>
      </w:r>
      <w:r w:rsidRPr="0B56125E" w:rsidR="17095A2A">
        <w:rPr>
          <w:sz w:val="24"/>
          <w:szCs w:val="24"/>
        </w:rPr>
        <w:t>hash table</w:t>
      </w:r>
      <w:r w:rsidRPr="0B56125E" w:rsidR="26B9B6DF">
        <w:rPr>
          <w:sz w:val="24"/>
          <w:szCs w:val="24"/>
        </w:rPr>
        <w:t xml:space="preserve"> </w:t>
      </w:r>
      <w:r w:rsidRPr="0B56125E" w:rsidR="17095A2A">
        <w:rPr>
          <w:sz w:val="24"/>
          <w:szCs w:val="24"/>
        </w:rPr>
        <w:t xml:space="preserve">using </w:t>
      </w:r>
      <w:r w:rsidRPr="0B56125E" w:rsidR="7FF790D7">
        <w:rPr>
          <w:sz w:val="24"/>
          <w:szCs w:val="24"/>
        </w:rPr>
        <w:t xml:space="preserve">an </w:t>
      </w:r>
      <w:r w:rsidRPr="0B56125E" w:rsidR="17095A2A">
        <w:rPr>
          <w:sz w:val="24"/>
          <w:szCs w:val="24"/>
        </w:rPr>
        <w:t>appropriate data</w:t>
      </w:r>
      <w:r w:rsidRPr="0B56125E" w:rsidR="17095A2A">
        <w:rPr>
          <w:sz w:val="24"/>
          <w:szCs w:val="24"/>
        </w:rPr>
        <w:t xml:space="preserve"> structure.</w:t>
      </w:r>
    </w:p>
    <w:p w:rsidRPr="00217D2A" w:rsidR="009F6621" w:rsidP="009F6621" w:rsidRDefault="009F6621" w14:paraId="75B09F86" w14:textId="248029D2">
      <w:pPr>
        <w:rPr>
          <w:b w:val="1"/>
          <w:bCs w:val="1"/>
          <w:sz w:val="28"/>
          <w:szCs w:val="28"/>
        </w:rPr>
      </w:pPr>
      <w:r w:rsidRPr="0B56125E" w:rsidR="009F6621">
        <w:rPr>
          <w:b w:val="1"/>
          <w:bCs w:val="1"/>
          <w:sz w:val="28"/>
          <w:szCs w:val="28"/>
        </w:rPr>
        <w:t>Part One</w:t>
      </w:r>
      <w:r w:rsidRPr="0B56125E" w:rsidR="24EBCA14">
        <w:rPr>
          <w:b w:val="1"/>
          <w:bCs w:val="1"/>
          <w:sz w:val="28"/>
          <w:szCs w:val="28"/>
        </w:rPr>
        <w:t xml:space="preserve"> (</w:t>
      </w:r>
      <w:r w:rsidRPr="0B56125E" w:rsidR="4B15A191">
        <w:rPr>
          <w:b w:val="1"/>
          <w:bCs w:val="1"/>
          <w:sz w:val="28"/>
          <w:szCs w:val="28"/>
        </w:rPr>
        <w:t>4</w:t>
      </w:r>
      <w:r w:rsidRPr="0B56125E" w:rsidR="24EBCA14">
        <w:rPr>
          <w:b w:val="1"/>
          <w:bCs w:val="1"/>
          <w:sz w:val="28"/>
          <w:szCs w:val="28"/>
        </w:rPr>
        <w:t>0%)</w:t>
      </w:r>
      <w:r w:rsidRPr="0B56125E" w:rsidR="009F6621">
        <w:rPr>
          <w:b w:val="1"/>
          <w:bCs w:val="1"/>
          <w:sz w:val="28"/>
          <w:szCs w:val="28"/>
        </w:rPr>
        <w:t>:</w:t>
      </w:r>
    </w:p>
    <w:p w:rsidR="009F6621" w:rsidP="009F6621" w:rsidRDefault="009F6621" w14:paraId="2B2E7D78" w14:textId="0D441D80">
      <w:r w:rsidR="009F6621">
        <w:rPr/>
        <w:t xml:space="preserve">Define Java classes to implement a </w:t>
      </w:r>
      <w:r w:rsidR="6C6852A6">
        <w:rPr/>
        <w:t>hash table of string key/value pairs following the specification given below:</w:t>
      </w:r>
    </w:p>
    <w:p w:rsidR="002175FB" w:rsidP="0B56125E" w:rsidRDefault="002175FB" w14:paraId="781C2D64" w14:textId="373BA092">
      <w:pPr>
        <w:pStyle w:val="ListParagraph"/>
        <w:numPr>
          <w:ilvl w:val="0"/>
          <w:numId w:val="1"/>
        </w:numPr>
        <w:ind/>
        <w:rPr>
          <w:b w:val="0"/>
          <w:bCs w:val="0"/>
        </w:rPr>
      </w:pPr>
      <w:r w:rsidRPr="0B56125E" w:rsidR="6C6852A6">
        <w:rPr>
          <w:b w:val="1"/>
          <w:bCs w:val="1"/>
        </w:rPr>
        <w:t>The Hash Table</w:t>
      </w:r>
      <w:r w:rsidRPr="0B56125E" w:rsidR="009F6621">
        <w:rPr>
          <w:b w:val="1"/>
          <w:bCs w:val="1"/>
        </w:rPr>
        <w:t xml:space="preserve">: </w:t>
      </w:r>
      <w:r w:rsidR="3B2233AB">
        <w:rPr>
          <w:b w:val="0"/>
          <w:bCs w:val="0"/>
        </w:rPr>
        <w:t xml:space="preserve">Define a class called </w:t>
      </w:r>
      <w:r w:rsidRPr="0B56125E" w:rsidR="3B2233AB">
        <w:rPr>
          <w:rFonts w:ascii="Courier New" w:hAnsi="Courier New" w:eastAsia="Courier New" w:cs="Courier New"/>
          <w:b w:val="0"/>
          <w:bCs w:val="0"/>
        </w:rPr>
        <w:t>StrHashTable</w:t>
      </w:r>
      <w:r w:rsidRPr="0B56125E" w:rsidR="3B2233AB">
        <w:rPr>
          <w:rFonts w:ascii="Aptos" w:hAnsi="Aptos" w:eastAsia="Aptos" w:cs="Aptos" w:asciiTheme="minorAscii" w:hAnsiTheme="minorAscii" w:eastAsiaTheme="minorAscii" w:cstheme="minorAscii"/>
          <w:b w:val="0"/>
          <w:bCs w:val="0"/>
        </w:rPr>
        <w:t xml:space="preserve"> </w:t>
      </w:r>
      <w:r w:rsidR="3B2233AB">
        <w:rPr>
          <w:b w:val="0"/>
          <w:bCs w:val="0"/>
        </w:rPr>
        <w:t xml:space="preserve">in a file called </w:t>
      </w:r>
      <w:r w:rsidRPr="0B56125E" w:rsidR="3B2233AB">
        <w:rPr>
          <w:rFonts w:ascii="Courier New" w:hAnsi="Courier New" w:eastAsia="Courier New" w:cs="Courier New"/>
          <w:b w:val="0"/>
          <w:bCs w:val="0"/>
        </w:rPr>
        <w:t>StrHashTable.java</w:t>
      </w:r>
      <w:r w:rsidR="3B2233AB">
        <w:rPr>
          <w:b w:val="0"/>
          <w:bCs w:val="0"/>
        </w:rPr>
        <w:t>. This class is to implement the following methods:</w:t>
      </w:r>
    </w:p>
    <w:p w:rsidR="002175FB" w:rsidP="0B56125E" w:rsidRDefault="002175FB" w14:paraId="51ED643A" w14:textId="661E7DC7">
      <w:pPr>
        <w:pStyle w:val="ListParagraph"/>
        <w:numPr>
          <w:ilvl w:val="0"/>
          <w:numId w:val="13"/>
        </w:numPr>
        <w:ind/>
        <w:rPr>
          <w:b w:val="1"/>
          <w:bCs w:val="1"/>
          <w:sz w:val="24"/>
          <w:szCs w:val="24"/>
        </w:rPr>
      </w:pPr>
      <w:r w:rsidRPr="0B56125E" w:rsidR="01D4F128">
        <w:rPr>
          <w:rFonts w:ascii="Courier New" w:hAnsi="Courier New" w:eastAsia="Courier New" w:cs="Courier New"/>
        </w:rPr>
        <w:t>insert(</w:t>
      </w:r>
      <w:r w:rsidRPr="0B56125E" w:rsidR="01D4F128">
        <w:rPr>
          <w:rFonts w:ascii="Courier New" w:hAnsi="Courier New" w:eastAsia="Courier New" w:cs="Courier New"/>
        </w:rPr>
        <w:t>String k, String v)</w:t>
      </w:r>
      <w:r w:rsidRPr="0B56125E" w:rsidR="01D4F128">
        <w:rPr>
          <w:rFonts w:ascii="Aptos" w:hAnsi="Aptos" w:eastAsia="Aptos" w:cs="Aptos" w:asciiTheme="minorAscii" w:hAnsiTheme="minorAscii" w:eastAsiaTheme="minorAscii" w:cstheme="minorAscii"/>
        </w:rPr>
        <w:t xml:space="preserve"> </w:t>
      </w:r>
      <w:r w:rsidR="01D4F128">
        <w:rPr/>
        <w:t xml:space="preserve">- adds the string key/value pair </w:t>
      </w:r>
      <w:r w:rsidR="01D4F128">
        <w:rPr/>
        <w:t>k,v</w:t>
      </w:r>
      <w:r w:rsidR="01D4F128">
        <w:rPr/>
        <w:t xml:space="preserve"> to the hash table at the </w:t>
      </w:r>
      <w:r w:rsidR="01D4F128">
        <w:rPr/>
        <w:t>appropriate index</w:t>
      </w:r>
      <w:r w:rsidR="01D4F128">
        <w:rPr/>
        <w:t xml:space="preserve">. </w:t>
      </w:r>
      <w:r w:rsidRPr="0B56125E" w:rsidR="01D4F128">
        <w:rPr>
          <w:b w:val="1"/>
          <w:bCs w:val="1"/>
        </w:rPr>
        <w:t>Do not handle collisions</w:t>
      </w:r>
      <w:r w:rsidRPr="0B56125E" w:rsidR="293FA528">
        <w:rPr>
          <w:b w:val="1"/>
          <w:bCs w:val="1"/>
        </w:rPr>
        <w:t>, simply avoid inserting the new value</w:t>
      </w:r>
      <w:r w:rsidRPr="0B56125E" w:rsidR="01D4F128">
        <w:rPr>
          <w:b w:val="1"/>
          <w:bCs w:val="1"/>
        </w:rPr>
        <w:t>.</w:t>
      </w:r>
    </w:p>
    <w:p w:rsidR="002175FB" w:rsidP="0B56125E" w:rsidRDefault="002175FB" w14:paraId="3FD295DA" w14:textId="5D33E5A9">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delete(</w:t>
      </w:r>
      <w:r w:rsidRPr="0B56125E" w:rsidR="01D4F128">
        <w:rPr>
          <w:rFonts w:ascii="Courier New" w:hAnsi="Courier New" w:eastAsia="Courier New" w:cs="Courier New"/>
          <w:noProof w:val="0"/>
          <w:lang w:val="en-NZ"/>
        </w:rPr>
        <w:t>String k)</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xml:space="preserve">- removes a key/value pair from the hash table, given the key k. Again, leave collisions for part </w:t>
      </w:r>
      <w:r w:rsidRPr="0B56125E" w:rsidR="01D4F128">
        <w:rPr>
          <w:noProof w:val="0"/>
          <w:lang w:val="en-NZ"/>
        </w:rPr>
        <w:t>two.</w:t>
      </w:r>
    </w:p>
    <w:p w:rsidR="002175FB" w:rsidP="0B56125E" w:rsidRDefault="002175FB" w14:paraId="4E6E3850" w14:textId="67245F80">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hashFunction</w:t>
      </w:r>
      <w:r w:rsidRPr="0B56125E" w:rsidR="01D4F128">
        <w:rPr>
          <w:rFonts w:ascii="Courier New" w:hAnsi="Courier New" w:eastAsia="Courier New" w:cs="Courier New"/>
          <w:noProof w:val="0"/>
          <w:lang w:val="en-NZ"/>
        </w:rPr>
        <w:t>(String k)</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using the folding method, create a hash function that returns the hash code for string k.</w:t>
      </w:r>
    </w:p>
    <w:p w:rsidR="002175FB" w:rsidP="0B56125E" w:rsidRDefault="002175FB" w14:paraId="77F9E59C" w14:textId="6F5F61E2">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rehash(</w:t>
      </w:r>
      <w:r w:rsidRPr="0B56125E" w:rsidR="01D4F128">
        <w:rPr>
          <w:rFonts w:ascii="Courier New" w:hAnsi="Courier New" w:eastAsia="Courier New" w:cs="Courier New"/>
          <w:noProof w:val="0"/>
          <w:lang w:val="en-NZ"/>
        </w:rPr>
        <w:t>)</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xml:space="preserve">- increases the size of the hash table (two-fold) when the load factor reaches </w:t>
      </w:r>
      <w:r w:rsidRPr="0B56125E" w:rsidR="48443280">
        <w:rPr>
          <w:noProof w:val="0"/>
          <w:lang w:val="en-NZ"/>
        </w:rPr>
        <w:t>80</w:t>
      </w:r>
      <w:r w:rsidRPr="0B56125E" w:rsidR="01D4F128">
        <w:rPr>
          <w:noProof w:val="0"/>
          <w:lang w:val="en-NZ"/>
        </w:rPr>
        <w:t>% capacity.</w:t>
      </w:r>
    </w:p>
    <w:p w:rsidR="002175FB" w:rsidP="0B56125E" w:rsidRDefault="002175FB" w14:paraId="79576427" w14:textId="657E13BA">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contains(</w:t>
      </w:r>
      <w:r w:rsidRPr="0B56125E" w:rsidR="01D4F128">
        <w:rPr>
          <w:rFonts w:ascii="Courier New" w:hAnsi="Courier New" w:eastAsia="Courier New" w:cs="Courier New"/>
          <w:noProof w:val="0"/>
          <w:lang w:val="en-NZ"/>
        </w:rPr>
        <w:t>String k)</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returns true if string k is in the hash table, false otherwise.</w:t>
      </w:r>
    </w:p>
    <w:p w:rsidR="002175FB" w:rsidP="0B56125E" w:rsidRDefault="002175FB" w14:paraId="71CC2F1E" w14:textId="753CDA57">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get(</w:t>
      </w:r>
      <w:r w:rsidRPr="0B56125E" w:rsidR="01D4F128">
        <w:rPr>
          <w:rFonts w:ascii="Courier New" w:hAnsi="Courier New" w:eastAsia="Courier New" w:cs="Courier New"/>
          <w:noProof w:val="0"/>
          <w:lang w:val="en-NZ"/>
        </w:rPr>
        <w:t>String k)</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returns the item in the hash table, given the key k.</w:t>
      </w:r>
    </w:p>
    <w:p w:rsidR="002175FB" w:rsidP="0B56125E" w:rsidRDefault="002175FB" w14:paraId="6961C194" w14:textId="460CB0F2">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isEmpty</w:t>
      </w:r>
      <w:r w:rsidRPr="0B56125E" w:rsidR="01D4F128">
        <w:rPr>
          <w:rFonts w:ascii="Courier New" w:hAnsi="Courier New" w:eastAsia="Courier New" w:cs="Courier New"/>
          <w:noProof w:val="0"/>
          <w:lang w:val="en-NZ"/>
        </w:rPr>
        <w:t>()</w:t>
      </w:r>
      <w:r w:rsidRPr="0B56125E" w:rsidR="01D4F128">
        <w:rPr>
          <w:rFonts w:ascii="Aptos" w:hAnsi="Aptos" w:eastAsia="Aptos" w:cs="Aptos" w:asciiTheme="minorAscii" w:hAnsiTheme="minorAscii" w:eastAsiaTheme="minorAscii" w:cstheme="minorAscii"/>
          <w:noProof w:val="0"/>
          <w:lang w:val="en-NZ"/>
        </w:rPr>
        <w:t xml:space="preserve"> </w:t>
      </w:r>
      <w:r w:rsidRPr="0B56125E" w:rsidR="01D4F128">
        <w:rPr>
          <w:noProof w:val="0"/>
          <w:lang w:val="en-NZ"/>
        </w:rPr>
        <w:t>- returns true if there is nothing in the hash table, false otherwise.</w:t>
      </w:r>
    </w:p>
    <w:p w:rsidR="002175FB" w:rsidP="0B56125E" w:rsidRDefault="002175FB" w14:paraId="08380516" w14:textId="63E2438B">
      <w:pPr>
        <w:pStyle w:val="ListParagraph"/>
        <w:numPr>
          <w:ilvl w:val="0"/>
          <w:numId w:val="13"/>
        </w:numPr>
        <w:spacing w:before="240" w:beforeAutospacing="off" w:after="240" w:afterAutospacing="off"/>
        <w:ind/>
        <w:rPr>
          <w:noProof w:val="0"/>
          <w:sz w:val="24"/>
          <w:szCs w:val="24"/>
          <w:lang w:val="en-NZ"/>
        </w:rPr>
      </w:pPr>
      <w:r w:rsidRPr="17D65C3F" w:rsidR="3DF3C60A">
        <w:rPr>
          <w:rFonts w:ascii="Courier New" w:hAnsi="Courier New" w:eastAsia="Courier New" w:cs="Courier New"/>
          <w:noProof w:val="0"/>
          <w:lang w:val="en-NZ"/>
        </w:rPr>
        <w:t>count</w:t>
      </w:r>
      <w:r w:rsidRPr="17D65C3F" w:rsidR="01D4F128">
        <w:rPr>
          <w:rFonts w:ascii="Courier New" w:hAnsi="Courier New" w:eastAsia="Courier New" w:cs="Courier New"/>
          <w:noProof w:val="0"/>
          <w:lang w:val="en-NZ"/>
        </w:rPr>
        <w:t>(</w:t>
      </w:r>
      <w:r w:rsidRPr="17D65C3F" w:rsidR="01D4F128">
        <w:rPr>
          <w:rFonts w:ascii="Courier New" w:hAnsi="Courier New" w:eastAsia="Courier New" w:cs="Courier New"/>
          <w:noProof w:val="0"/>
          <w:lang w:val="en-NZ"/>
        </w:rPr>
        <w:t>)</w:t>
      </w:r>
      <w:r w:rsidRPr="17D65C3F" w:rsidR="01D4F128">
        <w:rPr>
          <w:rFonts w:ascii="Aptos" w:hAnsi="Aptos" w:eastAsia="Aptos" w:cs="Aptos" w:asciiTheme="minorAscii" w:hAnsiTheme="minorAscii" w:eastAsiaTheme="minorAscii" w:cstheme="minorAscii"/>
          <w:noProof w:val="0"/>
          <w:lang w:val="en-NZ"/>
        </w:rPr>
        <w:t xml:space="preserve"> </w:t>
      </w:r>
      <w:r w:rsidRPr="17D65C3F" w:rsidR="01D4F128">
        <w:rPr>
          <w:noProof w:val="0"/>
          <w:lang w:val="en-NZ"/>
        </w:rPr>
        <w:t>- returns the number of items stored in the hash table.</w:t>
      </w:r>
    </w:p>
    <w:p w:rsidR="002175FB" w:rsidP="0B56125E" w:rsidRDefault="002175FB" w14:paraId="4BD47506" w14:textId="622099AE">
      <w:pPr>
        <w:pStyle w:val="ListParagraph"/>
        <w:numPr>
          <w:ilvl w:val="0"/>
          <w:numId w:val="13"/>
        </w:numPr>
        <w:spacing w:before="240" w:beforeAutospacing="off" w:after="240" w:afterAutospacing="off"/>
        <w:ind/>
        <w:rPr>
          <w:noProof w:val="0"/>
          <w:sz w:val="24"/>
          <w:szCs w:val="24"/>
          <w:lang w:val="en-NZ"/>
        </w:rPr>
      </w:pPr>
      <w:r w:rsidRPr="0B56125E" w:rsidR="01D4F128">
        <w:rPr>
          <w:rFonts w:ascii="Courier New" w:hAnsi="Courier New" w:eastAsia="Courier New" w:cs="Courier New"/>
          <w:noProof w:val="0"/>
          <w:lang w:val="en-NZ"/>
        </w:rPr>
        <w:t>dump(</w:t>
      </w:r>
      <w:r w:rsidRPr="0B56125E" w:rsidR="01D4F128">
        <w:rPr>
          <w:rFonts w:ascii="Courier New" w:hAnsi="Courier New" w:eastAsia="Courier New" w:cs="Courier New"/>
          <w:noProof w:val="0"/>
          <w:lang w:val="en-NZ"/>
        </w:rPr>
        <w:t>)</w:t>
      </w:r>
      <w:r w:rsidRPr="0B56125E" w:rsidR="01D4F128">
        <w:rPr>
          <w:noProof w:val="0"/>
          <w:lang w:val="en-NZ"/>
        </w:rPr>
        <w:t xml:space="preserve"> - prints the contents of the hash table to the screen such that it matches the following format: index: key, value</w:t>
      </w:r>
    </w:p>
    <w:p w:rsidR="002175FB" w:rsidP="0B56125E" w:rsidRDefault="002175FB" w14:paraId="651483A6" w14:textId="3E4B4D94">
      <w:pPr>
        <w:pStyle w:val="ListParagraph"/>
        <w:spacing w:before="240" w:beforeAutospacing="off" w:after="240" w:afterAutospacing="off"/>
        <w:ind w:left="1080"/>
        <w:rPr>
          <w:rFonts w:ascii="Courier New" w:hAnsi="Courier New" w:eastAsia="Courier New" w:cs="Courier New"/>
          <w:noProof w:val="0"/>
          <w:sz w:val="24"/>
          <w:szCs w:val="24"/>
          <w:lang w:val="en-NZ"/>
        </w:rPr>
      </w:pPr>
      <w:r w:rsidRPr="0B56125E" w:rsidR="01D4F128">
        <w:rPr>
          <w:rFonts w:ascii="Courier New" w:hAnsi="Courier New" w:eastAsia="Courier New" w:cs="Courier New"/>
          <w:noProof w:val="0"/>
          <w:lang w:val="en-NZ"/>
        </w:rPr>
        <w:t xml:space="preserve">0: </w:t>
      </w:r>
      <w:r>
        <w:tab/>
      </w:r>
      <w:r w:rsidRPr="0B56125E" w:rsidR="01D4F128">
        <w:rPr>
          <w:rFonts w:ascii="Courier New" w:hAnsi="Courier New" w:eastAsia="Courier New" w:cs="Courier New"/>
          <w:noProof w:val="0"/>
          <w:lang w:val="en-NZ"/>
        </w:rPr>
        <w:t>key1, value1</w:t>
      </w:r>
    </w:p>
    <w:p w:rsidR="002175FB" w:rsidP="0B56125E" w:rsidRDefault="002175FB" w14:paraId="14A80B96" w14:textId="638DE79D">
      <w:pPr>
        <w:pStyle w:val="ListParagraph"/>
        <w:spacing w:before="240" w:beforeAutospacing="off" w:after="240" w:afterAutospacing="off"/>
        <w:ind w:left="1080"/>
        <w:rPr>
          <w:rFonts w:ascii="Courier New" w:hAnsi="Courier New" w:eastAsia="Courier New" w:cs="Courier New"/>
          <w:noProof w:val="0"/>
          <w:sz w:val="24"/>
          <w:szCs w:val="24"/>
          <w:lang w:val="en-NZ"/>
        </w:rPr>
      </w:pPr>
      <w:r w:rsidRPr="0B56125E" w:rsidR="01D4F128">
        <w:rPr>
          <w:rFonts w:ascii="Courier New" w:hAnsi="Courier New" w:eastAsia="Courier New" w:cs="Courier New"/>
          <w:noProof w:val="0"/>
          <w:lang w:val="en-NZ"/>
        </w:rPr>
        <w:t xml:space="preserve">1: </w:t>
      </w:r>
      <w:r>
        <w:tab/>
      </w:r>
      <w:r w:rsidRPr="0B56125E" w:rsidR="01D4F128">
        <w:rPr>
          <w:rFonts w:ascii="Courier New" w:hAnsi="Courier New" w:eastAsia="Courier New" w:cs="Courier New"/>
          <w:noProof w:val="0"/>
          <w:lang w:val="en-NZ"/>
        </w:rPr>
        <w:t>key2, value2</w:t>
      </w:r>
    </w:p>
    <w:p w:rsidR="002175FB" w:rsidP="0B56125E" w:rsidRDefault="002175FB" w14:paraId="30359882" w14:textId="1C52A386">
      <w:pPr>
        <w:pStyle w:val="ListParagraph"/>
        <w:spacing w:before="240" w:beforeAutospacing="off" w:after="240" w:afterAutospacing="off"/>
        <w:ind w:left="1080"/>
        <w:rPr>
          <w:rFonts w:ascii="Courier New" w:hAnsi="Courier New" w:eastAsia="Courier New" w:cs="Courier New"/>
          <w:noProof w:val="0"/>
          <w:sz w:val="24"/>
          <w:szCs w:val="24"/>
          <w:lang w:val="en-NZ"/>
        </w:rPr>
      </w:pPr>
      <w:r w:rsidRPr="0B56125E" w:rsidR="01D4F128">
        <w:rPr>
          <w:rFonts w:ascii="Courier New" w:hAnsi="Courier New" w:eastAsia="Courier New" w:cs="Courier New"/>
          <w:noProof w:val="0"/>
          <w:lang w:val="en-NZ"/>
        </w:rPr>
        <w:t>2:</w:t>
      </w:r>
      <w:r>
        <w:tab/>
      </w:r>
      <w:r>
        <w:tab/>
      </w:r>
      <w:r w:rsidRPr="0B56125E" w:rsidR="01D4F128">
        <w:rPr>
          <w:rFonts w:ascii="Courier New" w:hAnsi="Courier New" w:eastAsia="Courier New" w:cs="Courier New"/>
          <w:noProof w:val="0"/>
          <w:lang w:val="en-NZ"/>
        </w:rPr>
        <w:t>key3, value3</w:t>
      </w:r>
    </w:p>
    <w:p w:rsidR="002175FB" w:rsidP="0B56125E" w:rsidRDefault="002175FB" w14:paraId="16D9F688" w14:textId="04453C7B">
      <w:pPr>
        <w:pStyle w:val="ListParagraph"/>
        <w:ind w:left="1080"/>
        <w:rPr>
          <w:rFonts w:ascii="Courier New" w:hAnsi="Courier New" w:eastAsia="Courier New" w:cs="Courier New"/>
          <w:noProof w:val="0"/>
          <w:sz w:val="24"/>
          <w:szCs w:val="24"/>
          <w:lang w:val="en-NZ"/>
        </w:rPr>
      </w:pPr>
      <w:r w:rsidRPr="0B56125E" w:rsidR="01D4F128">
        <w:rPr>
          <w:rFonts w:ascii="Courier New" w:hAnsi="Courier New" w:eastAsia="Courier New" w:cs="Courier New"/>
          <w:noProof w:val="0"/>
          <w:lang w:val="en-NZ"/>
        </w:rPr>
        <w:t xml:space="preserve">3: </w:t>
      </w:r>
      <w:r>
        <w:tab/>
      </w:r>
      <w:r w:rsidRPr="0B56125E" w:rsidR="01D4F128">
        <w:rPr>
          <w:rFonts w:ascii="Courier New" w:hAnsi="Courier New" w:eastAsia="Courier New" w:cs="Courier New"/>
          <w:noProof w:val="0"/>
          <w:lang w:val="en-NZ"/>
        </w:rPr>
        <w:t>…</w:t>
      </w:r>
    </w:p>
    <w:p w:rsidRPr="00F94D46" w:rsidR="00F94D46" w:rsidP="00F94D46" w:rsidRDefault="00F94D46" w14:paraId="30318E86" w14:textId="77777777">
      <w:pPr>
        <w:pStyle w:val="ListParagraph"/>
        <w:ind w:left="1440"/>
      </w:pPr>
    </w:p>
    <w:p w:rsidR="00E87F77" w:rsidP="0B56125E" w:rsidRDefault="00E87F77" w14:paraId="3240F5CD" w14:textId="461D7B12">
      <w:pPr>
        <w:pStyle w:val="ListParagraph"/>
        <w:numPr>
          <w:ilvl w:val="0"/>
          <w:numId w:val="1"/>
        </w:numPr>
        <w:rPr/>
      </w:pPr>
      <w:r w:rsidRPr="0B56125E" w:rsidR="00E87F77">
        <w:rPr>
          <w:b w:val="1"/>
          <w:bCs w:val="1"/>
        </w:rPr>
        <w:t xml:space="preserve">The Node: </w:t>
      </w:r>
      <w:r w:rsidR="75941FFA">
        <w:rPr>
          <w:b w:val="0"/>
          <w:bCs w:val="0"/>
        </w:rPr>
        <w:t xml:space="preserve">define a class called Node for the nodes in your </w:t>
      </w:r>
      <w:r w:rsidRPr="0B56125E" w:rsidR="75941FFA">
        <w:rPr>
          <w:rFonts w:ascii="Courier New" w:hAnsi="Courier New" w:eastAsia="Courier New" w:cs="Courier New"/>
          <w:b w:val="0"/>
          <w:bCs w:val="0"/>
        </w:rPr>
        <w:t>StrHashTable</w:t>
      </w:r>
      <w:r w:rsidR="75941FFA">
        <w:rPr>
          <w:b w:val="0"/>
          <w:bCs w:val="0"/>
        </w:rPr>
        <w:t xml:space="preserve">. It can either be an external class in a separate file called Node.java or an inner class of </w:t>
      </w:r>
      <w:r w:rsidRPr="0B56125E" w:rsidR="75941FFA">
        <w:rPr>
          <w:rFonts w:ascii="Courier New" w:hAnsi="Courier New" w:eastAsia="Courier New" w:cs="Courier New"/>
          <w:b w:val="0"/>
          <w:bCs w:val="0"/>
        </w:rPr>
        <w:t>StrHashTable</w:t>
      </w:r>
      <w:r w:rsidR="75941FFA">
        <w:rPr>
          <w:b w:val="0"/>
          <w:bCs w:val="0"/>
        </w:rPr>
        <w:t>. It should have the following:</w:t>
      </w:r>
    </w:p>
    <w:p w:rsidR="75941FFA" w:rsidP="0B56125E" w:rsidRDefault="75941FFA" w14:paraId="0C98B21B" w14:textId="00B3FBB6">
      <w:pPr>
        <w:pStyle w:val="ListParagraph"/>
        <w:numPr>
          <w:ilvl w:val="0"/>
          <w:numId w:val="4"/>
        </w:numPr>
        <w:rPr/>
      </w:pPr>
      <w:r w:rsidR="75941FFA">
        <w:rPr/>
        <w:t>A member variable to hold the string key.</w:t>
      </w:r>
    </w:p>
    <w:p w:rsidR="75941FFA" w:rsidP="0B56125E" w:rsidRDefault="75941FFA" w14:paraId="7D41CBE2" w14:textId="086F3BE4">
      <w:pPr>
        <w:pStyle w:val="ListParagraph"/>
        <w:numPr>
          <w:ilvl w:val="0"/>
          <w:numId w:val="4"/>
        </w:numPr>
        <w:spacing w:before="240" w:beforeAutospacing="off" w:after="240" w:afterAutospacing="off"/>
        <w:rPr>
          <w:noProof w:val="0"/>
          <w:sz w:val="24"/>
          <w:szCs w:val="24"/>
          <w:lang w:val="en-NZ"/>
        </w:rPr>
      </w:pPr>
      <w:r w:rsidRPr="0B56125E" w:rsidR="75941FFA">
        <w:rPr>
          <w:noProof w:val="0"/>
          <w:lang w:val="en-NZ"/>
        </w:rPr>
        <w:t>A member variable to hold the string value.</w:t>
      </w:r>
    </w:p>
    <w:p w:rsidR="75941FFA" w:rsidP="0B56125E" w:rsidRDefault="75941FFA" w14:paraId="483C8531" w14:textId="58660F40">
      <w:pPr>
        <w:pStyle w:val="ListParagraph"/>
        <w:numPr>
          <w:ilvl w:val="0"/>
          <w:numId w:val="4"/>
        </w:numPr>
        <w:rPr>
          <w:noProof w:val="0"/>
          <w:sz w:val="24"/>
          <w:szCs w:val="24"/>
          <w:lang w:val="en-NZ"/>
        </w:rPr>
      </w:pPr>
      <w:r w:rsidRPr="0B56125E" w:rsidR="75941FFA">
        <w:rPr>
          <w:noProof w:val="0"/>
          <w:lang w:val="en-NZ"/>
        </w:rPr>
        <w:t>A constructor that takes a key/value pair as two string arguments and copies them into the Node’s private member variable.</w:t>
      </w:r>
    </w:p>
    <w:p w:rsidR="006F3D0C" w:rsidP="006F3D0C" w:rsidRDefault="006F3D0C" w14:paraId="17048626" w14:textId="77777777">
      <w:pPr>
        <w:pStyle w:val="ListParagraph"/>
        <w:ind w:left="1440"/>
      </w:pPr>
    </w:p>
    <w:p w:rsidR="00E87F77" w:rsidP="0B56125E" w:rsidRDefault="00E87F77" w14:paraId="61908340" w14:textId="1CB9E8FD">
      <w:pPr>
        <w:pStyle w:val="ListParagraph"/>
        <w:numPr>
          <w:ilvl w:val="0"/>
          <w:numId w:val="1"/>
        </w:numPr>
        <w:rPr/>
      </w:pPr>
      <w:r w:rsidRPr="0B56125E" w:rsidR="00E87F77">
        <w:rPr>
          <w:b w:val="1"/>
          <w:bCs w:val="1"/>
        </w:rPr>
        <w:t>Debugging:</w:t>
      </w:r>
      <w:r w:rsidR="00E87F77">
        <w:rPr/>
        <w:t xml:space="preserve"> Write a program class that creates one or more of your </w:t>
      </w:r>
      <w:r w:rsidRPr="0B56125E" w:rsidR="24ED99FC">
        <w:rPr>
          <w:rFonts w:ascii="Courier New" w:hAnsi="Courier New" w:cs="Courier New"/>
        </w:rPr>
        <w:t>StrHashTable</w:t>
      </w:r>
      <w:r w:rsidRPr="0B56125E" w:rsidR="24ED99FC">
        <w:rPr>
          <w:rFonts w:ascii="Aptos" w:hAnsi="Aptos" w:eastAsia="Aptos" w:cs="Aptos" w:asciiTheme="minorAscii" w:hAnsiTheme="minorAscii" w:eastAsiaTheme="minorAscii" w:cstheme="minorAscii"/>
        </w:rPr>
        <w:t xml:space="preserve"> </w:t>
      </w:r>
      <w:r w:rsidR="00E87F77">
        <w:rPr/>
        <w:t xml:space="preserve">objects and tests that all your methods work as per the specification. </w:t>
      </w:r>
      <w:r w:rsidR="4CE1C6A7">
        <w:rPr/>
        <w:t xml:space="preserve">You might, for example, write a program that reads words from a text file and puts them in your hash table counting the number of collisions that occur. Your program will not be </w:t>
      </w:r>
      <w:r w:rsidR="4CE1C6A7">
        <w:rPr/>
        <w:t>marked but</w:t>
      </w:r>
      <w:r w:rsidR="4CE1C6A7">
        <w:rPr/>
        <w:t xml:space="preserve"> is for your own solution development process.</w:t>
      </w:r>
    </w:p>
    <w:p w:rsidRPr="00E87F77" w:rsidR="003D2300" w:rsidP="003D2300" w:rsidRDefault="003D2300" w14:paraId="098C53F7" w14:textId="77777777"/>
    <w:p w:rsidRPr="00217D2A" w:rsidR="00E87F77" w:rsidP="00E87F77" w:rsidRDefault="00E87F77" w14:paraId="795904F5" w14:textId="6769F67B">
      <w:pPr>
        <w:rPr>
          <w:b w:val="1"/>
          <w:bCs w:val="1"/>
          <w:sz w:val="28"/>
          <w:szCs w:val="28"/>
        </w:rPr>
      </w:pPr>
      <w:r w:rsidRPr="0B56125E" w:rsidR="00E87F77">
        <w:rPr>
          <w:b w:val="1"/>
          <w:bCs w:val="1"/>
          <w:sz w:val="28"/>
          <w:szCs w:val="28"/>
        </w:rPr>
        <w:t>Part Two</w:t>
      </w:r>
      <w:r w:rsidRPr="0B56125E" w:rsidR="3F00D4A9">
        <w:rPr>
          <w:b w:val="1"/>
          <w:bCs w:val="1"/>
          <w:sz w:val="28"/>
          <w:szCs w:val="28"/>
        </w:rPr>
        <w:t xml:space="preserve"> (20%)</w:t>
      </w:r>
      <w:r w:rsidRPr="0B56125E" w:rsidR="00E87F77">
        <w:rPr>
          <w:b w:val="1"/>
          <w:bCs w:val="1"/>
          <w:sz w:val="28"/>
          <w:szCs w:val="28"/>
        </w:rPr>
        <w:t>:</w:t>
      </w:r>
    </w:p>
    <w:p w:rsidR="004B2354" w:rsidP="0B56125E" w:rsidRDefault="004B2354" w14:paraId="182A835F" w14:textId="5A59C3F2">
      <w:pPr>
        <w:pStyle w:val="Normal"/>
        <w:ind w:left="0"/>
      </w:pPr>
      <w:r w:rsidR="26277ACA">
        <w:rPr/>
        <w:t xml:space="preserve">Define a new class called </w:t>
      </w:r>
      <w:r w:rsidRPr="0B56125E" w:rsidR="26277ACA">
        <w:rPr>
          <w:rFonts w:ascii="Courier New" w:hAnsi="Courier New" w:eastAsia="Courier New" w:cs="Courier New"/>
        </w:rPr>
        <w:t>StrHashTableCollisions</w:t>
      </w:r>
      <w:r w:rsidR="26277ACA">
        <w:rPr/>
        <w:t xml:space="preserve"> in a separate file called </w:t>
      </w:r>
      <w:r w:rsidRPr="0B56125E" w:rsidR="26277ACA">
        <w:rPr>
          <w:rFonts w:ascii="Courier New" w:hAnsi="Courier New" w:eastAsia="Courier New" w:cs="Courier New"/>
        </w:rPr>
        <w:t>StrHashTableCollisions.java</w:t>
      </w:r>
      <w:r w:rsidR="26277ACA">
        <w:rPr/>
        <w:t xml:space="preserve"> that is a copy of your </w:t>
      </w:r>
      <w:r w:rsidRPr="0B56125E" w:rsidR="26277ACA">
        <w:rPr>
          <w:rFonts w:ascii="Courier New" w:hAnsi="Courier New" w:eastAsia="Courier New" w:cs="Courier New"/>
        </w:rPr>
        <w:t>StrHashTable</w:t>
      </w:r>
      <w:r w:rsidR="26277ACA">
        <w:rPr/>
        <w:t xml:space="preserve"> class except that each of the </w:t>
      </w:r>
      <w:r w:rsidR="26277ACA">
        <w:rPr/>
        <w:t>appropriate functions</w:t>
      </w:r>
      <w:r w:rsidR="26277ACA">
        <w:rPr/>
        <w:t xml:space="preserve"> must be updated to handle collisions. To handle these collisions, your solution must use the separate chaining method as discussed in class. Ensure that you update the </w:t>
      </w:r>
      <w:r w:rsidRPr="0B56125E" w:rsidR="26277ACA">
        <w:rPr>
          <w:rFonts w:ascii="Courier New" w:hAnsi="Courier New" w:eastAsia="Courier New" w:cs="Courier New"/>
        </w:rPr>
        <w:t>dump(</w:t>
      </w:r>
      <w:r w:rsidRPr="0B56125E" w:rsidR="26277ACA">
        <w:rPr>
          <w:rFonts w:ascii="Courier New" w:hAnsi="Courier New" w:eastAsia="Courier New" w:cs="Courier New"/>
        </w:rPr>
        <w:t>)</w:t>
      </w:r>
      <w:r w:rsidR="26277ACA">
        <w:rPr/>
        <w:t xml:space="preserve"> function to print the full contents of the table. Lastly, update your debug program to check that your new class works as expected.</w:t>
      </w:r>
    </w:p>
    <w:p w:rsidR="004B2354" w:rsidP="0B56125E" w:rsidRDefault="004B2354" w14:paraId="0872BCA1" w14:textId="458D5461">
      <w:pPr>
        <w:rPr>
          <w:b w:val="1"/>
          <w:bCs w:val="1"/>
          <w:sz w:val="28"/>
          <w:szCs w:val="28"/>
        </w:rPr>
      </w:pPr>
    </w:p>
    <w:p w:rsidR="004B2354" w:rsidP="0B56125E" w:rsidRDefault="004B2354" w14:paraId="6B99F24F" w14:textId="1434E6A7">
      <w:pPr>
        <w:rPr>
          <w:b w:val="1"/>
          <w:bCs w:val="1"/>
          <w:sz w:val="28"/>
          <w:szCs w:val="28"/>
        </w:rPr>
      </w:pPr>
      <w:r w:rsidRPr="0B56125E" w:rsidR="30F600B1">
        <w:rPr>
          <w:b w:val="1"/>
          <w:bCs w:val="1"/>
          <w:sz w:val="28"/>
          <w:szCs w:val="28"/>
        </w:rPr>
        <w:t xml:space="preserve">Part </w:t>
      </w:r>
      <w:r w:rsidRPr="0B56125E" w:rsidR="30F600B1">
        <w:rPr>
          <w:b w:val="1"/>
          <w:bCs w:val="1"/>
          <w:sz w:val="28"/>
          <w:szCs w:val="28"/>
        </w:rPr>
        <w:t>Three</w:t>
      </w:r>
      <w:r w:rsidRPr="0B56125E" w:rsidR="03738767">
        <w:rPr>
          <w:b w:val="1"/>
          <w:bCs w:val="1"/>
          <w:sz w:val="28"/>
          <w:szCs w:val="28"/>
        </w:rPr>
        <w:t xml:space="preserve"> </w:t>
      </w:r>
      <w:r w:rsidRPr="0B56125E" w:rsidR="30F600B1">
        <w:rPr>
          <w:b w:val="1"/>
          <w:bCs w:val="1"/>
          <w:sz w:val="28"/>
          <w:szCs w:val="28"/>
        </w:rPr>
        <w:t>(</w:t>
      </w:r>
      <w:r w:rsidRPr="0B56125E" w:rsidR="30F600B1">
        <w:rPr>
          <w:b w:val="1"/>
          <w:bCs w:val="1"/>
          <w:sz w:val="28"/>
          <w:szCs w:val="28"/>
        </w:rPr>
        <w:t>40%):</w:t>
      </w:r>
    </w:p>
    <w:p w:rsidR="004B2354" w:rsidP="0B56125E" w:rsidRDefault="004B2354" w14:paraId="0B766799" w14:textId="4A773914">
      <w:pPr>
        <w:pStyle w:val="Normal"/>
        <w:ind w:left="0"/>
      </w:pPr>
      <w:r w:rsidR="30F600B1">
        <w:rPr/>
        <w:t xml:space="preserve">Using JUnit as described in class, create a test file that will test the operations of your </w:t>
      </w:r>
      <w:r w:rsidRPr="17D65C3F" w:rsidR="7678A502">
        <w:rPr>
          <w:rFonts w:ascii="Courier New" w:hAnsi="Courier New" w:eastAsia="Courier New" w:cs="Courier New"/>
        </w:rPr>
        <w:t>StrHashTableCollisions</w:t>
      </w:r>
      <w:r w:rsidR="30F600B1">
        <w:rPr/>
        <w:t xml:space="preserve">. For each test, consider the testing strategies discussed in class and ensure your test suite has adequate coverage of the functionality. Consider “edge” cases, like testing an empty </w:t>
      </w:r>
      <w:r w:rsidR="21334272">
        <w:rPr/>
        <w:t>hash table</w:t>
      </w:r>
      <w:r w:rsidR="14E120FB">
        <w:rPr/>
        <w:t xml:space="preserve"> or cases where there are </w:t>
      </w:r>
      <w:r w:rsidR="16D2027A">
        <w:rPr/>
        <w:t>duplicate keys</w:t>
      </w:r>
      <w:r w:rsidR="715548BB">
        <w:rPr/>
        <w:t>.</w:t>
      </w:r>
    </w:p>
    <w:p w:rsidR="004B2354" w:rsidP="0B56125E" w:rsidRDefault="004B2354" w14:paraId="46EE9D57" w14:textId="2A2FAC2A">
      <w:pPr>
        <w:pStyle w:val="Normal"/>
        <w:ind w:left="0"/>
      </w:pPr>
      <w:r w:rsidR="30F600B1">
        <w:rPr/>
        <w:t xml:space="preserve">Add </w:t>
      </w:r>
      <w:r w:rsidR="30F600B1">
        <w:rPr/>
        <w:t>appropriate documentation</w:t>
      </w:r>
      <w:r w:rsidR="30F600B1">
        <w:rPr/>
        <w:t xml:space="preserve"> to each of your tests to detail your reasons for adding the test to your test suite. It is useful for readability to group </w:t>
      </w:r>
      <w:r w:rsidR="43EE6966">
        <w:rPr/>
        <w:t xml:space="preserve">your </w:t>
      </w:r>
      <w:r w:rsidR="30F600B1">
        <w:rPr/>
        <w:t>tests for the same function together in the</w:t>
      </w:r>
      <w:r w:rsidR="069723E4">
        <w:rPr/>
        <w:t xml:space="preserve"> test</w:t>
      </w:r>
      <w:r w:rsidR="30F600B1">
        <w:rPr/>
        <w:t xml:space="preserve"> </w:t>
      </w:r>
      <w:r w:rsidR="5B96B8C4">
        <w:rPr/>
        <w:t>suite</w:t>
      </w:r>
      <w:r w:rsidR="30F600B1">
        <w:rPr/>
        <w:t>.</w:t>
      </w:r>
    </w:p>
    <w:p w:rsidR="004B2354" w:rsidP="0B56125E" w:rsidRDefault="004B2354" w14:paraId="271BBD74" w14:textId="765BB788">
      <w:pPr>
        <w:pStyle w:val="Normal"/>
        <w:ind w:left="0"/>
      </w:pPr>
      <w:r w:rsidR="30F600B1">
        <w:rPr/>
        <w:t>Note that if you have implemented Part One correctly your tests for Part T</w:t>
      </w:r>
      <w:r w:rsidR="5F7B922F">
        <w:rPr/>
        <w:t xml:space="preserve">hree </w:t>
      </w:r>
      <w:r w:rsidR="30F600B1">
        <w:rPr/>
        <w:t xml:space="preserve">should pass. However, test quality is also important here, adding duplicate tests which cover the same functionality or code paths are </w:t>
      </w:r>
      <w:r w:rsidR="30F600B1">
        <w:rPr/>
        <w:t>meaningless</w:t>
      </w:r>
      <w:r w:rsidR="30F600B1">
        <w:rPr/>
        <w:t xml:space="preserve"> and you will only receive marks for one of the duplicate tests. It may be useful to create a test plan to ensure that you cover the </w:t>
      </w:r>
      <w:r w:rsidR="30F600B1">
        <w:rPr/>
        <w:t>different parts</w:t>
      </w:r>
      <w:r w:rsidR="30F600B1">
        <w:rPr/>
        <w:t xml:space="preserve"> of the functionality.</w:t>
      </w:r>
    </w:p>
    <w:p w:rsidR="004B2354" w:rsidP="0B56125E" w:rsidRDefault="004B2354" w14:paraId="2A83985C" w14:textId="0FD4D9AE">
      <w:pPr>
        <w:pStyle w:val="Normal"/>
        <w:ind w:left="0"/>
        <w:rPr>
          <w:b w:val="1"/>
          <w:bCs w:val="1"/>
        </w:rPr>
      </w:pPr>
    </w:p>
    <w:p w:rsidR="004B2354" w:rsidP="0B56125E" w:rsidRDefault="004B2354" w14:paraId="0146B050" w14:textId="5879F1C5">
      <w:pPr>
        <w:pStyle w:val="Normal"/>
        <w:ind w:left="0"/>
        <w:rPr>
          <w:b w:val="1"/>
          <w:bCs w:val="1"/>
        </w:rPr>
      </w:pPr>
    </w:p>
    <w:p w:rsidR="004B2354" w:rsidP="0B56125E" w:rsidRDefault="004B2354" w14:paraId="3E0A49AD" w14:textId="45A6E764">
      <w:pPr>
        <w:pStyle w:val="Normal"/>
        <w:ind w:left="0"/>
      </w:pPr>
      <w:r w:rsidRPr="0B56125E" w:rsidR="004B2354">
        <w:rPr>
          <w:b w:val="1"/>
          <w:bCs w:val="1"/>
        </w:rPr>
        <w:t>Assessment</w:t>
      </w:r>
      <w:r w:rsidR="004B2354">
        <w:rPr/>
        <w:t xml:space="preserve">: </w:t>
      </w:r>
    </w:p>
    <w:p w:rsidR="004B2354" w:rsidP="0B56125E" w:rsidRDefault="004B2354" w14:paraId="00BB980B" w14:textId="03CD883A">
      <w:pPr>
        <w:pStyle w:val="Normal"/>
        <w:suppressLineNumbers w:val="0"/>
        <w:bidi w:val="0"/>
        <w:spacing w:before="0" w:beforeAutospacing="off" w:after="160" w:afterAutospacing="off" w:line="278" w:lineRule="auto"/>
        <w:ind w:left="0" w:right="0"/>
        <w:jc w:val="left"/>
      </w:pPr>
      <w:r w:rsidR="004B2354">
        <w:rPr/>
        <w:t xml:space="preserve">Completing Part One </w:t>
      </w:r>
      <w:r w:rsidR="5568CE0B">
        <w:rPr/>
        <w:t xml:space="preserve">and Two </w:t>
      </w:r>
      <w:r w:rsidR="004B2354">
        <w:rPr/>
        <w:t xml:space="preserve">can earn up to a </w:t>
      </w:r>
      <w:r w:rsidR="125C4135">
        <w:rPr/>
        <w:t>C+</w:t>
      </w:r>
      <w:r w:rsidR="004B2354">
        <w:rPr/>
        <w:t xml:space="preserve"> grade, but to be eligible for an A+ you must also implement Part </w:t>
      </w:r>
      <w:r w:rsidR="4B59E9BF">
        <w:rPr/>
        <w:t>Three</w:t>
      </w:r>
      <w:r w:rsidR="004B2354">
        <w:rPr/>
        <w:t xml:space="preserve">. Your solution will be marked on the basis of how well it </w:t>
      </w:r>
      <w:r w:rsidR="004B2354">
        <w:rPr/>
        <w:t xml:space="preserve">satisfies the specification, how well you have approached the problem (Solution Quality), how well-formatted and easy to read your code is (Code Quality), and whether each class and public method has at least some comment explaining what it does, what </w:t>
      </w:r>
      <w:r w:rsidR="00C33E0E">
        <w:rPr/>
        <w:t>it’s</w:t>
      </w:r>
      <w:r w:rsidR="004B2354">
        <w:rPr/>
        <w:t xml:space="preserve"> for, and what any of its arguments are (i.e. documentation). Your code should compile and run as a console program from the command-line (i.e. no GUI or IDE).  </w:t>
      </w:r>
    </w:p>
    <w:p w:rsidR="0075230E" w:rsidP="004B2354" w:rsidRDefault="0075230E" w14:paraId="5BFF9F74" w14:textId="77777777"/>
    <w:p w:rsidR="004B2354" w:rsidP="004B2354" w:rsidRDefault="004B2354" w14:paraId="37C4814A" w14:textId="77777777">
      <w:r w:rsidRPr="004B2354">
        <w:rPr>
          <w:b/>
          <w:bCs/>
        </w:rPr>
        <w:t>Submission</w:t>
      </w:r>
      <w:r>
        <w:t xml:space="preserve">: </w:t>
      </w:r>
    </w:p>
    <w:p w:rsidR="009F6621" w:rsidP="009F6621" w:rsidRDefault="004B2354" w14:paraId="3B9F510C" w14:textId="62D9EF76">
      <w:r>
        <w:t>Create an empty directory (i.e. folder) using your student ID number as the directory name. Place copies of your source code (.java files) in this directory. If you wish to communicate with the marker any additional information then you may include a plain text README file, but nothing else (e.g. no compiled code (.class files) or IDE folders or files). Compress and upload this directory through the Moodle submission page for this assignment.</w:t>
      </w:r>
    </w:p>
    <w:sectPr w:rsidR="009F662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7087959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2505A55"/>
    <w:multiLevelType w:val="hybridMultilevel"/>
    <w:tmpl w:val="8696C3F6"/>
    <w:lvl w:ilvl="0" w:tplc="0C0C9174">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 w15:restartNumberingAfterBreak="0">
    <w:nsid w:val="0B045C0A"/>
    <w:multiLevelType w:val="hybridMultilevel"/>
    <w:tmpl w:val="87FEAD80"/>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BF1040"/>
    <w:multiLevelType w:val="hybridMultilevel"/>
    <w:tmpl w:val="6382E020"/>
    <w:lvl w:ilvl="0" w:tplc="610EE666">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412217F"/>
    <w:multiLevelType w:val="hybridMultilevel"/>
    <w:tmpl w:val="FE1C27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77F3911"/>
    <w:multiLevelType w:val="hybridMultilevel"/>
    <w:tmpl w:val="2B386536"/>
    <w:lvl w:ilvl="0" w:tplc="449EDA52">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5" w15:restartNumberingAfterBreak="0">
    <w:nsid w:val="3CC81696"/>
    <w:multiLevelType w:val="hybridMultilevel"/>
    <w:tmpl w:val="45D09260"/>
    <w:lvl w:ilvl="0" w:tplc="14090003">
      <w:start w:val="1"/>
      <w:numFmt w:val="bullet"/>
      <w:lvlText w:val="o"/>
      <w:lvlJc w:val="left"/>
      <w:pPr>
        <w:ind w:left="360" w:hanging="360"/>
      </w:pPr>
      <w:rPr>
        <w:rFonts w:hint="default" w:ascii="Courier New" w:hAnsi="Courier New" w:cs="Courier New"/>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6" w15:restartNumberingAfterBreak="0">
    <w:nsid w:val="3F636B42"/>
    <w:multiLevelType w:val="hybridMultilevel"/>
    <w:tmpl w:val="28B04DC0"/>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7" w15:restartNumberingAfterBreak="0">
    <w:nsid w:val="3FC80CFA"/>
    <w:multiLevelType w:val="hybridMultilevel"/>
    <w:tmpl w:val="59709970"/>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8" w15:restartNumberingAfterBreak="0">
    <w:nsid w:val="470257E0"/>
    <w:multiLevelType w:val="hybridMultilevel"/>
    <w:tmpl w:val="D8641836"/>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9" w15:restartNumberingAfterBreak="0">
    <w:nsid w:val="522A6AEE"/>
    <w:multiLevelType w:val="hybridMultilevel"/>
    <w:tmpl w:val="2FA63A24"/>
    <w:lvl w:ilvl="0" w:tplc="EF6CAF36">
      <w:start w:val="3"/>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E273D56"/>
    <w:multiLevelType w:val="hybridMultilevel"/>
    <w:tmpl w:val="44C002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B680D0C"/>
    <w:multiLevelType w:val="hybridMultilevel"/>
    <w:tmpl w:val="60D427A0"/>
    <w:lvl w:ilvl="0" w:tplc="14090003">
      <w:start w:val="1"/>
      <w:numFmt w:val="bullet"/>
      <w:lvlText w:val="o"/>
      <w:lvlJc w:val="left"/>
      <w:pPr>
        <w:ind w:left="1440" w:hanging="360"/>
      </w:pPr>
      <w:rPr>
        <w:rFonts w:hint="default" w:ascii="Courier New" w:hAnsi="Courier New" w:cs="Courier New"/>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num w:numId="13">
    <w:abstractNumId w:val="12"/>
  </w:num>
  <w:num w:numId="1" w16cid:durableId="148249003">
    <w:abstractNumId w:val="10"/>
  </w:num>
  <w:num w:numId="2" w16cid:durableId="1115638239">
    <w:abstractNumId w:val="7"/>
  </w:num>
  <w:num w:numId="3" w16cid:durableId="1224869872">
    <w:abstractNumId w:val="6"/>
  </w:num>
  <w:num w:numId="4" w16cid:durableId="1121144439">
    <w:abstractNumId w:val="11"/>
  </w:num>
  <w:num w:numId="5" w16cid:durableId="1979189211">
    <w:abstractNumId w:val="3"/>
  </w:num>
  <w:num w:numId="6" w16cid:durableId="1295872626">
    <w:abstractNumId w:val="5"/>
  </w:num>
  <w:num w:numId="7" w16cid:durableId="1736707651">
    <w:abstractNumId w:val="8"/>
  </w:num>
  <w:num w:numId="8" w16cid:durableId="1478260410">
    <w:abstractNumId w:val="1"/>
  </w:num>
  <w:num w:numId="9" w16cid:durableId="1920165008">
    <w:abstractNumId w:val="2"/>
  </w:num>
  <w:num w:numId="10" w16cid:durableId="1866627853">
    <w:abstractNumId w:val="0"/>
  </w:num>
  <w:num w:numId="11" w16cid:durableId="2105219851">
    <w:abstractNumId w:val="4"/>
  </w:num>
  <w:num w:numId="12" w16cid:durableId="1678726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21"/>
    <w:rsid w:val="0000210E"/>
    <w:rsid w:val="000846F7"/>
    <w:rsid w:val="000C58E6"/>
    <w:rsid w:val="0014195C"/>
    <w:rsid w:val="001571F9"/>
    <w:rsid w:val="00175332"/>
    <w:rsid w:val="001A414A"/>
    <w:rsid w:val="001D3DCF"/>
    <w:rsid w:val="001E7028"/>
    <w:rsid w:val="002175FB"/>
    <w:rsid w:val="00217D2A"/>
    <w:rsid w:val="00266D39"/>
    <w:rsid w:val="0029410C"/>
    <w:rsid w:val="002A3C34"/>
    <w:rsid w:val="00333074"/>
    <w:rsid w:val="003C23BC"/>
    <w:rsid w:val="003C66E3"/>
    <w:rsid w:val="003C7269"/>
    <w:rsid w:val="003D2300"/>
    <w:rsid w:val="0042360E"/>
    <w:rsid w:val="00446262"/>
    <w:rsid w:val="004A59C3"/>
    <w:rsid w:val="004B2354"/>
    <w:rsid w:val="00531A83"/>
    <w:rsid w:val="00536FBD"/>
    <w:rsid w:val="00593F81"/>
    <w:rsid w:val="005F352B"/>
    <w:rsid w:val="0062022A"/>
    <w:rsid w:val="006D0C90"/>
    <w:rsid w:val="006F3D0C"/>
    <w:rsid w:val="0075230E"/>
    <w:rsid w:val="0079145E"/>
    <w:rsid w:val="007A0FAE"/>
    <w:rsid w:val="008414DB"/>
    <w:rsid w:val="009F6621"/>
    <w:rsid w:val="00A034C6"/>
    <w:rsid w:val="00A30631"/>
    <w:rsid w:val="00A77325"/>
    <w:rsid w:val="00AA367E"/>
    <w:rsid w:val="00AC4AE7"/>
    <w:rsid w:val="00B038B4"/>
    <w:rsid w:val="00BE2760"/>
    <w:rsid w:val="00BF2C38"/>
    <w:rsid w:val="00C064AD"/>
    <w:rsid w:val="00C072D2"/>
    <w:rsid w:val="00C33E0E"/>
    <w:rsid w:val="00C80C0A"/>
    <w:rsid w:val="00CB7613"/>
    <w:rsid w:val="00CD5C30"/>
    <w:rsid w:val="00E87F77"/>
    <w:rsid w:val="00E904F0"/>
    <w:rsid w:val="00EF65F4"/>
    <w:rsid w:val="00F33383"/>
    <w:rsid w:val="00F46872"/>
    <w:rsid w:val="00F94D46"/>
    <w:rsid w:val="00FB105E"/>
    <w:rsid w:val="010819D1"/>
    <w:rsid w:val="01D4F128"/>
    <w:rsid w:val="03738767"/>
    <w:rsid w:val="069723E4"/>
    <w:rsid w:val="0B56125E"/>
    <w:rsid w:val="0B8F889A"/>
    <w:rsid w:val="125C4135"/>
    <w:rsid w:val="14E120FB"/>
    <w:rsid w:val="16D2027A"/>
    <w:rsid w:val="17095A2A"/>
    <w:rsid w:val="17D65C3F"/>
    <w:rsid w:val="19CB7BF9"/>
    <w:rsid w:val="1B18FC3F"/>
    <w:rsid w:val="1CD2952D"/>
    <w:rsid w:val="1DCF6320"/>
    <w:rsid w:val="21334272"/>
    <w:rsid w:val="229B9C82"/>
    <w:rsid w:val="233E8BC1"/>
    <w:rsid w:val="24EBCA14"/>
    <w:rsid w:val="24ED99FC"/>
    <w:rsid w:val="261C4BDA"/>
    <w:rsid w:val="26277ACA"/>
    <w:rsid w:val="26B9B6DF"/>
    <w:rsid w:val="28116DE6"/>
    <w:rsid w:val="293FA528"/>
    <w:rsid w:val="2C0AE91D"/>
    <w:rsid w:val="2EB108F5"/>
    <w:rsid w:val="2FC6AA23"/>
    <w:rsid w:val="30267939"/>
    <w:rsid w:val="30F600B1"/>
    <w:rsid w:val="312B2009"/>
    <w:rsid w:val="317124DD"/>
    <w:rsid w:val="3408523C"/>
    <w:rsid w:val="3715916A"/>
    <w:rsid w:val="396A52E0"/>
    <w:rsid w:val="3AA421E3"/>
    <w:rsid w:val="3B2233AB"/>
    <w:rsid w:val="3D524494"/>
    <w:rsid w:val="3DF3C60A"/>
    <w:rsid w:val="3ECB90DB"/>
    <w:rsid w:val="3F00D4A9"/>
    <w:rsid w:val="43672535"/>
    <w:rsid w:val="43EE6966"/>
    <w:rsid w:val="453B61F0"/>
    <w:rsid w:val="48443280"/>
    <w:rsid w:val="48BD4167"/>
    <w:rsid w:val="49E8A926"/>
    <w:rsid w:val="4B15A191"/>
    <w:rsid w:val="4B59E9BF"/>
    <w:rsid w:val="4CE1C6A7"/>
    <w:rsid w:val="4E4DB383"/>
    <w:rsid w:val="4E7BCB45"/>
    <w:rsid w:val="52BFD1F8"/>
    <w:rsid w:val="5568CE0B"/>
    <w:rsid w:val="599C489C"/>
    <w:rsid w:val="5ADA975C"/>
    <w:rsid w:val="5B96B8C4"/>
    <w:rsid w:val="5ECC4A75"/>
    <w:rsid w:val="5F7B922F"/>
    <w:rsid w:val="610CF868"/>
    <w:rsid w:val="69683355"/>
    <w:rsid w:val="6C6852A6"/>
    <w:rsid w:val="6D894D16"/>
    <w:rsid w:val="6F59FE0D"/>
    <w:rsid w:val="715548BB"/>
    <w:rsid w:val="71F24109"/>
    <w:rsid w:val="75674D48"/>
    <w:rsid w:val="75941FFA"/>
    <w:rsid w:val="7678A502"/>
    <w:rsid w:val="78A924BD"/>
    <w:rsid w:val="7BE2D192"/>
    <w:rsid w:val="7FF790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BE4A"/>
  <w15:chartTrackingRefBased/>
  <w15:docId w15:val="{FD0E5A22-AEFA-426E-9D0E-4B372A07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F662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6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2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662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F662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F662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F662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F662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F66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F66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F66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F6621"/>
    <w:rPr>
      <w:rFonts w:eastAsiaTheme="majorEastAsia" w:cstheme="majorBidi"/>
      <w:color w:val="272727" w:themeColor="text1" w:themeTint="D8"/>
    </w:rPr>
  </w:style>
  <w:style w:type="paragraph" w:styleId="Title">
    <w:name w:val="Title"/>
    <w:basedOn w:val="Normal"/>
    <w:next w:val="Normal"/>
    <w:link w:val="TitleChar"/>
    <w:uiPriority w:val="10"/>
    <w:qFormat/>
    <w:rsid w:val="009F66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66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F66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F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21"/>
    <w:pPr>
      <w:spacing w:before="160"/>
      <w:jc w:val="center"/>
    </w:pPr>
    <w:rPr>
      <w:i/>
      <w:iCs/>
      <w:color w:val="404040" w:themeColor="text1" w:themeTint="BF"/>
    </w:rPr>
  </w:style>
  <w:style w:type="character" w:styleId="QuoteChar" w:customStyle="1">
    <w:name w:val="Quote Char"/>
    <w:basedOn w:val="DefaultParagraphFont"/>
    <w:link w:val="Quote"/>
    <w:uiPriority w:val="29"/>
    <w:rsid w:val="009F6621"/>
    <w:rPr>
      <w:i/>
      <w:iCs/>
      <w:color w:val="404040" w:themeColor="text1" w:themeTint="BF"/>
    </w:rPr>
  </w:style>
  <w:style w:type="paragraph" w:styleId="ListParagraph">
    <w:name w:val="List Paragraph"/>
    <w:basedOn w:val="Normal"/>
    <w:uiPriority w:val="34"/>
    <w:qFormat/>
    <w:rsid w:val="009F6621"/>
    <w:pPr>
      <w:ind w:left="720"/>
      <w:contextualSpacing/>
    </w:pPr>
  </w:style>
  <w:style w:type="character" w:styleId="IntenseEmphasis">
    <w:name w:val="Intense Emphasis"/>
    <w:basedOn w:val="DefaultParagraphFont"/>
    <w:uiPriority w:val="21"/>
    <w:qFormat/>
    <w:rsid w:val="009F6621"/>
    <w:rPr>
      <w:i/>
      <w:iCs/>
      <w:color w:val="0F4761" w:themeColor="accent1" w:themeShade="BF"/>
    </w:rPr>
  </w:style>
  <w:style w:type="paragraph" w:styleId="IntenseQuote">
    <w:name w:val="Intense Quote"/>
    <w:basedOn w:val="Normal"/>
    <w:next w:val="Normal"/>
    <w:link w:val="IntenseQuoteChar"/>
    <w:uiPriority w:val="30"/>
    <w:qFormat/>
    <w:rsid w:val="009F66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F6621"/>
    <w:rPr>
      <w:i/>
      <w:iCs/>
      <w:color w:val="0F4761" w:themeColor="accent1" w:themeShade="BF"/>
    </w:rPr>
  </w:style>
  <w:style w:type="character" w:styleId="IntenseReference">
    <w:name w:val="Intense Reference"/>
    <w:basedOn w:val="DefaultParagraphFont"/>
    <w:uiPriority w:val="32"/>
    <w:qFormat/>
    <w:rsid w:val="009F6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20f5dc3-9452-48e5-9b4f-888df42f7a2d}" enabled="0" method="" siteId="{220f5dc3-9452-48e5-9b4f-888df42f7a2d}"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Zane Hamilton</dc:creator>
  <keywords/>
  <dc:description/>
  <lastModifiedBy>Colin Pilbrow</lastModifiedBy>
  <revision>53</revision>
  <lastPrinted>2025-03-07T05:00:00.0000000Z</lastPrinted>
  <dcterms:created xsi:type="dcterms:W3CDTF">2025-03-07T02:45:00.0000000Z</dcterms:created>
  <dcterms:modified xsi:type="dcterms:W3CDTF">2025-04-28T04:03:45.0343577Z</dcterms:modified>
</coreProperties>
</file>