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Pr="00F66982" w:rsidRDefault="00674CAC">
      <w:pPr>
        <w:rPr>
          <w:sz w:val="22"/>
        </w:rPr>
      </w:pPr>
      <w:r w:rsidRPr="00674CAC">
        <w:rPr>
          <w:rFonts w:hint="eastAsia"/>
          <w:b/>
          <w:bCs/>
          <w:sz w:val="22"/>
        </w:rPr>
        <w:t>별첨</w:t>
      </w:r>
      <w:r w:rsidRPr="00674CAC">
        <w:rPr>
          <w:b/>
          <w:bCs/>
          <w:sz w:val="22"/>
        </w:rPr>
        <w:t xml:space="preserve">3) </w:t>
      </w:r>
      <w:r w:rsidRPr="00674CAC">
        <w:rPr>
          <w:rFonts w:hint="eastAsia"/>
          <w:b/>
          <w:bCs/>
          <w:sz w:val="22"/>
        </w:rPr>
        <w:t>위협모델링 방법</w:t>
      </w:r>
    </w:p>
    <w:p w:rsidR="00FD74DA" w:rsidRDefault="00674CAC" w:rsidP="00674CAC">
      <w:pPr>
        <w:jc w:val="center"/>
        <w:rPr>
          <w:rFonts w:hint="eastAsia"/>
          <w:sz w:val="28"/>
        </w:rPr>
      </w:pPr>
      <w:r w:rsidRPr="00674CAC">
        <w:rPr>
          <w:rFonts w:hint="eastAsia"/>
          <w:b/>
          <w:sz w:val="36"/>
        </w:rPr>
        <w:t>Microsoft SDL 설계 단계</w:t>
      </w:r>
      <w:r>
        <w:rPr>
          <w:b/>
          <w:sz w:val="36"/>
        </w:rPr>
        <w:br/>
      </w:r>
      <w:r w:rsidRPr="00674CAC">
        <w:rPr>
          <w:rFonts w:hint="eastAsia"/>
          <w:sz w:val="28"/>
        </w:rPr>
        <w:t>위협모델링 방법</w:t>
      </w:r>
    </w:p>
    <w:p w:rsidR="00674CAC" w:rsidRPr="00674CAC" w:rsidRDefault="00674CAC" w:rsidP="00674CAC">
      <w:pPr>
        <w:rPr>
          <w:rFonts w:hint="eastAsia"/>
          <w:sz w:val="22"/>
        </w:rPr>
      </w:pPr>
      <w:r w:rsidRPr="00674CAC">
        <w:rPr>
          <w:rFonts w:hint="eastAsia"/>
          <w:b/>
          <w:sz w:val="22"/>
        </w:rPr>
        <w:t>Step 1</w:t>
      </w:r>
      <w:r w:rsidRPr="00674CAC">
        <w:rPr>
          <w:sz w:val="22"/>
        </w:rPr>
        <w:br/>
      </w:r>
      <w:r w:rsidRPr="00674CAC">
        <w:rPr>
          <w:rFonts w:hint="eastAsia"/>
          <w:sz w:val="22"/>
        </w:rPr>
        <w:t xml:space="preserve">위협 모델링을 수행하기 위해 </w:t>
      </w:r>
      <w:proofErr w:type="spellStart"/>
      <w:r w:rsidRPr="00674CAC">
        <w:rPr>
          <w:rFonts w:hint="eastAsia"/>
          <w:sz w:val="22"/>
        </w:rPr>
        <w:t>보안팀</w:t>
      </w:r>
      <w:proofErr w:type="spellEnd"/>
      <w:r w:rsidRPr="00674CAC">
        <w:rPr>
          <w:rFonts w:hint="eastAsia"/>
          <w:sz w:val="22"/>
        </w:rPr>
        <w:t xml:space="preserve"> 구성.</w:t>
      </w:r>
      <w:r w:rsidRPr="00674CAC">
        <w:rPr>
          <w:rFonts w:hint="eastAsia"/>
          <w:sz w:val="22"/>
        </w:rPr>
        <w:br/>
      </w:r>
      <w:r w:rsidRPr="00674CAC">
        <w:rPr>
          <w:rFonts w:hint="eastAsia"/>
          <w:sz w:val="22"/>
        </w:rPr>
        <w:tab/>
      </w:r>
      <w:r w:rsidRPr="00674CAC">
        <w:rPr>
          <w:sz w:val="22"/>
        </w:rPr>
        <w:sym w:font="Wingdings" w:char="F0E0"/>
      </w:r>
      <w:r w:rsidRPr="00674CAC">
        <w:rPr>
          <w:rFonts w:hint="eastAsia"/>
          <w:sz w:val="22"/>
        </w:rPr>
        <w:t xml:space="preserve"> </w:t>
      </w:r>
      <w:proofErr w:type="spellStart"/>
      <w:r w:rsidRPr="00674CAC">
        <w:rPr>
          <w:rFonts w:hint="eastAsia"/>
          <w:sz w:val="22"/>
        </w:rPr>
        <w:t>보안팀의</w:t>
      </w:r>
      <w:proofErr w:type="spellEnd"/>
      <w:r w:rsidRPr="00674CAC">
        <w:rPr>
          <w:rFonts w:hint="eastAsia"/>
          <w:sz w:val="22"/>
        </w:rPr>
        <w:t xml:space="preserve"> 리더는 해킹 / 침해사고 분석 및 대응 전문가가 적합</w:t>
      </w:r>
    </w:p>
    <w:p w:rsidR="00674CAC" w:rsidRPr="00674CAC" w:rsidRDefault="00674CAC" w:rsidP="00674CAC">
      <w:pPr>
        <w:rPr>
          <w:rFonts w:hint="eastAsia"/>
          <w:sz w:val="22"/>
        </w:rPr>
      </w:pPr>
      <w:r w:rsidRPr="00674CAC">
        <w:rPr>
          <w:rFonts w:hint="eastAsia"/>
          <w:b/>
          <w:sz w:val="22"/>
        </w:rPr>
        <w:t>Step 2</w:t>
      </w:r>
      <w:r w:rsidRPr="00674CAC">
        <w:rPr>
          <w:rFonts w:hint="eastAsia"/>
          <w:sz w:val="22"/>
        </w:rPr>
        <w:br/>
        <w:t>애플리케이션 분해 작업 수행.</w:t>
      </w:r>
      <w:r w:rsidRPr="00674CAC">
        <w:rPr>
          <w:sz w:val="22"/>
        </w:rPr>
        <w:br/>
      </w:r>
      <w:r w:rsidRPr="00674CAC">
        <w:rPr>
          <w:rFonts w:hint="eastAsia"/>
          <w:sz w:val="22"/>
        </w:rPr>
        <w:tab/>
      </w:r>
      <w:r w:rsidRPr="00674CAC">
        <w:rPr>
          <w:sz w:val="22"/>
        </w:rPr>
        <w:sym w:font="Wingdings" w:char="F0E0"/>
      </w:r>
      <w:r w:rsidRPr="00674CAC">
        <w:rPr>
          <w:rFonts w:hint="eastAsia"/>
          <w:sz w:val="22"/>
        </w:rPr>
        <w:t xml:space="preserve"> 위협 모델링을 수행해야 하는 애플리케이션에 대해 </w:t>
      </w:r>
      <w:r w:rsidRPr="00674CAC">
        <w:rPr>
          <w:sz w:val="22"/>
        </w:rPr>
        <w:br/>
      </w:r>
      <w:proofErr w:type="gramStart"/>
      <w:r w:rsidRPr="00674CAC">
        <w:rPr>
          <w:rFonts w:hint="eastAsia"/>
          <w:sz w:val="22"/>
        </w:rPr>
        <w:t xml:space="preserve">         기능과</w:t>
      </w:r>
      <w:proofErr w:type="gramEnd"/>
      <w:r w:rsidRPr="00674CAC">
        <w:rPr>
          <w:rFonts w:hint="eastAsia"/>
          <w:sz w:val="22"/>
        </w:rPr>
        <w:t xml:space="preserve"> 데이터 흐름을 기준으로 애플리케이션을 분해함.</w:t>
      </w:r>
    </w:p>
    <w:p w:rsidR="00674CAC" w:rsidRPr="00674CAC" w:rsidRDefault="00674CAC" w:rsidP="00674CAC">
      <w:pPr>
        <w:rPr>
          <w:rFonts w:hint="eastAsia"/>
          <w:sz w:val="22"/>
        </w:rPr>
      </w:pPr>
      <w:r w:rsidRPr="00674CAC">
        <w:rPr>
          <w:rFonts w:hint="eastAsia"/>
          <w:b/>
          <w:sz w:val="22"/>
        </w:rPr>
        <w:t>Step 3</w:t>
      </w:r>
      <w:r w:rsidRPr="00674CAC">
        <w:rPr>
          <w:rFonts w:hint="eastAsia"/>
          <w:sz w:val="22"/>
        </w:rPr>
        <w:br/>
        <w:t>위협 추출</w:t>
      </w:r>
    </w:p>
    <w:p w:rsidR="00674CAC" w:rsidRPr="00674CAC" w:rsidRDefault="00674CAC" w:rsidP="00674CAC">
      <w:pPr>
        <w:rPr>
          <w:sz w:val="22"/>
        </w:rPr>
      </w:pPr>
      <w:r w:rsidRPr="00674CAC">
        <w:rPr>
          <w:rFonts w:hint="eastAsia"/>
          <w:sz w:val="22"/>
        </w:rPr>
        <w:tab/>
      </w:r>
      <w:r w:rsidRPr="00674CAC">
        <w:rPr>
          <w:sz w:val="22"/>
        </w:rPr>
        <w:sym w:font="Wingdings" w:char="F0E0"/>
      </w:r>
      <w:r w:rsidRPr="00674CAC">
        <w:rPr>
          <w:rFonts w:hint="eastAsia"/>
          <w:sz w:val="22"/>
        </w:rPr>
        <w:t xml:space="preserve"> STRIDE 위협 유형 기준으로 분류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3828"/>
        <w:gridCol w:w="5594"/>
      </w:tblGrid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신분 위장(</w:t>
            </w:r>
            <w:proofErr w:type="spellStart"/>
            <w:r w:rsidRPr="00674CAC">
              <w:rPr>
                <w:rFonts w:hint="eastAsia"/>
                <w:b/>
                <w:sz w:val="22"/>
              </w:rPr>
              <w:t>S</w:t>
            </w:r>
            <w:r w:rsidRPr="00674CAC">
              <w:rPr>
                <w:rFonts w:hint="eastAsia"/>
                <w:sz w:val="22"/>
              </w:rPr>
              <w:t>pooping</w:t>
            </w:r>
            <w:proofErr w:type="spellEnd"/>
            <w:r w:rsidRPr="00674CAC">
              <w:rPr>
                <w:rFonts w:hint="eastAsia"/>
                <w:sz w:val="22"/>
              </w:rPr>
              <w:t xml:space="preserve"> Identity)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거짓된 Identity를 이용하여 시스템 접근 권한 획득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데이터 변조(</w:t>
            </w:r>
            <w:r w:rsidRPr="00674CAC">
              <w:rPr>
                <w:rFonts w:hint="eastAsia"/>
                <w:b/>
                <w:sz w:val="22"/>
              </w:rPr>
              <w:t>T</w:t>
            </w:r>
            <w:r w:rsidRPr="00674CAC">
              <w:rPr>
                <w:rFonts w:hint="eastAsia"/>
                <w:sz w:val="22"/>
              </w:rPr>
              <w:t>ampering with data)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불법적인 데이터 수정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부인(</w:t>
            </w:r>
            <w:r w:rsidRPr="00674CAC">
              <w:rPr>
                <w:rFonts w:hint="eastAsia"/>
                <w:b/>
                <w:sz w:val="22"/>
              </w:rPr>
              <w:t>R</w:t>
            </w:r>
            <w:r w:rsidRPr="00674CAC">
              <w:rPr>
                <w:rFonts w:hint="eastAsia"/>
                <w:sz w:val="22"/>
              </w:rPr>
              <w:t>epudiation)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사용자가 자신이 수행한 특정 액션이나 트랜잭션을 부인.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정보유출(</w:t>
            </w:r>
            <w:r w:rsidRPr="00674CAC">
              <w:rPr>
                <w:rFonts w:hint="eastAsia"/>
                <w:b/>
                <w:sz w:val="22"/>
              </w:rPr>
              <w:t>I</w:t>
            </w:r>
            <w:r w:rsidRPr="00674CAC">
              <w:rPr>
                <w:rFonts w:hint="eastAsia"/>
                <w:sz w:val="22"/>
              </w:rPr>
              <w:t>nformation Disclosure)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유출되지 않아야 하는 개인 정보 유출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서비스 거부(</w:t>
            </w:r>
            <w:r w:rsidRPr="00674CAC">
              <w:rPr>
                <w:rFonts w:hint="eastAsia"/>
                <w:b/>
                <w:sz w:val="22"/>
              </w:rPr>
              <w:t>D</w:t>
            </w:r>
            <w:r w:rsidRPr="00674CAC">
              <w:rPr>
                <w:rFonts w:hint="eastAsia"/>
                <w:sz w:val="22"/>
              </w:rPr>
              <w:t xml:space="preserve">enial of </w:t>
            </w:r>
            <w:proofErr w:type="spellStart"/>
            <w:r w:rsidRPr="00674CAC">
              <w:rPr>
                <w:rFonts w:hint="eastAsia"/>
                <w:sz w:val="22"/>
              </w:rPr>
              <w:t>Serice</w:t>
            </w:r>
            <w:proofErr w:type="spellEnd"/>
            <w:r w:rsidRPr="00674CAC">
              <w:rPr>
                <w:rFonts w:hint="eastAsia"/>
                <w:sz w:val="22"/>
              </w:rPr>
              <w:t xml:space="preserve">, </w:t>
            </w:r>
            <w:proofErr w:type="spellStart"/>
            <w:r w:rsidRPr="00674CAC">
              <w:rPr>
                <w:rFonts w:hint="eastAsia"/>
                <w:sz w:val="22"/>
              </w:rPr>
              <w:t>DoS</w:t>
            </w:r>
            <w:proofErr w:type="spellEnd"/>
            <w:r w:rsidRPr="00674CAC">
              <w:rPr>
                <w:rFonts w:hint="eastAsia"/>
                <w:sz w:val="22"/>
              </w:rPr>
              <w:t>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시스템 또는 애플리케이션이 정상적으로 수행되지 않도록 한다.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권한 상승(</w:t>
            </w:r>
            <w:r w:rsidRPr="00674CAC">
              <w:rPr>
                <w:rFonts w:hint="eastAsia"/>
                <w:b/>
                <w:sz w:val="22"/>
              </w:rPr>
              <w:t>E</w:t>
            </w:r>
            <w:r w:rsidRPr="00674CAC">
              <w:rPr>
                <w:rFonts w:hint="eastAsia"/>
                <w:sz w:val="22"/>
              </w:rPr>
              <w:t>levation of Privilege)</w:t>
            </w:r>
          </w:p>
        </w:tc>
        <w:tc>
          <w:tcPr>
            <w:tcW w:w="5594" w:type="dxa"/>
          </w:tcPr>
          <w:p w:rsidR="00674CAC" w:rsidRPr="00674CAC" w:rsidRDefault="00674CAC" w:rsidP="00674CAC">
            <w:pPr>
              <w:rPr>
                <w:sz w:val="22"/>
              </w:rPr>
            </w:pPr>
            <w:r w:rsidRPr="00674CAC">
              <w:rPr>
                <w:rFonts w:hint="eastAsia"/>
                <w:sz w:val="22"/>
              </w:rPr>
              <w:t>제한된 권한을 가진 사용자가 다른 사용자의 권한을 습득하여 원하는 기능을 수행.</w:t>
            </w:r>
          </w:p>
        </w:tc>
      </w:tr>
    </w:tbl>
    <w:p w:rsidR="00674CAC" w:rsidRDefault="00674CAC" w:rsidP="00674CAC">
      <w:pPr>
        <w:rPr>
          <w:rFonts w:hint="eastAsia"/>
          <w:sz w:val="22"/>
        </w:rPr>
      </w:pPr>
    </w:p>
    <w:p w:rsidR="00674CAC" w:rsidRPr="00674CAC" w:rsidRDefault="00674CAC" w:rsidP="00674CAC">
      <w:pPr>
        <w:rPr>
          <w:sz w:val="22"/>
        </w:rPr>
      </w:pPr>
      <w:r w:rsidRPr="00674CAC">
        <w:rPr>
          <w:rFonts w:hint="eastAsia"/>
          <w:b/>
          <w:sz w:val="22"/>
        </w:rPr>
        <w:t>Step 4</w:t>
      </w:r>
      <w:r>
        <w:rPr>
          <w:rFonts w:hint="eastAsia"/>
          <w:sz w:val="22"/>
        </w:rPr>
        <w:br/>
        <w:t>도출된 위협에 대한 위험도 계산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tab/>
      </w:r>
      <w:r w:rsidRPr="00674CAC">
        <w:rPr>
          <w:sz w:val="22"/>
        </w:rPr>
        <w:sym w:font="Wingdings" w:char="F0E0"/>
      </w:r>
      <w:r>
        <w:rPr>
          <w:rFonts w:hint="eastAsia"/>
          <w:sz w:val="22"/>
        </w:rPr>
        <w:t xml:space="preserve"> DREAD 위험도 분류 이용, 가장 위협적인 요소들이 먼저 제거될 수 있도록 한다.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3828"/>
        <w:gridCol w:w="5594"/>
      </w:tblGrid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예상 피해</w:t>
            </w:r>
            <w:r w:rsidR="000B740E">
              <w:rPr>
                <w:rFonts w:hint="eastAsia"/>
                <w:sz w:val="22"/>
              </w:rPr>
              <w:t>(</w:t>
            </w:r>
            <w:r w:rsidR="000B740E" w:rsidRPr="000B740E">
              <w:rPr>
                <w:rFonts w:hint="eastAsia"/>
                <w:b/>
                <w:sz w:val="22"/>
              </w:rPr>
              <w:t>D</w:t>
            </w:r>
            <w:r w:rsidR="000B740E">
              <w:rPr>
                <w:rFonts w:hint="eastAsia"/>
                <w:sz w:val="22"/>
              </w:rPr>
              <w:t>amage potential)</w:t>
            </w:r>
          </w:p>
        </w:tc>
        <w:tc>
          <w:tcPr>
            <w:tcW w:w="5594" w:type="dxa"/>
          </w:tcPr>
          <w:p w:rsidR="00674CAC" w:rsidRPr="00674CAC" w:rsidRDefault="000B740E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피해가 얼마나 클 </w:t>
            </w:r>
            <w:proofErr w:type="gramStart"/>
            <w:r>
              <w:rPr>
                <w:rFonts w:hint="eastAsia"/>
                <w:sz w:val="22"/>
              </w:rPr>
              <w:t>것인가.</w:t>
            </w:r>
            <w:proofErr w:type="gramEnd"/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재현 확률</w:t>
            </w:r>
            <w:r w:rsidR="000B740E">
              <w:rPr>
                <w:rFonts w:hint="eastAsia"/>
                <w:sz w:val="22"/>
              </w:rPr>
              <w:t>(</w:t>
            </w:r>
            <w:r w:rsidR="000B740E" w:rsidRPr="000B740E">
              <w:rPr>
                <w:rFonts w:hint="eastAsia"/>
                <w:b/>
                <w:sz w:val="22"/>
              </w:rPr>
              <w:t>R</w:t>
            </w:r>
            <w:r w:rsidR="000B740E">
              <w:rPr>
                <w:rFonts w:hint="eastAsia"/>
                <w:sz w:val="22"/>
              </w:rPr>
              <w:t>eproducibility)</w:t>
            </w:r>
          </w:p>
        </w:tc>
        <w:tc>
          <w:tcPr>
            <w:tcW w:w="5594" w:type="dxa"/>
          </w:tcPr>
          <w:p w:rsidR="00674CAC" w:rsidRPr="00674CAC" w:rsidRDefault="000B740E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공격이 성공할 확률이 얼마인가</w:t>
            </w:r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공격 용이도</w:t>
            </w:r>
            <w:r w:rsidR="000B740E">
              <w:rPr>
                <w:rFonts w:hint="eastAsia"/>
                <w:sz w:val="22"/>
              </w:rPr>
              <w:t>(</w:t>
            </w:r>
            <w:r w:rsidR="000B740E" w:rsidRPr="000B740E">
              <w:rPr>
                <w:rFonts w:hint="eastAsia"/>
                <w:b/>
                <w:sz w:val="22"/>
              </w:rPr>
              <w:t>E</w:t>
            </w:r>
            <w:r w:rsidR="000B740E">
              <w:rPr>
                <w:rFonts w:hint="eastAsia"/>
                <w:sz w:val="22"/>
              </w:rPr>
              <w:t>xploitability)</w:t>
            </w:r>
          </w:p>
        </w:tc>
        <w:tc>
          <w:tcPr>
            <w:tcW w:w="5594" w:type="dxa"/>
          </w:tcPr>
          <w:p w:rsidR="00674CAC" w:rsidRPr="00674CAC" w:rsidRDefault="000B740E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공격을 위해 얼마나 많은 노력과 기술이 </w:t>
            </w:r>
            <w:proofErr w:type="gramStart"/>
            <w:r>
              <w:rPr>
                <w:rFonts w:hint="eastAsia"/>
                <w:sz w:val="22"/>
              </w:rPr>
              <w:t>필요한가.</w:t>
            </w:r>
            <w:proofErr w:type="gramEnd"/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영향을 받는 사용자</w:t>
            </w:r>
            <w:r w:rsidR="000B740E">
              <w:rPr>
                <w:rFonts w:hint="eastAsia"/>
                <w:sz w:val="22"/>
              </w:rPr>
              <w:t>(</w:t>
            </w:r>
            <w:r w:rsidR="000B740E" w:rsidRPr="000B740E">
              <w:rPr>
                <w:rFonts w:hint="eastAsia"/>
                <w:b/>
                <w:sz w:val="22"/>
              </w:rPr>
              <w:t>A</w:t>
            </w:r>
            <w:r w:rsidR="000B740E">
              <w:rPr>
                <w:rFonts w:hint="eastAsia"/>
                <w:sz w:val="22"/>
              </w:rPr>
              <w:t>ffected users)</w:t>
            </w:r>
          </w:p>
        </w:tc>
        <w:tc>
          <w:tcPr>
            <w:tcW w:w="5594" w:type="dxa"/>
          </w:tcPr>
          <w:p w:rsidR="00674CAC" w:rsidRPr="00674CAC" w:rsidRDefault="000B740E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위협으로부터 얼마나 많은 사용자가 영향을 </w:t>
            </w:r>
            <w:proofErr w:type="gramStart"/>
            <w:r>
              <w:rPr>
                <w:rFonts w:hint="eastAsia"/>
                <w:sz w:val="22"/>
              </w:rPr>
              <w:t>받는가.</w:t>
            </w:r>
            <w:proofErr w:type="gramEnd"/>
          </w:p>
        </w:tc>
      </w:tr>
      <w:tr w:rsidR="00674CAC" w:rsidRPr="00674CAC" w:rsidTr="00674CAC">
        <w:tc>
          <w:tcPr>
            <w:tcW w:w="3828" w:type="dxa"/>
            <w:shd w:val="clear" w:color="auto" w:fill="BFBFBF" w:themeFill="background1" w:themeFillShade="BF"/>
          </w:tcPr>
          <w:p w:rsidR="00674CAC" w:rsidRPr="00674CAC" w:rsidRDefault="00674CAC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발견 용이성</w:t>
            </w:r>
            <w:r w:rsidR="000B740E">
              <w:rPr>
                <w:rFonts w:hint="eastAsia"/>
                <w:sz w:val="22"/>
              </w:rPr>
              <w:t>(</w:t>
            </w:r>
            <w:r w:rsidR="000B740E" w:rsidRPr="000B740E">
              <w:rPr>
                <w:rFonts w:hint="eastAsia"/>
                <w:b/>
                <w:sz w:val="22"/>
              </w:rPr>
              <w:t>D</w:t>
            </w:r>
            <w:r w:rsidR="000B740E">
              <w:rPr>
                <w:rFonts w:hint="eastAsia"/>
                <w:sz w:val="22"/>
              </w:rPr>
              <w:t>iscoverability)</w:t>
            </w:r>
          </w:p>
        </w:tc>
        <w:tc>
          <w:tcPr>
            <w:tcW w:w="5594" w:type="dxa"/>
          </w:tcPr>
          <w:p w:rsidR="00674CAC" w:rsidRPr="00674CAC" w:rsidRDefault="000B740E" w:rsidP="00674C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얼마나 쉽게 취약성이 </w:t>
            </w:r>
            <w:proofErr w:type="gramStart"/>
            <w:r>
              <w:rPr>
                <w:rFonts w:hint="eastAsia"/>
                <w:sz w:val="22"/>
              </w:rPr>
              <w:t>발견되는가.</w:t>
            </w:r>
            <w:proofErr w:type="gramEnd"/>
          </w:p>
        </w:tc>
      </w:tr>
    </w:tbl>
    <w:p w:rsidR="00674CAC" w:rsidRDefault="00674CAC" w:rsidP="00674CAC">
      <w:pPr>
        <w:rPr>
          <w:rFonts w:hint="eastAsia"/>
          <w:sz w:val="22"/>
        </w:rPr>
      </w:pPr>
    </w:p>
    <w:p w:rsidR="000B740E" w:rsidRPr="00F66982" w:rsidRDefault="000B740E" w:rsidP="000B740E">
      <w:pPr>
        <w:rPr>
          <w:sz w:val="22"/>
        </w:rPr>
      </w:pPr>
      <w:r w:rsidRPr="00674CAC">
        <w:rPr>
          <w:rFonts w:hint="eastAsia"/>
          <w:b/>
          <w:bCs/>
          <w:sz w:val="22"/>
        </w:rPr>
        <w:lastRenderedPageBreak/>
        <w:t>별첨</w:t>
      </w:r>
      <w:r w:rsidRPr="00674CAC">
        <w:rPr>
          <w:b/>
          <w:bCs/>
          <w:sz w:val="22"/>
        </w:rPr>
        <w:t xml:space="preserve">3) </w:t>
      </w:r>
      <w:r w:rsidRPr="00674CAC">
        <w:rPr>
          <w:rFonts w:hint="eastAsia"/>
          <w:b/>
          <w:bCs/>
          <w:sz w:val="22"/>
        </w:rPr>
        <w:t>위협모델링 방법</w:t>
      </w:r>
    </w:p>
    <w:p w:rsidR="000B740E" w:rsidRDefault="000B740E" w:rsidP="00674CAC">
      <w:pPr>
        <w:rPr>
          <w:rFonts w:hint="eastAsia"/>
          <w:sz w:val="22"/>
        </w:rPr>
      </w:pPr>
    </w:p>
    <w:p w:rsidR="000B740E" w:rsidRPr="00674CAC" w:rsidRDefault="000B740E" w:rsidP="00674CAC">
      <w:pPr>
        <w:rPr>
          <w:sz w:val="22"/>
        </w:rPr>
      </w:pPr>
      <w:r w:rsidRPr="000B740E">
        <w:rPr>
          <w:rFonts w:hint="eastAsia"/>
          <w:b/>
          <w:sz w:val="22"/>
        </w:rPr>
        <w:t xml:space="preserve">Step </w:t>
      </w:r>
      <w:r>
        <w:rPr>
          <w:rFonts w:hint="eastAsia"/>
          <w:b/>
          <w:sz w:val="22"/>
        </w:rPr>
        <w:t>5</w:t>
      </w:r>
      <w:r>
        <w:rPr>
          <w:sz w:val="22"/>
        </w:rPr>
        <w:br/>
        <w:t>대응</w:t>
      </w:r>
      <w:r>
        <w:rPr>
          <w:rFonts w:hint="eastAsia"/>
          <w:sz w:val="22"/>
        </w:rPr>
        <w:t xml:space="preserve"> 기법 선택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tab/>
      </w:r>
      <w:r w:rsidRPr="000B740E">
        <w:rPr>
          <w:sz w:val="22"/>
        </w:rPr>
        <w:sym w:font="Wingdings" w:char="F0E0"/>
      </w:r>
      <w:r>
        <w:rPr>
          <w:rFonts w:hint="eastAsia"/>
          <w:sz w:val="22"/>
        </w:rPr>
        <w:t xml:space="preserve"> 위협모델링을 통해 해당 위협이 발생했을 때 대응 방법에 대한 정의도 함께 요구됨. </w:t>
      </w:r>
      <w:r>
        <w:rPr>
          <w:sz w:val="22"/>
        </w:rPr>
        <w:br/>
      </w:r>
      <w:r>
        <w:rPr>
          <w:rFonts w:hint="eastAsia"/>
          <w:sz w:val="22"/>
        </w:rPr>
        <w:t xml:space="preserve">          일반적으로 침해 사고가 발생한 경우 대응 방법은 아래의 대응기법 중 하나가 될 수 있다.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7579"/>
      </w:tblGrid>
      <w:tr w:rsidR="000B740E" w:rsidRPr="00674CAC" w:rsidTr="000B740E">
        <w:tc>
          <w:tcPr>
            <w:tcW w:w="1843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 무시</w:t>
            </w:r>
          </w:p>
        </w:tc>
        <w:tc>
          <w:tcPr>
            <w:tcW w:w="7579" w:type="dxa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문제점을 무시하고 아무런 대응도 하지 않는다. 불가피한 사유로 아무런 대응을 하지 않기로 했다면, 위협에 관련된 기능을 기본적으로 비활성화 상태로 설치할 수 있는지 고려해야 한다.</w:t>
            </w:r>
          </w:p>
        </w:tc>
      </w:tr>
      <w:tr w:rsidR="000B740E" w:rsidRPr="00674CAC" w:rsidTr="000B740E">
        <w:tc>
          <w:tcPr>
            <w:tcW w:w="1843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 알림</w:t>
            </w:r>
          </w:p>
        </w:tc>
        <w:tc>
          <w:tcPr>
            <w:tcW w:w="7579" w:type="dxa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사용자에게 문제점을 알리고 사용자로 하여금 그 기능을 사용할 </w:t>
            </w:r>
            <w:proofErr w:type="spellStart"/>
            <w:r>
              <w:rPr>
                <w:rFonts w:hint="eastAsia"/>
                <w:sz w:val="22"/>
              </w:rPr>
              <w:t>것인지사용하지</w:t>
            </w:r>
            <w:proofErr w:type="spellEnd"/>
            <w:r>
              <w:rPr>
                <w:rFonts w:hint="eastAsia"/>
                <w:sz w:val="22"/>
              </w:rPr>
              <w:t xml:space="preserve"> 않을 것인지 결정할 수 있도록 한다.</w:t>
            </w:r>
          </w:p>
        </w:tc>
      </w:tr>
      <w:tr w:rsidR="000B740E" w:rsidRPr="00674CAC" w:rsidTr="000B740E">
        <w:tc>
          <w:tcPr>
            <w:tcW w:w="1843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 제거</w:t>
            </w:r>
          </w:p>
        </w:tc>
        <w:tc>
          <w:tcPr>
            <w:tcW w:w="7579" w:type="dxa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문제점을 고칠 시간이 없고, 보안 위험도가 충분히 높다면, 그 기능을 삭제하는 것을 진지하게 고려해야 한다.</w:t>
            </w:r>
          </w:p>
        </w:tc>
      </w:tr>
      <w:tr w:rsidR="000B740E" w:rsidRPr="00674CAC" w:rsidTr="000B740E">
        <w:tc>
          <w:tcPr>
            <w:tcW w:w="1843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문제점 수정</w:t>
            </w:r>
          </w:p>
        </w:tc>
        <w:tc>
          <w:tcPr>
            <w:tcW w:w="7579" w:type="dxa"/>
          </w:tcPr>
          <w:p w:rsidR="000B740E" w:rsidRPr="00674CAC" w:rsidRDefault="000B740E" w:rsidP="000B74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가장 분명한 해결책. 기술적으로 문제를 고치는 것이지만 현실적으로 가장 어려운 방법인 경우도 있다.</w:t>
            </w:r>
          </w:p>
        </w:tc>
      </w:tr>
    </w:tbl>
    <w:p w:rsidR="000B740E" w:rsidRDefault="000B740E" w:rsidP="00674CAC">
      <w:pPr>
        <w:rPr>
          <w:rFonts w:hint="eastAsia"/>
          <w:sz w:val="22"/>
        </w:rPr>
      </w:pPr>
    </w:p>
    <w:p w:rsidR="000B740E" w:rsidRDefault="000B740E" w:rsidP="00674CAC">
      <w:pPr>
        <w:rPr>
          <w:rFonts w:hint="eastAsia"/>
          <w:sz w:val="22"/>
        </w:rPr>
      </w:pPr>
      <w:r w:rsidRPr="000B740E">
        <w:rPr>
          <w:rFonts w:hint="eastAsia"/>
          <w:b/>
          <w:sz w:val="22"/>
        </w:rPr>
        <w:t>Step 6</w:t>
      </w:r>
      <w:r>
        <w:rPr>
          <w:rFonts w:hint="eastAsia"/>
          <w:sz w:val="22"/>
        </w:rPr>
        <w:br/>
        <w:t>대응 기술 선택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tab/>
      </w:r>
      <w:r w:rsidRPr="000B740E">
        <w:rPr>
          <w:sz w:val="22"/>
        </w:rPr>
        <w:sym w:font="Wingdings" w:char="F0E0"/>
      </w:r>
      <w:r>
        <w:rPr>
          <w:rFonts w:hint="eastAsia"/>
          <w:sz w:val="22"/>
        </w:rPr>
        <w:t xml:space="preserve"> 도출된 각 위협들을 제거하기 위해 요구되는 기술들을 도출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3828"/>
        <w:gridCol w:w="5594"/>
      </w:tblGrid>
      <w:tr w:rsidR="000B740E" w:rsidRPr="00674CAC" w:rsidTr="000B740E">
        <w:tc>
          <w:tcPr>
            <w:tcW w:w="3828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위협의 종류</w:t>
            </w:r>
          </w:p>
        </w:tc>
        <w:tc>
          <w:tcPr>
            <w:tcW w:w="5594" w:type="dxa"/>
            <w:shd w:val="clear" w:color="auto" w:fill="BFBFBF" w:themeFill="background1" w:themeFillShade="BF"/>
          </w:tcPr>
          <w:p w:rsidR="000B740E" w:rsidRPr="00674CAC" w:rsidRDefault="000B740E" w:rsidP="000B74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대응 기술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신분 위장(</w:t>
            </w:r>
            <w:proofErr w:type="spellStart"/>
            <w:r w:rsidRPr="00DA3D69">
              <w:rPr>
                <w:rFonts w:hint="eastAsia"/>
                <w:sz w:val="22"/>
              </w:rPr>
              <w:t>Spooping</w:t>
            </w:r>
            <w:proofErr w:type="spellEnd"/>
            <w:r w:rsidRPr="00DA3D69">
              <w:rPr>
                <w:rFonts w:hint="eastAsia"/>
                <w:sz w:val="22"/>
              </w:rPr>
              <w:t xml:space="preserve"> Identity)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적절한 인증(패스워드, 비밀키, 홍채인식, 지문 등)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패스워드는 저장하지 않음.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Cookie Authentication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Kerberos Authentication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PKI 시스템 (SSL/TLS 이용)</w:t>
            </w:r>
          </w:p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전자서명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데이터 변조(Tampering with data)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proofErr w:type="spellStart"/>
            <w:r w:rsidRPr="00DA3D69">
              <w:rPr>
                <w:rFonts w:hint="eastAsia"/>
                <w:sz w:val="22"/>
              </w:rPr>
              <w:t>해쉬</w:t>
            </w:r>
            <w:proofErr w:type="spellEnd"/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ACLSs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Message authentication codes</w:t>
            </w:r>
          </w:p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전자서명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부인(Repudiation)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전자서명</w:t>
            </w:r>
          </w:p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감사로그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정보유출(Information Disclosure)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Privacy-enhanced 프로토콜</w:t>
            </w:r>
          </w:p>
          <w:p w:rsidR="000B740E" w:rsidRPr="00DA3D69" w:rsidRDefault="000B740E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암호화</w:t>
            </w:r>
          </w:p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ACLs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 xml:space="preserve">서비스 거부(Denial of </w:t>
            </w:r>
            <w:proofErr w:type="spellStart"/>
            <w:r w:rsidRPr="00DA3D69">
              <w:rPr>
                <w:rFonts w:hint="eastAsia"/>
                <w:sz w:val="22"/>
              </w:rPr>
              <w:t>Serice</w:t>
            </w:r>
            <w:proofErr w:type="spellEnd"/>
            <w:r w:rsidRPr="00DA3D69">
              <w:rPr>
                <w:rFonts w:hint="eastAsia"/>
                <w:sz w:val="22"/>
              </w:rPr>
              <w:t xml:space="preserve">, </w:t>
            </w:r>
            <w:proofErr w:type="spellStart"/>
            <w:r w:rsidRPr="00DA3D69">
              <w:rPr>
                <w:rFonts w:hint="eastAsia"/>
                <w:sz w:val="22"/>
              </w:rPr>
              <w:t>DoS</w:t>
            </w:r>
            <w:proofErr w:type="spellEnd"/>
            <w:r w:rsidRPr="00DA3D69">
              <w:rPr>
                <w:rFonts w:hint="eastAsia"/>
                <w:sz w:val="22"/>
              </w:rPr>
              <w:t>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DA3D69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ACLs</w:t>
            </w:r>
          </w:p>
          <w:p w:rsidR="00DA3D69" w:rsidRPr="00DA3D69" w:rsidRDefault="00DA3D69" w:rsidP="000B740E">
            <w:pPr>
              <w:rPr>
                <w:rFonts w:hint="eastAsia"/>
                <w:sz w:val="22"/>
              </w:rPr>
            </w:pPr>
            <w:proofErr w:type="spellStart"/>
            <w:r w:rsidRPr="00DA3D69">
              <w:rPr>
                <w:rFonts w:hint="eastAsia"/>
                <w:sz w:val="22"/>
              </w:rPr>
              <w:lastRenderedPageBreak/>
              <w:t>필터링</w:t>
            </w:r>
            <w:proofErr w:type="spellEnd"/>
          </w:p>
          <w:p w:rsidR="00DA3D69" w:rsidRPr="00DA3D69" w:rsidRDefault="00DA3D69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Throttling</w:t>
            </w:r>
          </w:p>
          <w:p w:rsidR="00DA3D69" w:rsidRPr="00DA3D69" w:rsidRDefault="00DA3D69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Quality of service</w:t>
            </w:r>
          </w:p>
        </w:tc>
      </w:tr>
      <w:tr w:rsidR="000B740E" w:rsidRPr="00674CAC" w:rsidTr="000B740E">
        <w:tc>
          <w:tcPr>
            <w:tcW w:w="3828" w:type="dxa"/>
            <w:shd w:val="clear" w:color="auto" w:fill="FFFFFF" w:themeFill="background1"/>
          </w:tcPr>
          <w:p w:rsidR="000B740E" w:rsidRPr="00DA3D69" w:rsidRDefault="000B740E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lastRenderedPageBreak/>
              <w:t>권한 상승(Elevation of Privilege)</w:t>
            </w:r>
          </w:p>
        </w:tc>
        <w:tc>
          <w:tcPr>
            <w:tcW w:w="5594" w:type="dxa"/>
            <w:shd w:val="clear" w:color="auto" w:fill="FFFFFF" w:themeFill="background1"/>
          </w:tcPr>
          <w:p w:rsidR="000B740E" w:rsidRPr="00DA3D69" w:rsidRDefault="00DA3D69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최소한의 권한으로 실행</w:t>
            </w:r>
          </w:p>
          <w:p w:rsidR="00DA3D69" w:rsidRPr="00DA3D69" w:rsidRDefault="00DA3D69" w:rsidP="000B740E">
            <w:pPr>
              <w:rPr>
                <w:rFonts w:hint="eastAsia"/>
                <w:sz w:val="22"/>
              </w:rPr>
            </w:pPr>
            <w:r w:rsidRPr="00DA3D69">
              <w:rPr>
                <w:rFonts w:hint="eastAsia"/>
                <w:sz w:val="22"/>
              </w:rPr>
              <w:t>Group of role membership</w:t>
            </w:r>
          </w:p>
          <w:p w:rsidR="00DA3D69" w:rsidRPr="00DA3D69" w:rsidRDefault="00DA3D69" w:rsidP="000B740E">
            <w:pPr>
              <w:rPr>
                <w:sz w:val="22"/>
              </w:rPr>
            </w:pPr>
            <w:r w:rsidRPr="00DA3D69">
              <w:rPr>
                <w:rFonts w:hint="eastAsia"/>
                <w:sz w:val="22"/>
              </w:rPr>
              <w:t>Input validation</w:t>
            </w:r>
          </w:p>
        </w:tc>
      </w:tr>
    </w:tbl>
    <w:p w:rsidR="000B740E" w:rsidRPr="000B740E" w:rsidRDefault="000B740E" w:rsidP="00674CAC">
      <w:pPr>
        <w:rPr>
          <w:rFonts w:hint="eastAsia"/>
          <w:sz w:val="22"/>
        </w:rPr>
      </w:pPr>
      <w:bookmarkStart w:id="0" w:name="_GoBack"/>
      <w:bookmarkEnd w:id="0"/>
    </w:p>
    <w:sectPr w:rsidR="000B740E" w:rsidRPr="000B740E" w:rsidSect="008C5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1392"/>
    <w:multiLevelType w:val="hybridMultilevel"/>
    <w:tmpl w:val="16201E0C"/>
    <w:lvl w:ilvl="0" w:tplc="4E5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E005070"/>
    <w:multiLevelType w:val="hybridMultilevel"/>
    <w:tmpl w:val="FB78D986"/>
    <w:lvl w:ilvl="0" w:tplc="29807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6D4AD1"/>
    <w:multiLevelType w:val="hybridMultilevel"/>
    <w:tmpl w:val="83806224"/>
    <w:lvl w:ilvl="0" w:tplc="8F923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4A0E59"/>
    <w:multiLevelType w:val="hybridMultilevel"/>
    <w:tmpl w:val="B6CC6390"/>
    <w:lvl w:ilvl="0" w:tplc="CFDE1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0B740E"/>
    <w:rsid w:val="000D4ABE"/>
    <w:rsid w:val="001C5BFC"/>
    <w:rsid w:val="003F0A18"/>
    <w:rsid w:val="00581A33"/>
    <w:rsid w:val="00596B77"/>
    <w:rsid w:val="00674CAC"/>
    <w:rsid w:val="006D2F83"/>
    <w:rsid w:val="008C52BE"/>
    <w:rsid w:val="00DA3D69"/>
    <w:rsid w:val="00DF35A4"/>
    <w:rsid w:val="00E30558"/>
    <w:rsid w:val="00E675BB"/>
    <w:rsid w:val="00F66982"/>
    <w:rsid w:val="00FD7184"/>
    <w:rsid w:val="00FD74D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jangminchang</cp:lastModifiedBy>
  <cp:revision>3</cp:revision>
  <dcterms:created xsi:type="dcterms:W3CDTF">2015-03-12T07:20:00Z</dcterms:created>
  <dcterms:modified xsi:type="dcterms:W3CDTF">2015-03-12T07:42:00Z</dcterms:modified>
</cp:coreProperties>
</file>