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BEC809" w14:textId="77777777" w:rsidR="001F3F12" w:rsidRDefault="0068296D" w:rsidP="005F007B">
      <w:pPr>
        <w:keepNext/>
        <w:numPr>
          <w:ilvl w:val="0"/>
          <w:numId w:val="27"/>
        </w:numPr>
        <w:tabs>
          <w:tab w:val="center" w:pos="720"/>
        </w:tabs>
        <w:spacing w:before="240"/>
        <w:jc w:val="both"/>
        <w:rPr>
          <w:rFonts w:ascii="Arial" w:eastAsia="Arial" w:hAnsi="Arial" w:cs="Arial"/>
          <w:b/>
          <w:sz w:val="22"/>
          <w:szCs w:val="22"/>
        </w:rPr>
      </w:pPr>
      <w:bookmarkStart w:id="0" w:name="_GoBack"/>
      <w:bookmarkEnd w:id="0"/>
      <w:r>
        <w:rPr>
          <w:rFonts w:ascii="Arial" w:eastAsia="Arial" w:hAnsi="Arial" w:cs="Arial"/>
          <w:b/>
          <w:sz w:val="22"/>
          <w:szCs w:val="22"/>
        </w:rPr>
        <w:t>Task List</w:t>
      </w:r>
    </w:p>
    <w:p w14:paraId="530CB365" w14:textId="77777777" w:rsidR="001F3F12" w:rsidRDefault="0068296D">
      <w:pPr>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tbl>
      <w:tblPr>
        <w:tblStyle w:val="a"/>
        <w:tblW w:w="955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900"/>
        <w:gridCol w:w="7668"/>
      </w:tblGrid>
      <w:tr w:rsidR="001F3F12" w14:paraId="727D92FD" w14:textId="77777777">
        <w:tc>
          <w:tcPr>
            <w:tcW w:w="990" w:type="dxa"/>
            <w:shd w:val="clear" w:color="auto" w:fill="D9D9D9"/>
          </w:tcPr>
          <w:p w14:paraId="294B1763" w14:textId="77777777" w:rsidR="001F3F12" w:rsidRDefault="0068296D">
            <w:pPr>
              <w:jc w:val="both"/>
              <w:rPr>
                <w:rFonts w:ascii="Arial" w:eastAsia="Arial" w:hAnsi="Arial" w:cs="Arial"/>
                <w:b/>
                <w:sz w:val="22"/>
                <w:szCs w:val="22"/>
              </w:rPr>
            </w:pPr>
            <w:r>
              <w:rPr>
                <w:rFonts w:ascii="Arial" w:eastAsia="Arial" w:hAnsi="Arial" w:cs="Arial"/>
                <w:b/>
                <w:sz w:val="22"/>
                <w:szCs w:val="22"/>
              </w:rPr>
              <w:t>Task #</w:t>
            </w:r>
          </w:p>
        </w:tc>
        <w:tc>
          <w:tcPr>
            <w:tcW w:w="900" w:type="dxa"/>
            <w:shd w:val="clear" w:color="auto" w:fill="D9D9D9"/>
          </w:tcPr>
          <w:p w14:paraId="40CD07CF" w14:textId="77777777" w:rsidR="001F3F12" w:rsidRDefault="0068296D">
            <w:pPr>
              <w:jc w:val="both"/>
              <w:rPr>
                <w:rFonts w:ascii="Arial" w:eastAsia="Arial" w:hAnsi="Arial" w:cs="Arial"/>
                <w:b/>
                <w:sz w:val="22"/>
                <w:szCs w:val="22"/>
              </w:rPr>
            </w:pPr>
            <w:r>
              <w:rPr>
                <w:rFonts w:ascii="Arial" w:eastAsia="Arial" w:hAnsi="Arial" w:cs="Arial"/>
                <w:b/>
                <w:sz w:val="22"/>
                <w:szCs w:val="22"/>
              </w:rPr>
              <w:t>CPR</w:t>
            </w:r>
            <w:r>
              <w:rPr>
                <w:rFonts w:ascii="Arial" w:eastAsia="Arial" w:hAnsi="Arial" w:cs="Arial"/>
                <w:b/>
                <w:sz w:val="22"/>
                <w:szCs w:val="22"/>
                <w:vertAlign w:val="superscript"/>
              </w:rPr>
              <w:footnoteReference w:id="1"/>
            </w:r>
          </w:p>
        </w:tc>
        <w:tc>
          <w:tcPr>
            <w:tcW w:w="7668" w:type="dxa"/>
            <w:shd w:val="clear" w:color="auto" w:fill="D9D9D9"/>
          </w:tcPr>
          <w:p w14:paraId="14B157AF" w14:textId="77777777" w:rsidR="001F3F12" w:rsidRDefault="0068296D">
            <w:pPr>
              <w:jc w:val="both"/>
              <w:rPr>
                <w:rFonts w:ascii="Arial" w:eastAsia="Arial" w:hAnsi="Arial" w:cs="Arial"/>
                <w:b/>
                <w:sz w:val="22"/>
                <w:szCs w:val="22"/>
              </w:rPr>
            </w:pPr>
            <w:r>
              <w:rPr>
                <w:rFonts w:ascii="Arial" w:eastAsia="Arial" w:hAnsi="Arial" w:cs="Arial"/>
                <w:b/>
                <w:sz w:val="22"/>
                <w:szCs w:val="22"/>
              </w:rPr>
              <w:t xml:space="preserve">Task Name </w:t>
            </w:r>
          </w:p>
        </w:tc>
      </w:tr>
      <w:tr w:rsidR="001F3F12" w14:paraId="22687030" w14:textId="77777777">
        <w:tc>
          <w:tcPr>
            <w:tcW w:w="990" w:type="dxa"/>
          </w:tcPr>
          <w:p w14:paraId="567CD983" w14:textId="77777777" w:rsidR="001F3F12" w:rsidRDefault="0068296D">
            <w:pPr>
              <w:jc w:val="both"/>
              <w:rPr>
                <w:rFonts w:ascii="Arial" w:eastAsia="Arial" w:hAnsi="Arial" w:cs="Arial"/>
                <w:sz w:val="22"/>
                <w:szCs w:val="22"/>
              </w:rPr>
            </w:pPr>
            <w:r>
              <w:rPr>
                <w:rFonts w:ascii="Arial" w:eastAsia="Arial" w:hAnsi="Arial" w:cs="Arial"/>
                <w:sz w:val="22"/>
                <w:szCs w:val="22"/>
              </w:rPr>
              <w:t>1</w:t>
            </w:r>
          </w:p>
        </w:tc>
        <w:tc>
          <w:tcPr>
            <w:tcW w:w="900" w:type="dxa"/>
          </w:tcPr>
          <w:p w14:paraId="0EB15C1F" w14:textId="77777777" w:rsidR="001F3F12" w:rsidRDefault="001F3F12">
            <w:pPr>
              <w:jc w:val="both"/>
              <w:rPr>
                <w:rFonts w:ascii="Arial" w:eastAsia="Arial" w:hAnsi="Arial" w:cs="Arial"/>
                <w:sz w:val="22"/>
                <w:szCs w:val="22"/>
              </w:rPr>
            </w:pPr>
          </w:p>
        </w:tc>
        <w:tc>
          <w:tcPr>
            <w:tcW w:w="7668" w:type="dxa"/>
          </w:tcPr>
          <w:p w14:paraId="4527C975" w14:textId="77777777" w:rsidR="001F3F12" w:rsidRDefault="0068296D">
            <w:pPr>
              <w:jc w:val="both"/>
              <w:rPr>
                <w:rFonts w:ascii="Arial" w:eastAsia="Arial" w:hAnsi="Arial" w:cs="Arial"/>
                <w:sz w:val="22"/>
                <w:szCs w:val="22"/>
              </w:rPr>
            </w:pPr>
            <w:r>
              <w:rPr>
                <w:rFonts w:ascii="Arial" w:eastAsia="Arial" w:hAnsi="Arial" w:cs="Arial"/>
                <w:sz w:val="22"/>
                <w:szCs w:val="22"/>
              </w:rPr>
              <w:t>General Project Tasks</w:t>
            </w:r>
          </w:p>
        </w:tc>
      </w:tr>
      <w:tr w:rsidR="001F3F12" w14:paraId="1E485B16" w14:textId="77777777">
        <w:tc>
          <w:tcPr>
            <w:tcW w:w="990" w:type="dxa"/>
          </w:tcPr>
          <w:p w14:paraId="1BA49D62" w14:textId="77777777" w:rsidR="001F3F12" w:rsidRDefault="0068296D">
            <w:pPr>
              <w:jc w:val="both"/>
              <w:rPr>
                <w:rFonts w:ascii="Arial" w:eastAsia="Arial" w:hAnsi="Arial" w:cs="Arial"/>
                <w:sz w:val="22"/>
                <w:szCs w:val="22"/>
              </w:rPr>
            </w:pPr>
            <w:r>
              <w:rPr>
                <w:rFonts w:ascii="Arial" w:eastAsia="Arial" w:hAnsi="Arial" w:cs="Arial"/>
                <w:sz w:val="22"/>
                <w:szCs w:val="22"/>
              </w:rPr>
              <w:t>2</w:t>
            </w:r>
          </w:p>
        </w:tc>
        <w:tc>
          <w:tcPr>
            <w:tcW w:w="900" w:type="dxa"/>
          </w:tcPr>
          <w:p w14:paraId="15367812" w14:textId="49FDE1C2" w:rsidR="001F3F12" w:rsidRDefault="001F3F12">
            <w:pPr>
              <w:jc w:val="both"/>
              <w:rPr>
                <w:rFonts w:ascii="Arial" w:eastAsia="Arial" w:hAnsi="Arial" w:cs="Arial"/>
                <w:sz w:val="22"/>
                <w:szCs w:val="22"/>
              </w:rPr>
            </w:pPr>
          </w:p>
        </w:tc>
        <w:tc>
          <w:tcPr>
            <w:tcW w:w="7668" w:type="dxa"/>
          </w:tcPr>
          <w:p w14:paraId="65A8F83E" w14:textId="1997F544" w:rsidR="001F3F12" w:rsidRDefault="0068296D" w:rsidP="00C749E1">
            <w:pPr>
              <w:jc w:val="both"/>
              <w:rPr>
                <w:rFonts w:ascii="Arial" w:eastAsia="Arial" w:hAnsi="Arial" w:cs="Arial"/>
                <w:sz w:val="22"/>
                <w:szCs w:val="22"/>
              </w:rPr>
            </w:pPr>
            <w:r>
              <w:rPr>
                <w:rFonts w:ascii="Arial" w:eastAsia="Arial" w:hAnsi="Arial" w:cs="Arial"/>
                <w:sz w:val="22"/>
                <w:szCs w:val="22"/>
              </w:rPr>
              <w:t>Requirement Analysis</w:t>
            </w:r>
          </w:p>
        </w:tc>
      </w:tr>
      <w:tr w:rsidR="001F3F12" w14:paraId="794FEEE9" w14:textId="77777777">
        <w:tc>
          <w:tcPr>
            <w:tcW w:w="990" w:type="dxa"/>
          </w:tcPr>
          <w:p w14:paraId="58DB186F" w14:textId="77777777" w:rsidR="001F3F12" w:rsidRDefault="0068296D">
            <w:pPr>
              <w:jc w:val="both"/>
              <w:rPr>
                <w:rFonts w:ascii="Arial" w:eastAsia="Arial" w:hAnsi="Arial" w:cs="Arial"/>
                <w:sz w:val="22"/>
                <w:szCs w:val="22"/>
              </w:rPr>
            </w:pPr>
            <w:r>
              <w:rPr>
                <w:rFonts w:ascii="Arial" w:eastAsia="Arial" w:hAnsi="Arial" w:cs="Arial"/>
                <w:sz w:val="22"/>
                <w:szCs w:val="22"/>
              </w:rPr>
              <w:t>3</w:t>
            </w:r>
          </w:p>
        </w:tc>
        <w:tc>
          <w:tcPr>
            <w:tcW w:w="900" w:type="dxa"/>
          </w:tcPr>
          <w:p w14:paraId="68453210" w14:textId="10949C50" w:rsidR="001F3F12" w:rsidRDefault="008754B5">
            <w:pPr>
              <w:jc w:val="both"/>
              <w:rPr>
                <w:rFonts w:ascii="Arial" w:eastAsia="Arial" w:hAnsi="Arial" w:cs="Arial"/>
                <w:sz w:val="22"/>
                <w:szCs w:val="22"/>
              </w:rPr>
            </w:pPr>
            <w:r>
              <w:rPr>
                <w:rFonts w:ascii="Arial" w:eastAsia="Arial" w:hAnsi="Arial" w:cs="Arial"/>
                <w:sz w:val="22"/>
                <w:szCs w:val="22"/>
              </w:rPr>
              <w:t>X</w:t>
            </w:r>
          </w:p>
        </w:tc>
        <w:tc>
          <w:tcPr>
            <w:tcW w:w="7668" w:type="dxa"/>
          </w:tcPr>
          <w:p w14:paraId="419E848D" w14:textId="77777777" w:rsidR="001F3F12" w:rsidRDefault="0068296D">
            <w:pPr>
              <w:jc w:val="both"/>
              <w:rPr>
                <w:rFonts w:ascii="Arial" w:eastAsia="Arial" w:hAnsi="Arial" w:cs="Arial"/>
                <w:sz w:val="22"/>
                <w:szCs w:val="22"/>
              </w:rPr>
            </w:pPr>
            <w:r>
              <w:rPr>
                <w:rFonts w:ascii="Arial" w:eastAsia="Arial" w:hAnsi="Arial" w:cs="Arial"/>
                <w:sz w:val="22"/>
                <w:szCs w:val="22"/>
              </w:rPr>
              <w:t>Implementation</w:t>
            </w:r>
          </w:p>
        </w:tc>
      </w:tr>
      <w:tr w:rsidR="001F3F12" w14:paraId="30843C06" w14:textId="77777777">
        <w:tc>
          <w:tcPr>
            <w:tcW w:w="990" w:type="dxa"/>
          </w:tcPr>
          <w:p w14:paraId="0A8D4ABF" w14:textId="77777777" w:rsidR="001F3F12" w:rsidRDefault="0068296D">
            <w:pPr>
              <w:jc w:val="both"/>
              <w:rPr>
                <w:rFonts w:ascii="Arial" w:eastAsia="Arial" w:hAnsi="Arial" w:cs="Arial"/>
                <w:sz w:val="22"/>
                <w:szCs w:val="22"/>
              </w:rPr>
            </w:pPr>
            <w:r>
              <w:rPr>
                <w:rFonts w:ascii="Arial" w:eastAsia="Arial" w:hAnsi="Arial" w:cs="Arial"/>
                <w:sz w:val="22"/>
                <w:szCs w:val="22"/>
              </w:rPr>
              <w:t>4</w:t>
            </w:r>
          </w:p>
        </w:tc>
        <w:tc>
          <w:tcPr>
            <w:tcW w:w="900" w:type="dxa"/>
          </w:tcPr>
          <w:p w14:paraId="69793CA7" w14:textId="77777777" w:rsidR="001F3F12" w:rsidRDefault="001F3F12">
            <w:pPr>
              <w:jc w:val="both"/>
              <w:rPr>
                <w:rFonts w:ascii="Arial" w:eastAsia="Arial" w:hAnsi="Arial" w:cs="Arial"/>
                <w:sz w:val="22"/>
                <w:szCs w:val="22"/>
              </w:rPr>
            </w:pPr>
          </w:p>
        </w:tc>
        <w:tc>
          <w:tcPr>
            <w:tcW w:w="7668" w:type="dxa"/>
          </w:tcPr>
          <w:p w14:paraId="6B18C681" w14:textId="25C6901C" w:rsidR="001F3F12" w:rsidRDefault="00C749E1">
            <w:pPr>
              <w:jc w:val="both"/>
              <w:rPr>
                <w:rFonts w:ascii="Arial" w:eastAsia="Arial" w:hAnsi="Arial" w:cs="Arial"/>
                <w:sz w:val="22"/>
                <w:szCs w:val="22"/>
              </w:rPr>
            </w:pPr>
            <w:r>
              <w:rPr>
                <w:rFonts w:ascii="Arial" w:eastAsia="Arial" w:hAnsi="Arial" w:cs="Arial"/>
                <w:sz w:val="22"/>
                <w:szCs w:val="22"/>
              </w:rPr>
              <w:t>Test and V</w:t>
            </w:r>
            <w:r w:rsidR="0068296D">
              <w:rPr>
                <w:rFonts w:ascii="Arial" w:eastAsia="Arial" w:hAnsi="Arial" w:cs="Arial"/>
                <w:sz w:val="22"/>
                <w:szCs w:val="22"/>
              </w:rPr>
              <w:t>alidation</w:t>
            </w:r>
          </w:p>
        </w:tc>
      </w:tr>
      <w:tr w:rsidR="001F3F12" w14:paraId="0A28222C" w14:textId="77777777">
        <w:tc>
          <w:tcPr>
            <w:tcW w:w="990" w:type="dxa"/>
          </w:tcPr>
          <w:p w14:paraId="5BFF8114" w14:textId="77777777" w:rsidR="001F3F12" w:rsidRDefault="0068296D">
            <w:pPr>
              <w:jc w:val="both"/>
              <w:rPr>
                <w:rFonts w:ascii="Arial" w:eastAsia="Arial" w:hAnsi="Arial" w:cs="Arial"/>
                <w:sz w:val="22"/>
                <w:szCs w:val="22"/>
              </w:rPr>
            </w:pPr>
            <w:r>
              <w:rPr>
                <w:rFonts w:ascii="Arial" w:eastAsia="Arial" w:hAnsi="Arial" w:cs="Arial"/>
                <w:sz w:val="22"/>
                <w:szCs w:val="22"/>
              </w:rPr>
              <w:t>5</w:t>
            </w:r>
          </w:p>
        </w:tc>
        <w:tc>
          <w:tcPr>
            <w:tcW w:w="900" w:type="dxa"/>
          </w:tcPr>
          <w:p w14:paraId="7407C05E" w14:textId="2BCA9D8E" w:rsidR="001F3F12" w:rsidRDefault="00374D49">
            <w:pPr>
              <w:jc w:val="both"/>
              <w:rPr>
                <w:rFonts w:ascii="Arial" w:eastAsia="Arial" w:hAnsi="Arial" w:cs="Arial"/>
                <w:sz w:val="22"/>
                <w:szCs w:val="22"/>
              </w:rPr>
            </w:pPr>
            <w:r>
              <w:rPr>
                <w:rFonts w:ascii="Arial" w:eastAsia="Arial" w:hAnsi="Arial" w:cs="Arial"/>
                <w:sz w:val="22"/>
                <w:szCs w:val="22"/>
              </w:rPr>
              <w:t>X</w:t>
            </w:r>
          </w:p>
        </w:tc>
        <w:tc>
          <w:tcPr>
            <w:tcW w:w="7668" w:type="dxa"/>
          </w:tcPr>
          <w:p w14:paraId="686BC9C3" w14:textId="4A858FF4" w:rsidR="001F3F12" w:rsidRDefault="00AB3715">
            <w:pPr>
              <w:jc w:val="both"/>
              <w:rPr>
                <w:rFonts w:ascii="Arial" w:eastAsia="Arial" w:hAnsi="Arial" w:cs="Arial"/>
                <w:sz w:val="22"/>
                <w:szCs w:val="22"/>
              </w:rPr>
            </w:pPr>
            <w:r>
              <w:rPr>
                <w:rFonts w:ascii="Arial" w:eastAsia="Arial" w:hAnsi="Arial" w:cs="Arial"/>
                <w:sz w:val="22"/>
                <w:szCs w:val="22"/>
              </w:rPr>
              <w:t xml:space="preserve">Finalize </w:t>
            </w:r>
            <w:r w:rsidR="0068296D">
              <w:rPr>
                <w:rFonts w:ascii="Arial" w:eastAsia="Arial" w:hAnsi="Arial" w:cs="Arial"/>
                <w:sz w:val="22"/>
                <w:szCs w:val="22"/>
              </w:rPr>
              <w:t>Production</w:t>
            </w:r>
          </w:p>
        </w:tc>
      </w:tr>
      <w:tr w:rsidR="001F3F12" w14:paraId="494C6D69" w14:textId="77777777">
        <w:tc>
          <w:tcPr>
            <w:tcW w:w="990" w:type="dxa"/>
          </w:tcPr>
          <w:p w14:paraId="40B3ADC7" w14:textId="77777777" w:rsidR="001F3F12" w:rsidRDefault="0068296D">
            <w:pPr>
              <w:jc w:val="both"/>
              <w:rPr>
                <w:rFonts w:ascii="Arial" w:eastAsia="Arial" w:hAnsi="Arial" w:cs="Arial"/>
                <w:sz w:val="22"/>
                <w:szCs w:val="22"/>
              </w:rPr>
            </w:pPr>
            <w:r>
              <w:rPr>
                <w:rFonts w:ascii="Arial" w:eastAsia="Arial" w:hAnsi="Arial" w:cs="Arial"/>
                <w:sz w:val="22"/>
                <w:szCs w:val="22"/>
              </w:rPr>
              <w:t>6</w:t>
            </w:r>
          </w:p>
        </w:tc>
        <w:tc>
          <w:tcPr>
            <w:tcW w:w="900" w:type="dxa"/>
          </w:tcPr>
          <w:p w14:paraId="481E832F" w14:textId="77777777" w:rsidR="001F3F12" w:rsidRDefault="001F3F12">
            <w:pPr>
              <w:jc w:val="both"/>
              <w:rPr>
                <w:rFonts w:ascii="Arial" w:eastAsia="Arial" w:hAnsi="Arial" w:cs="Arial"/>
                <w:sz w:val="22"/>
                <w:szCs w:val="22"/>
              </w:rPr>
            </w:pPr>
          </w:p>
        </w:tc>
        <w:tc>
          <w:tcPr>
            <w:tcW w:w="7668" w:type="dxa"/>
          </w:tcPr>
          <w:p w14:paraId="559B7E63" w14:textId="77777777" w:rsidR="001F3F12" w:rsidRDefault="0068296D">
            <w:pPr>
              <w:jc w:val="both"/>
              <w:rPr>
                <w:rFonts w:ascii="Arial" w:eastAsia="Arial" w:hAnsi="Arial" w:cs="Arial"/>
                <w:sz w:val="22"/>
                <w:szCs w:val="22"/>
              </w:rPr>
            </w:pPr>
            <w:r>
              <w:rPr>
                <w:rFonts w:ascii="Arial" w:eastAsia="Arial" w:hAnsi="Arial" w:cs="Arial"/>
                <w:sz w:val="22"/>
                <w:szCs w:val="22"/>
              </w:rPr>
              <w:t>Evaluation of Project Benefits</w:t>
            </w:r>
          </w:p>
        </w:tc>
      </w:tr>
      <w:tr w:rsidR="001F3F12" w14:paraId="4588248D" w14:textId="77777777">
        <w:tc>
          <w:tcPr>
            <w:tcW w:w="990" w:type="dxa"/>
          </w:tcPr>
          <w:p w14:paraId="140E3FFF" w14:textId="77777777" w:rsidR="001F3F12" w:rsidRDefault="0068296D">
            <w:pPr>
              <w:jc w:val="both"/>
              <w:rPr>
                <w:rFonts w:ascii="Arial" w:eastAsia="Arial" w:hAnsi="Arial" w:cs="Arial"/>
                <w:sz w:val="22"/>
                <w:szCs w:val="22"/>
              </w:rPr>
            </w:pPr>
            <w:r>
              <w:rPr>
                <w:rFonts w:ascii="Arial" w:eastAsia="Arial" w:hAnsi="Arial" w:cs="Arial"/>
                <w:sz w:val="22"/>
                <w:szCs w:val="22"/>
              </w:rPr>
              <w:t>7</w:t>
            </w:r>
          </w:p>
        </w:tc>
        <w:tc>
          <w:tcPr>
            <w:tcW w:w="900" w:type="dxa"/>
          </w:tcPr>
          <w:p w14:paraId="01B9CDDE" w14:textId="77777777" w:rsidR="001F3F12" w:rsidRDefault="001F3F12">
            <w:pPr>
              <w:jc w:val="both"/>
              <w:rPr>
                <w:rFonts w:ascii="Arial" w:eastAsia="Arial" w:hAnsi="Arial" w:cs="Arial"/>
                <w:sz w:val="22"/>
                <w:szCs w:val="22"/>
              </w:rPr>
            </w:pPr>
          </w:p>
        </w:tc>
        <w:tc>
          <w:tcPr>
            <w:tcW w:w="7668" w:type="dxa"/>
          </w:tcPr>
          <w:p w14:paraId="501B61EA" w14:textId="77777777" w:rsidR="001F3F12" w:rsidRDefault="0068296D">
            <w:pPr>
              <w:jc w:val="both"/>
              <w:rPr>
                <w:rFonts w:ascii="Arial" w:eastAsia="Arial" w:hAnsi="Arial" w:cs="Arial"/>
                <w:sz w:val="22"/>
                <w:szCs w:val="22"/>
              </w:rPr>
            </w:pPr>
            <w:r>
              <w:rPr>
                <w:rFonts w:ascii="Arial" w:eastAsia="Arial" w:hAnsi="Arial" w:cs="Arial"/>
                <w:sz w:val="22"/>
                <w:szCs w:val="22"/>
              </w:rPr>
              <w:t>Technology/Knowledge Transfer Activities</w:t>
            </w:r>
          </w:p>
        </w:tc>
      </w:tr>
      <w:tr w:rsidR="001F3F12" w14:paraId="3D044FF2" w14:textId="77777777">
        <w:tc>
          <w:tcPr>
            <w:tcW w:w="990" w:type="dxa"/>
          </w:tcPr>
          <w:p w14:paraId="12EF1E33" w14:textId="77777777" w:rsidR="001F3F12" w:rsidRDefault="0068296D">
            <w:pPr>
              <w:jc w:val="both"/>
              <w:rPr>
                <w:rFonts w:ascii="Arial" w:eastAsia="Arial" w:hAnsi="Arial" w:cs="Arial"/>
                <w:sz w:val="22"/>
                <w:szCs w:val="22"/>
              </w:rPr>
            </w:pPr>
            <w:r>
              <w:rPr>
                <w:rFonts w:ascii="Arial" w:eastAsia="Arial" w:hAnsi="Arial" w:cs="Arial"/>
                <w:sz w:val="22"/>
                <w:szCs w:val="22"/>
              </w:rPr>
              <w:t>8</w:t>
            </w:r>
          </w:p>
        </w:tc>
        <w:tc>
          <w:tcPr>
            <w:tcW w:w="900" w:type="dxa"/>
          </w:tcPr>
          <w:p w14:paraId="7A66505B" w14:textId="77777777" w:rsidR="001F3F12" w:rsidRDefault="001F3F12">
            <w:pPr>
              <w:jc w:val="both"/>
              <w:rPr>
                <w:rFonts w:ascii="Arial" w:eastAsia="Arial" w:hAnsi="Arial" w:cs="Arial"/>
                <w:sz w:val="22"/>
                <w:szCs w:val="22"/>
              </w:rPr>
            </w:pPr>
          </w:p>
        </w:tc>
        <w:tc>
          <w:tcPr>
            <w:tcW w:w="7668" w:type="dxa"/>
          </w:tcPr>
          <w:p w14:paraId="4225BE5A" w14:textId="77777777" w:rsidR="001F3F12" w:rsidRDefault="0068296D">
            <w:pPr>
              <w:jc w:val="both"/>
              <w:rPr>
                <w:rFonts w:ascii="Arial" w:eastAsia="Arial" w:hAnsi="Arial" w:cs="Arial"/>
                <w:sz w:val="22"/>
                <w:szCs w:val="22"/>
              </w:rPr>
            </w:pPr>
            <w:r>
              <w:rPr>
                <w:rFonts w:ascii="Arial" w:eastAsia="Arial" w:hAnsi="Arial" w:cs="Arial"/>
                <w:sz w:val="22"/>
                <w:szCs w:val="22"/>
              </w:rPr>
              <w:t>Production Readiness Plan</w:t>
            </w:r>
          </w:p>
        </w:tc>
      </w:tr>
    </w:tbl>
    <w:p w14:paraId="697BDB2A" w14:textId="77777777" w:rsidR="001F3F12" w:rsidRDefault="0068296D">
      <w:pPr>
        <w:jc w:val="both"/>
        <w:rPr>
          <w:rFonts w:ascii="Arial" w:eastAsia="Arial" w:hAnsi="Arial" w:cs="Arial"/>
          <w:color w:val="0000FF"/>
          <w:sz w:val="22"/>
          <w:szCs w:val="22"/>
        </w:rPr>
      </w:pPr>
      <w:r>
        <w:rPr>
          <w:rFonts w:ascii="Arial" w:eastAsia="Arial" w:hAnsi="Arial" w:cs="Arial"/>
          <w:sz w:val="22"/>
          <w:szCs w:val="22"/>
        </w:rPr>
        <w:tab/>
      </w:r>
    </w:p>
    <w:p w14:paraId="4F93DBCF" w14:textId="77777777" w:rsidR="001F3F12" w:rsidRDefault="0068296D" w:rsidP="005F007B">
      <w:pPr>
        <w:numPr>
          <w:ilvl w:val="0"/>
          <w:numId w:val="27"/>
        </w:numPr>
        <w:tabs>
          <w:tab w:val="left" w:pos="720"/>
          <w:tab w:val="center" w:pos="4590"/>
        </w:tabs>
        <w:jc w:val="both"/>
        <w:rPr>
          <w:rFonts w:ascii="Arial" w:eastAsia="Arial" w:hAnsi="Arial" w:cs="Arial"/>
          <w:b/>
          <w:sz w:val="22"/>
          <w:szCs w:val="22"/>
        </w:rPr>
      </w:pPr>
      <w:r>
        <w:rPr>
          <w:rFonts w:ascii="Arial" w:eastAsia="Arial" w:hAnsi="Arial" w:cs="Arial"/>
          <w:b/>
          <w:sz w:val="22"/>
          <w:szCs w:val="22"/>
        </w:rPr>
        <w:t>Acronym/Term List</w:t>
      </w:r>
    </w:p>
    <w:p w14:paraId="76647035" w14:textId="77777777" w:rsidR="001F3F12" w:rsidRDefault="001F3F12">
      <w:pPr>
        <w:tabs>
          <w:tab w:val="center" w:pos="4590"/>
        </w:tabs>
        <w:ind w:left="-86"/>
        <w:jc w:val="both"/>
        <w:rPr>
          <w:rFonts w:ascii="Arial" w:eastAsia="Arial" w:hAnsi="Arial" w:cs="Arial"/>
          <w:i/>
          <w:sz w:val="22"/>
          <w:szCs w:val="22"/>
        </w:rPr>
      </w:pPr>
    </w:p>
    <w:tbl>
      <w:tblPr>
        <w:tblStyle w:val="a0"/>
        <w:tblW w:w="95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7560"/>
      </w:tblGrid>
      <w:tr w:rsidR="001F3F12" w14:paraId="2601278C" w14:textId="77777777">
        <w:tc>
          <w:tcPr>
            <w:tcW w:w="1980" w:type="dxa"/>
            <w:shd w:val="clear" w:color="auto" w:fill="D9D9D9"/>
          </w:tcPr>
          <w:p w14:paraId="0631A38F" w14:textId="77777777" w:rsidR="001F3F12" w:rsidRDefault="0068296D">
            <w:pPr>
              <w:tabs>
                <w:tab w:val="center" w:pos="4590"/>
              </w:tabs>
              <w:jc w:val="both"/>
              <w:rPr>
                <w:rFonts w:ascii="Arial" w:eastAsia="Arial" w:hAnsi="Arial" w:cs="Arial"/>
                <w:b/>
                <w:sz w:val="22"/>
                <w:szCs w:val="22"/>
              </w:rPr>
            </w:pPr>
            <w:r>
              <w:rPr>
                <w:rFonts w:ascii="Arial" w:eastAsia="Arial" w:hAnsi="Arial" w:cs="Arial"/>
                <w:b/>
                <w:sz w:val="22"/>
                <w:szCs w:val="22"/>
              </w:rPr>
              <w:t>Acronym/Term</w:t>
            </w:r>
          </w:p>
        </w:tc>
        <w:tc>
          <w:tcPr>
            <w:tcW w:w="7560" w:type="dxa"/>
            <w:shd w:val="clear" w:color="auto" w:fill="D9D9D9"/>
          </w:tcPr>
          <w:p w14:paraId="395C53A1" w14:textId="77777777" w:rsidR="001F3F12" w:rsidRDefault="0068296D">
            <w:pPr>
              <w:tabs>
                <w:tab w:val="center" w:pos="4590"/>
              </w:tabs>
              <w:jc w:val="both"/>
              <w:rPr>
                <w:rFonts w:ascii="Arial" w:eastAsia="Arial" w:hAnsi="Arial" w:cs="Arial"/>
                <w:b/>
                <w:sz w:val="22"/>
                <w:szCs w:val="22"/>
              </w:rPr>
            </w:pPr>
            <w:r>
              <w:rPr>
                <w:rFonts w:ascii="Arial" w:eastAsia="Arial" w:hAnsi="Arial" w:cs="Arial"/>
                <w:b/>
                <w:sz w:val="22"/>
                <w:szCs w:val="22"/>
              </w:rPr>
              <w:t>Meaning</w:t>
            </w:r>
          </w:p>
        </w:tc>
      </w:tr>
      <w:tr w:rsidR="001F3F12" w14:paraId="70368311" w14:textId="77777777">
        <w:tc>
          <w:tcPr>
            <w:tcW w:w="1980" w:type="dxa"/>
          </w:tcPr>
          <w:p w14:paraId="1556FA75" w14:textId="77777777" w:rsidR="001F3F12" w:rsidRDefault="0068296D">
            <w:pPr>
              <w:tabs>
                <w:tab w:val="center" w:pos="4590"/>
              </w:tabs>
              <w:jc w:val="both"/>
              <w:rPr>
                <w:rFonts w:ascii="Arial" w:eastAsia="Arial" w:hAnsi="Arial" w:cs="Arial"/>
                <w:sz w:val="22"/>
                <w:szCs w:val="22"/>
              </w:rPr>
            </w:pPr>
            <w:r>
              <w:rPr>
                <w:rFonts w:ascii="Arial" w:eastAsia="Arial" w:hAnsi="Arial" w:cs="Arial"/>
                <w:sz w:val="22"/>
                <w:szCs w:val="22"/>
              </w:rPr>
              <w:t>CAM</w:t>
            </w:r>
          </w:p>
        </w:tc>
        <w:tc>
          <w:tcPr>
            <w:tcW w:w="7560" w:type="dxa"/>
          </w:tcPr>
          <w:p w14:paraId="44D310C1" w14:textId="77777777" w:rsidR="001F3F12" w:rsidRDefault="0068296D">
            <w:pPr>
              <w:tabs>
                <w:tab w:val="center" w:pos="4590"/>
              </w:tabs>
              <w:jc w:val="both"/>
              <w:rPr>
                <w:rFonts w:ascii="Arial" w:eastAsia="Arial" w:hAnsi="Arial" w:cs="Arial"/>
                <w:sz w:val="22"/>
                <w:szCs w:val="22"/>
              </w:rPr>
            </w:pPr>
            <w:r>
              <w:rPr>
                <w:rFonts w:ascii="Arial" w:eastAsia="Arial" w:hAnsi="Arial" w:cs="Arial"/>
                <w:sz w:val="22"/>
                <w:szCs w:val="22"/>
              </w:rPr>
              <w:t>Commission Agreement Manager</w:t>
            </w:r>
          </w:p>
        </w:tc>
      </w:tr>
      <w:tr w:rsidR="001F3F12" w14:paraId="75679615" w14:textId="77777777">
        <w:tc>
          <w:tcPr>
            <w:tcW w:w="1980" w:type="dxa"/>
          </w:tcPr>
          <w:p w14:paraId="764F23E6" w14:textId="77777777" w:rsidR="001F3F12" w:rsidRDefault="0068296D">
            <w:pPr>
              <w:tabs>
                <w:tab w:val="center" w:pos="4590"/>
              </w:tabs>
              <w:jc w:val="both"/>
              <w:rPr>
                <w:rFonts w:ascii="Arial" w:eastAsia="Arial" w:hAnsi="Arial" w:cs="Arial"/>
                <w:sz w:val="22"/>
                <w:szCs w:val="22"/>
              </w:rPr>
            </w:pPr>
            <w:r>
              <w:rPr>
                <w:rFonts w:ascii="Arial" w:eastAsia="Arial" w:hAnsi="Arial" w:cs="Arial"/>
                <w:sz w:val="22"/>
                <w:szCs w:val="22"/>
              </w:rPr>
              <w:t>CAO</w:t>
            </w:r>
          </w:p>
        </w:tc>
        <w:tc>
          <w:tcPr>
            <w:tcW w:w="7560" w:type="dxa"/>
          </w:tcPr>
          <w:p w14:paraId="55213127" w14:textId="77777777" w:rsidR="001F3F12" w:rsidRDefault="0068296D">
            <w:pPr>
              <w:tabs>
                <w:tab w:val="center" w:pos="4590"/>
              </w:tabs>
              <w:jc w:val="both"/>
              <w:rPr>
                <w:rFonts w:ascii="Arial" w:eastAsia="Arial" w:hAnsi="Arial" w:cs="Arial"/>
                <w:sz w:val="22"/>
                <w:szCs w:val="22"/>
              </w:rPr>
            </w:pPr>
            <w:r>
              <w:rPr>
                <w:rFonts w:ascii="Arial" w:eastAsia="Arial" w:hAnsi="Arial" w:cs="Arial"/>
                <w:sz w:val="22"/>
                <w:szCs w:val="22"/>
              </w:rPr>
              <w:t>Commission Agreement Officer</w:t>
            </w:r>
          </w:p>
        </w:tc>
      </w:tr>
      <w:tr w:rsidR="001F3F12" w14:paraId="3AE884D5" w14:textId="77777777">
        <w:tc>
          <w:tcPr>
            <w:tcW w:w="1980" w:type="dxa"/>
          </w:tcPr>
          <w:p w14:paraId="21F59991" w14:textId="77777777" w:rsidR="001F3F12" w:rsidRDefault="0068296D">
            <w:pPr>
              <w:tabs>
                <w:tab w:val="center" w:pos="4590"/>
              </w:tabs>
              <w:jc w:val="both"/>
              <w:rPr>
                <w:rFonts w:ascii="Arial" w:eastAsia="Arial" w:hAnsi="Arial" w:cs="Arial"/>
                <w:sz w:val="22"/>
                <w:szCs w:val="22"/>
              </w:rPr>
            </w:pPr>
            <w:r>
              <w:rPr>
                <w:rFonts w:ascii="Arial" w:eastAsia="Arial" w:hAnsi="Arial" w:cs="Arial"/>
                <w:sz w:val="22"/>
                <w:szCs w:val="22"/>
              </w:rPr>
              <w:t>CPR</w:t>
            </w:r>
          </w:p>
        </w:tc>
        <w:tc>
          <w:tcPr>
            <w:tcW w:w="7560" w:type="dxa"/>
          </w:tcPr>
          <w:p w14:paraId="661125EB" w14:textId="77777777" w:rsidR="001F3F12" w:rsidRDefault="0068296D">
            <w:pPr>
              <w:tabs>
                <w:tab w:val="center" w:pos="4590"/>
              </w:tabs>
              <w:jc w:val="both"/>
              <w:rPr>
                <w:rFonts w:ascii="Arial" w:eastAsia="Arial" w:hAnsi="Arial" w:cs="Arial"/>
                <w:sz w:val="22"/>
                <w:szCs w:val="22"/>
              </w:rPr>
            </w:pPr>
            <w:r>
              <w:rPr>
                <w:rFonts w:ascii="Arial" w:eastAsia="Arial" w:hAnsi="Arial" w:cs="Arial"/>
                <w:sz w:val="22"/>
                <w:szCs w:val="22"/>
              </w:rPr>
              <w:t>Critical Project Review</w:t>
            </w:r>
          </w:p>
        </w:tc>
      </w:tr>
      <w:tr w:rsidR="001F3F12" w14:paraId="7062EDC0" w14:textId="77777777">
        <w:tc>
          <w:tcPr>
            <w:tcW w:w="1980" w:type="dxa"/>
          </w:tcPr>
          <w:p w14:paraId="053CBEC4" w14:textId="77777777" w:rsidR="001F3F12" w:rsidRDefault="0068296D">
            <w:pPr>
              <w:tabs>
                <w:tab w:val="center" w:pos="4590"/>
              </w:tabs>
              <w:jc w:val="both"/>
              <w:rPr>
                <w:rFonts w:ascii="Arial" w:eastAsia="Arial" w:hAnsi="Arial" w:cs="Arial"/>
                <w:sz w:val="22"/>
                <w:szCs w:val="22"/>
              </w:rPr>
            </w:pPr>
            <w:r>
              <w:rPr>
                <w:rFonts w:ascii="Arial" w:eastAsia="Arial" w:hAnsi="Arial" w:cs="Arial"/>
                <w:sz w:val="22"/>
                <w:szCs w:val="22"/>
              </w:rPr>
              <w:t>DER</w:t>
            </w:r>
          </w:p>
        </w:tc>
        <w:tc>
          <w:tcPr>
            <w:tcW w:w="7560" w:type="dxa"/>
          </w:tcPr>
          <w:p w14:paraId="066F2173" w14:textId="77777777" w:rsidR="001F3F12" w:rsidRDefault="0068296D">
            <w:pPr>
              <w:tabs>
                <w:tab w:val="center" w:pos="4590"/>
              </w:tabs>
              <w:jc w:val="both"/>
              <w:rPr>
                <w:rFonts w:ascii="Arial" w:eastAsia="Arial" w:hAnsi="Arial" w:cs="Arial"/>
                <w:sz w:val="22"/>
                <w:szCs w:val="22"/>
              </w:rPr>
            </w:pPr>
            <w:r>
              <w:rPr>
                <w:rFonts w:ascii="Arial" w:eastAsia="Arial" w:hAnsi="Arial" w:cs="Arial"/>
                <w:sz w:val="22"/>
                <w:szCs w:val="22"/>
              </w:rPr>
              <w:t>Distributed Energy Resources</w:t>
            </w:r>
          </w:p>
        </w:tc>
      </w:tr>
      <w:tr w:rsidR="001F3F12" w14:paraId="583DA4AA" w14:textId="77777777">
        <w:tc>
          <w:tcPr>
            <w:tcW w:w="1980" w:type="dxa"/>
          </w:tcPr>
          <w:p w14:paraId="1E47C8B3" w14:textId="77777777" w:rsidR="001F3F12" w:rsidRDefault="0068296D">
            <w:pPr>
              <w:tabs>
                <w:tab w:val="center" w:pos="4590"/>
              </w:tabs>
              <w:jc w:val="both"/>
              <w:rPr>
                <w:rFonts w:ascii="Arial" w:eastAsia="Arial" w:hAnsi="Arial" w:cs="Arial"/>
                <w:sz w:val="22"/>
                <w:szCs w:val="22"/>
              </w:rPr>
            </w:pPr>
            <w:r>
              <w:rPr>
                <w:rFonts w:ascii="Arial" w:eastAsia="Arial" w:hAnsi="Arial" w:cs="Arial"/>
                <w:sz w:val="22"/>
                <w:szCs w:val="22"/>
              </w:rPr>
              <w:t>OpenFIDO</w:t>
            </w:r>
          </w:p>
        </w:tc>
        <w:tc>
          <w:tcPr>
            <w:tcW w:w="7560" w:type="dxa"/>
          </w:tcPr>
          <w:p w14:paraId="42EB4EDF" w14:textId="77777777" w:rsidR="001F3F12" w:rsidRDefault="0068296D">
            <w:pPr>
              <w:tabs>
                <w:tab w:val="center" w:pos="4590"/>
              </w:tabs>
              <w:jc w:val="both"/>
              <w:rPr>
                <w:rFonts w:ascii="Arial" w:eastAsia="Arial" w:hAnsi="Arial" w:cs="Arial"/>
                <w:sz w:val="22"/>
                <w:szCs w:val="22"/>
              </w:rPr>
            </w:pPr>
            <w:r>
              <w:rPr>
                <w:rFonts w:ascii="Arial" w:eastAsia="Arial" w:hAnsi="Arial" w:cs="Arial"/>
                <w:sz w:val="22"/>
                <w:szCs w:val="22"/>
              </w:rPr>
              <w:t>Open-source Framework for Integrated Data Operations</w:t>
            </w:r>
          </w:p>
        </w:tc>
      </w:tr>
      <w:tr w:rsidR="001F3F12" w14:paraId="3A169C6C" w14:textId="77777777">
        <w:tc>
          <w:tcPr>
            <w:tcW w:w="1980" w:type="dxa"/>
          </w:tcPr>
          <w:p w14:paraId="4FE2FDED" w14:textId="77777777" w:rsidR="001F3F12" w:rsidRDefault="0068296D">
            <w:pPr>
              <w:tabs>
                <w:tab w:val="center" w:pos="4590"/>
              </w:tabs>
              <w:jc w:val="both"/>
              <w:rPr>
                <w:rFonts w:ascii="Arial" w:eastAsia="Arial" w:hAnsi="Arial" w:cs="Arial"/>
                <w:sz w:val="22"/>
                <w:szCs w:val="22"/>
              </w:rPr>
            </w:pPr>
            <w:r>
              <w:rPr>
                <w:rFonts w:ascii="Arial" w:eastAsia="Arial" w:hAnsi="Arial" w:cs="Arial"/>
                <w:sz w:val="22"/>
                <w:szCs w:val="22"/>
              </w:rPr>
              <w:t xml:space="preserve">TAC </w:t>
            </w:r>
          </w:p>
        </w:tc>
        <w:tc>
          <w:tcPr>
            <w:tcW w:w="7560" w:type="dxa"/>
          </w:tcPr>
          <w:p w14:paraId="523443B7" w14:textId="77777777" w:rsidR="001F3F12" w:rsidRDefault="0068296D">
            <w:pPr>
              <w:tabs>
                <w:tab w:val="center" w:pos="4590"/>
              </w:tabs>
              <w:jc w:val="both"/>
              <w:rPr>
                <w:rFonts w:ascii="Arial" w:eastAsia="Arial" w:hAnsi="Arial" w:cs="Arial"/>
                <w:sz w:val="22"/>
                <w:szCs w:val="22"/>
              </w:rPr>
            </w:pPr>
            <w:r>
              <w:rPr>
                <w:rFonts w:ascii="Arial" w:eastAsia="Arial" w:hAnsi="Arial" w:cs="Arial"/>
                <w:sz w:val="22"/>
                <w:szCs w:val="22"/>
              </w:rPr>
              <w:t xml:space="preserve">Technical Advisory Committee </w:t>
            </w:r>
          </w:p>
        </w:tc>
      </w:tr>
      <w:tr w:rsidR="001F3F12" w14:paraId="7E889BC4" w14:textId="77777777">
        <w:tc>
          <w:tcPr>
            <w:tcW w:w="1980" w:type="dxa"/>
          </w:tcPr>
          <w:p w14:paraId="107BA604" w14:textId="77777777" w:rsidR="001F3F12" w:rsidRDefault="0068296D">
            <w:pPr>
              <w:tabs>
                <w:tab w:val="center" w:pos="4590"/>
              </w:tabs>
              <w:jc w:val="both"/>
              <w:rPr>
                <w:rFonts w:ascii="Arial" w:eastAsia="Arial" w:hAnsi="Arial" w:cs="Arial"/>
                <w:sz w:val="22"/>
                <w:szCs w:val="22"/>
              </w:rPr>
            </w:pPr>
            <w:r>
              <w:rPr>
                <w:rFonts w:ascii="Arial" w:eastAsia="Arial" w:hAnsi="Arial" w:cs="Arial"/>
                <w:sz w:val="22"/>
                <w:szCs w:val="22"/>
              </w:rPr>
              <w:t>VADER</w:t>
            </w:r>
          </w:p>
        </w:tc>
        <w:tc>
          <w:tcPr>
            <w:tcW w:w="7560" w:type="dxa"/>
          </w:tcPr>
          <w:p w14:paraId="729CA591" w14:textId="4000C582" w:rsidR="001F3F12" w:rsidRDefault="0068296D">
            <w:pPr>
              <w:tabs>
                <w:tab w:val="center" w:pos="4590"/>
              </w:tabs>
              <w:jc w:val="both"/>
              <w:rPr>
                <w:rFonts w:ascii="Arial" w:eastAsia="Arial" w:hAnsi="Arial" w:cs="Arial"/>
                <w:sz w:val="22"/>
                <w:szCs w:val="22"/>
              </w:rPr>
            </w:pPr>
            <w:r>
              <w:rPr>
                <w:rFonts w:ascii="Arial" w:eastAsia="Arial" w:hAnsi="Arial" w:cs="Arial"/>
                <w:sz w:val="22"/>
                <w:szCs w:val="22"/>
              </w:rPr>
              <w:t xml:space="preserve">Visualization and Analytics for </w:t>
            </w:r>
            <w:r w:rsidR="00C0504E">
              <w:rPr>
                <w:rFonts w:ascii="Arial" w:eastAsia="Arial" w:hAnsi="Arial" w:cs="Arial"/>
                <w:sz w:val="22"/>
                <w:szCs w:val="22"/>
              </w:rPr>
              <w:t>H</w:t>
            </w:r>
            <w:r>
              <w:rPr>
                <w:rFonts w:ascii="Arial" w:eastAsia="Arial" w:hAnsi="Arial" w:cs="Arial"/>
                <w:sz w:val="22"/>
                <w:szCs w:val="22"/>
              </w:rPr>
              <w:t xml:space="preserve">igh </w:t>
            </w:r>
            <w:r w:rsidR="00C0504E">
              <w:rPr>
                <w:rFonts w:ascii="Arial" w:eastAsia="Arial" w:hAnsi="Arial" w:cs="Arial"/>
                <w:sz w:val="22"/>
                <w:szCs w:val="22"/>
              </w:rPr>
              <w:t>P</w:t>
            </w:r>
            <w:r>
              <w:rPr>
                <w:rFonts w:ascii="Arial" w:eastAsia="Arial" w:hAnsi="Arial" w:cs="Arial"/>
                <w:sz w:val="22"/>
                <w:szCs w:val="22"/>
              </w:rPr>
              <w:t>enetration of Distributed Energy  Resources</w:t>
            </w:r>
          </w:p>
        </w:tc>
      </w:tr>
    </w:tbl>
    <w:p w14:paraId="59CCA437" w14:textId="77777777" w:rsidR="001F3F12" w:rsidRDefault="001F3F12">
      <w:pPr>
        <w:tabs>
          <w:tab w:val="center" w:pos="4590"/>
        </w:tabs>
        <w:ind w:left="360"/>
        <w:jc w:val="both"/>
        <w:rPr>
          <w:rFonts w:ascii="Arial" w:eastAsia="Arial" w:hAnsi="Arial" w:cs="Arial"/>
          <w:b/>
          <w:sz w:val="22"/>
          <w:szCs w:val="22"/>
        </w:rPr>
      </w:pPr>
    </w:p>
    <w:p w14:paraId="1AC4AF1E" w14:textId="77777777" w:rsidR="001F3F12" w:rsidRDefault="001F3F12">
      <w:pPr>
        <w:tabs>
          <w:tab w:val="center" w:pos="4590"/>
        </w:tabs>
        <w:ind w:left="360"/>
        <w:jc w:val="both"/>
        <w:rPr>
          <w:rFonts w:ascii="Arial" w:eastAsia="Arial" w:hAnsi="Arial" w:cs="Arial"/>
          <w:b/>
          <w:sz w:val="22"/>
          <w:szCs w:val="22"/>
        </w:rPr>
      </w:pPr>
    </w:p>
    <w:p w14:paraId="067EE346" w14:textId="77777777" w:rsidR="001F3F12" w:rsidRDefault="0068296D" w:rsidP="005F007B">
      <w:pPr>
        <w:numPr>
          <w:ilvl w:val="0"/>
          <w:numId w:val="26"/>
        </w:numPr>
        <w:tabs>
          <w:tab w:val="center" w:pos="360"/>
        </w:tabs>
        <w:ind w:left="360" w:hanging="450"/>
        <w:jc w:val="both"/>
        <w:rPr>
          <w:rFonts w:ascii="Arial" w:eastAsia="Arial" w:hAnsi="Arial" w:cs="Arial"/>
          <w:b/>
          <w:smallCaps/>
          <w:sz w:val="22"/>
          <w:szCs w:val="22"/>
        </w:rPr>
      </w:pPr>
      <w:r>
        <w:rPr>
          <w:rFonts w:ascii="Arial" w:eastAsia="Arial" w:hAnsi="Arial" w:cs="Arial"/>
          <w:b/>
          <w:smallCaps/>
          <w:sz w:val="22"/>
          <w:szCs w:val="22"/>
        </w:rPr>
        <w:t>PURPOSE OF AGREEMENT, PROBLEM/SOLUTION STATEMENT, AND GOALS AND OBJECTIVES</w:t>
      </w:r>
    </w:p>
    <w:p w14:paraId="4CE1B1F2" w14:textId="77777777" w:rsidR="001F3F12" w:rsidRDefault="001F3F12">
      <w:pPr>
        <w:tabs>
          <w:tab w:val="center" w:pos="360"/>
        </w:tabs>
        <w:ind w:left="630"/>
        <w:jc w:val="both"/>
        <w:rPr>
          <w:rFonts w:ascii="Arial" w:eastAsia="Arial" w:hAnsi="Arial" w:cs="Arial"/>
          <w:b/>
          <w:smallCaps/>
          <w:sz w:val="22"/>
          <w:szCs w:val="22"/>
        </w:rPr>
      </w:pPr>
    </w:p>
    <w:p w14:paraId="09746FA1" w14:textId="77777777" w:rsidR="001F3F12" w:rsidRDefault="0068296D" w:rsidP="005F007B">
      <w:pPr>
        <w:numPr>
          <w:ilvl w:val="0"/>
          <w:numId w:val="19"/>
        </w:numPr>
        <w:tabs>
          <w:tab w:val="center" w:pos="360"/>
        </w:tabs>
        <w:ind w:hanging="720"/>
        <w:jc w:val="both"/>
        <w:rPr>
          <w:rFonts w:ascii="Arial" w:eastAsia="Arial" w:hAnsi="Arial" w:cs="Arial"/>
          <w:b/>
          <w:smallCaps/>
          <w:sz w:val="22"/>
          <w:szCs w:val="22"/>
        </w:rPr>
      </w:pPr>
      <w:r>
        <w:rPr>
          <w:rFonts w:ascii="Arial" w:eastAsia="Arial" w:hAnsi="Arial" w:cs="Arial"/>
          <w:b/>
          <w:smallCaps/>
          <w:sz w:val="22"/>
          <w:szCs w:val="22"/>
        </w:rPr>
        <w:t>P</w:t>
      </w:r>
      <w:r>
        <w:rPr>
          <w:rFonts w:ascii="Arial" w:eastAsia="Arial" w:hAnsi="Arial" w:cs="Arial"/>
          <w:b/>
          <w:sz w:val="22"/>
          <w:szCs w:val="22"/>
        </w:rPr>
        <w:t>urpose of Agreement</w:t>
      </w:r>
    </w:p>
    <w:p w14:paraId="52EB1761" w14:textId="77777777" w:rsidR="001F3F12" w:rsidRDefault="001F3F12">
      <w:pPr>
        <w:tabs>
          <w:tab w:val="center" w:pos="4590"/>
        </w:tabs>
        <w:ind w:left="-90"/>
        <w:jc w:val="both"/>
        <w:rPr>
          <w:rFonts w:ascii="Arial" w:eastAsia="Arial" w:hAnsi="Arial" w:cs="Arial"/>
          <w:sz w:val="22"/>
          <w:szCs w:val="22"/>
        </w:rPr>
      </w:pPr>
    </w:p>
    <w:p w14:paraId="1FECBE4E" w14:textId="263578D0" w:rsidR="001F3F12" w:rsidRDefault="0068296D">
      <w:pPr>
        <w:tabs>
          <w:tab w:val="center" w:pos="4590"/>
        </w:tabs>
        <w:spacing w:after="200"/>
        <w:ind w:left="-90"/>
        <w:jc w:val="both"/>
        <w:rPr>
          <w:rFonts w:ascii="Arial" w:eastAsia="Arial" w:hAnsi="Arial" w:cs="Arial"/>
          <w:b/>
          <w:color w:val="4015F7"/>
          <w:sz w:val="22"/>
          <w:szCs w:val="22"/>
        </w:rPr>
      </w:pPr>
      <w:r>
        <w:rPr>
          <w:rFonts w:ascii="Arial" w:eastAsia="Arial" w:hAnsi="Arial" w:cs="Arial"/>
          <w:sz w:val="22"/>
          <w:szCs w:val="22"/>
        </w:rPr>
        <w:t>The purpose of this Agreement is to fund a</w:t>
      </w:r>
      <w:r w:rsidR="00235E65">
        <w:rPr>
          <w:rFonts w:ascii="Arial" w:eastAsia="Arial" w:hAnsi="Arial" w:cs="Arial"/>
          <w:sz w:val="22"/>
          <w:szCs w:val="22"/>
        </w:rPr>
        <w:t>n</w:t>
      </w:r>
      <w:r>
        <w:rPr>
          <w:rFonts w:ascii="Arial" w:eastAsia="Arial" w:hAnsi="Arial" w:cs="Arial"/>
          <w:sz w:val="22"/>
          <w:szCs w:val="22"/>
        </w:rPr>
        <w:t xml:space="preserve"> </w:t>
      </w:r>
      <w:r w:rsidR="00C0504E">
        <w:rPr>
          <w:rFonts w:ascii="Arial" w:eastAsia="Arial" w:hAnsi="Arial" w:cs="Arial"/>
          <w:sz w:val="22"/>
          <w:szCs w:val="22"/>
        </w:rPr>
        <w:t>O</w:t>
      </w:r>
      <w:r>
        <w:rPr>
          <w:rFonts w:ascii="Arial" w:eastAsia="Arial" w:hAnsi="Arial" w:cs="Arial"/>
          <w:sz w:val="22"/>
          <w:szCs w:val="22"/>
        </w:rPr>
        <w:t>pen-</w:t>
      </w:r>
      <w:r w:rsidR="00C0504E">
        <w:rPr>
          <w:rFonts w:ascii="Arial" w:eastAsia="Arial" w:hAnsi="Arial" w:cs="Arial"/>
          <w:sz w:val="22"/>
          <w:szCs w:val="22"/>
        </w:rPr>
        <w:t>S</w:t>
      </w:r>
      <w:r>
        <w:rPr>
          <w:rFonts w:ascii="Arial" w:eastAsia="Arial" w:hAnsi="Arial" w:cs="Arial"/>
          <w:sz w:val="22"/>
          <w:szCs w:val="22"/>
        </w:rPr>
        <w:t xml:space="preserve">ource </w:t>
      </w:r>
      <w:r w:rsidR="00C0504E">
        <w:rPr>
          <w:rFonts w:ascii="Arial" w:eastAsia="Arial" w:hAnsi="Arial" w:cs="Arial"/>
          <w:sz w:val="22"/>
          <w:szCs w:val="22"/>
        </w:rPr>
        <w:t>D</w:t>
      </w:r>
      <w:r>
        <w:rPr>
          <w:rFonts w:ascii="Arial" w:eastAsia="Arial" w:hAnsi="Arial" w:cs="Arial"/>
          <w:sz w:val="22"/>
          <w:szCs w:val="22"/>
        </w:rPr>
        <w:t xml:space="preserve">ata </w:t>
      </w:r>
      <w:r w:rsidR="00C0504E">
        <w:rPr>
          <w:rFonts w:ascii="Arial" w:eastAsia="Arial" w:hAnsi="Arial" w:cs="Arial"/>
          <w:sz w:val="22"/>
          <w:szCs w:val="22"/>
        </w:rPr>
        <w:t>I</w:t>
      </w:r>
      <w:r>
        <w:rPr>
          <w:rFonts w:ascii="Arial" w:eastAsia="Arial" w:hAnsi="Arial" w:cs="Arial"/>
          <w:sz w:val="22"/>
          <w:szCs w:val="22"/>
        </w:rPr>
        <w:t xml:space="preserve">ntegration </w:t>
      </w:r>
      <w:r w:rsidR="00C0504E">
        <w:rPr>
          <w:rFonts w:ascii="Arial" w:eastAsia="Arial" w:hAnsi="Arial" w:cs="Arial"/>
          <w:sz w:val="22"/>
          <w:szCs w:val="22"/>
        </w:rPr>
        <w:t>F</w:t>
      </w:r>
      <w:r>
        <w:rPr>
          <w:rFonts w:ascii="Arial" w:eastAsia="Arial" w:hAnsi="Arial" w:cs="Arial"/>
          <w:sz w:val="22"/>
          <w:szCs w:val="22"/>
        </w:rPr>
        <w:t xml:space="preserve">ramework </w:t>
      </w:r>
      <w:r w:rsidR="00235E65">
        <w:rPr>
          <w:rFonts w:ascii="Arial" w:eastAsia="Arial" w:hAnsi="Arial" w:cs="Arial"/>
          <w:sz w:val="22"/>
          <w:szCs w:val="22"/>
        </w:rPr>
        <w:t xml:space="preserve">(OpenFIDO) </w:t>
      </w:r>
      <w:r>
        <w:rPr>
          <w:rFonts w:ascii="Arial" w:eastAsia="Arial" w:hAnsi="Arial" w:cs="Arial"/>
          <w:sz w:val="22"/>
          <w:szCs w:val="22"/>
        </w:rPr>
        <w:t xml:space="preserve">based on </w:t>
      </w:r>
      <w:r w:rsidR="00235E65">
        <w:rPr>
          <w:rFonts w:ascii="Arial" w:eastAsia="Arial" w:hAnsi="Arial" w:cs="Arial"/>
          <w:sz w:val="22"/>
          <w:szCs w:val="22"/>
        </w:rPr>
        <w:t xml:space="preserve">the </w:t>
      </w:r>
      <w:r w:rsidR="00C0504E">
        <w:rPr>
          <w:rFonts w:ascii="Arial" w:eastAsia="Arial" w:hAnsi="Arial" w:cs="Arial"/>
          <w:sz w:val="22"/>
          <w:szCs w:val="22"/>
        </w:rPr>
        <w:t>V</w:t>
      </w:r>
      <w:r w:rsidR="00235E65">
        <w:rPr>
          <w:rFonts w:ascii="Arial" w:eastAsia="Arial" w:hAnsi="Arial" w:cs="Arial"/>
          <w:sz w:val="22"/>
          <w:szCs w:val="22"/>
        </w:rPr>
        <w:t xml:space="preserve">isualization and </w:t>
      </w:r>
      <w:r w:rsidR="00C0504E">
        <w:rPr>
          <w:rFonts w:ascii="Arial" w:eastAsia="Arial" w:hAnsi="Arial" w:cs="Arial"/>
          <w:sz w:val="22"/>
          <w:szCs w:val="22"/>
        </w:rPr>
        <w:t>A</w:t>
      </w:r>
      <w:r w:rsidR="00235E65">
        <w:rPr>
          <w:rFonts w:ascii="Arial" w:eastAsia="Arial" w:hAnsi="Arial" w:cs="Arial"/>
          <w:sz w:val="22"/>
          <w:szCs w:val="22"/>
        </w:rPr>
        <w:t xml:space="preserve">nalytics for </w:t>
      </w:r>
      <w:r w:rsidR="00C0504E">
        <w:rPr>
          <w:rFonts w:ascii="Arial" w:eastAsia="Arial" w:hAnsi="Arial" w:cs="Arial"/>
          <w:sz w:val="22"/>
          <w:szCs w:val="22"/>
        </w:rPr>
        <w:t>H</w:t>
      </w:r>
      <w:r w:rsidR="00235E65">
        <w:rPr>
          <w:rFonts w:ascii="Arial" w:eastAsia="Arial" w:hAnsi="Arial" w:cs="Arial"/>
          <w:sz w:val="22"/>
          <w:szCs w:val="22"/>
        </w:rPr>
        <w:t xml:space="preserve">igh </w:t>
      </w:r>
      <w:r w:rsidR="00C0504E">
        <w:rPr>
          <w:rFonts w:ascii="Arial" w:eastAsia="Arial" w:hAnsi="Arial" w:cs="Arial"/>
          <w:sz w:val="22"/>
          <w:szCs w:val="22"/>
        </w:rPr>
        <w:t>P</w:t>
      </w:r>
      <w:r w:rsidR="00235E65">
        <w:rPr>
          <w:rFonts w:ascii="Arial" w:eastAsia="Arial" w:hAnsi="Arial" w:cs="Arial"/>
          <w:sz w:val="22"/>
          <w:szCs w:val="22"/>
        </w:rPr>
        <w:t>enetration of Distributed Energy Resources (</w:t>
      </w:r>
      <w:r>
        <w:rPr>
          <w:rFonts w:ascii="Arial" w:eastAsia="Arial" w:hAnsi="Arial" w:cs="Arial"/>
          <w:sz w:val="22"/>
          <w:szCs w:val="22"/>
        </w:rPr>
        <w:t>VADER</w:t>
      </w:r>
      <w:r w:rsidR="00235E65">
        <w:rPr>
          <w:rFonts w:ascii="Arial" w:eastAsia="Arial" w:hAnsi="Arial" w:cs="Arial"/>
          <w:sz w:val="22"/>
          <w:szCs w:val="22"/>
        </w:rPr>
        <w:t>)</w:t>
      </w:r>
      <w:r>
        <w:rPr>
          <w:rFonts w:ascii="Arial" w:eastAsia="Arial" w:hAnsi="Arial" w:cs="Arial"/>
          <w:sz w:val="22"/>
          <w:szCs w:val="22"/>
        </w:rPr>
        <w:t>.</w:t>
      </w:r>
    </w:p>
    <w:p w14:paraId="584D768C" w14:textId="77777777" w:rsidR="001F3F12" w:rsidRDefault="0068296D" w:rsidP="005F007B">
      <w:pPr>
        <w:numPr>
          <w:ilvl w:val="0"/>
          <w:numId w:val="19"/>
        </w:numPr>
        <w:tabs>
          <w:tab w:val="center" w:pos="360"/>
        </w:tabs>
        <w:ind w:hanging="720"/>
        <w:jc w:val="both"/>
        <w:rPr>
          <w:rFonts w:ascii="Arial" w:eastAsia="Arial" w:hAnsi="Arial" w:cs="Arial"/>
          <w:b/>
          <w:sz w:val="22"/>
          <w:szCs w:val="22"/>
        </w:rPr>
      </w:pPr>
      <w:r>
        <w:rPr>
          <w:rFonts w:ascii="Arial" w:eastAsia="Arial" w:hAnsi="Arial" w:cs="Arial"/>
          <w:b/>
          <w:smallCaps/>
          <w:sz w:val="22"/>
          <w:szCs w:val="22"/>
        </w:rPr>
        <w:t>P</w:t>
      </w:r>
      <w:r>
        <w:rPr>
          <w:rFonts w:ascii="Arial" w:eastAsia="Arial" w:hAnsi="Arial" w:cs="Arial"/>
          <w:b/>
          <w:sz w:val="22"/>
          <w:szCs w:val="22"/>
        </w:rPr>
        <w:t>roblem/ Solution Statement</w:t>
      </w:r>
    </w:p>
    <w:p w14:paraId="2EC9CC40" w14:textId="77777777" w:rsidR="001F3F12" w:rsidRDefault="001F3F12">
      <w:pPr>
        <w:ind w:left="-90"/>
        <w:jc w:val="both"/>
        <w:rPr>
          <w:rFonts w:ascii="Arial" w:eastAsia="Arial" w:hAnsi="Arial" w:cs="Arial"/>
          <w:b/>
          <w:sz w:val="22"/>
          <w:szCs w:val="22"/>
          <w:u w:val="single"/>
        </w:rPr>
      </w:pPr>
    </w:p>
    <w:p w14:paraId="0EAD829A" w14:textId="77777777" w:rsidR="001F3F12" w:rsidRDefault="0068296D" w:rsidP="00B1300D">
      <w:pPr>
        <w:spacing w:after="200"/>
        <w:ind w:left="-90"/>
        <w:jc w:val="both"/>
        <w:outlineLvl w:val="0"/>
        <w:rPr>
          <w:rFonts w:ascii="Arial" w:eastAsia="Arial" w:hAnsi="Arial" w:cs="Arial"/>
          <w:sz w:val="22"/>
          <w:szCs w:val="22"/>
        </w:rPr>
      </w:pPr>
      <w:r>
        <w:rPr>
          <w:rFonts w:ascii="Arial" w:eastAsia="Arial" w:hAnsi="Arial" w:cs="Arial"/>
          <w:b/>
          <w:sz w:val="22"/>
          <w:szCs w:val="22"/>
          <w:u w:val="single"/>
        </w:rPr>
        <w:t>Problem</w:t>
      </w:r>
    </w:p>
    <w:p w14:paraId="31780F22" w14:textId="3F86B1C3" w:rsidR="001F3F12" w:rsidRDefault="0068296D">
      <w:pPr>
        <w:spacing w:after="200"/>
        <w:ind w:left="-90"/>
        <w:rPr>
          <w:rFonts w:ascii="Arial" w:eastAsia="Arial" w:hAnsi="Arial" w:cs="Arial"/>
          <w:b/>
          <w:sz w:val="22"/>
          <w:szCs w:val="22"/>
          <w:u w:val="single"/>
        </w:rPr>
      </w:pPr>
      <w:r>
        <w:rPr>
          <w:rFonts w:ascii="Arial" w:eastAsia="Arial" w:hAnsi="Arial" w:cs="Arial"/>
          <w:sz w:val="22"/>
          <w:szCs w:val="22"/>
        </w:rPr>
        <w:t>In California, utilities, customer</w:t>
      </w:r>
      <w:r w:rsidR="00D35EE3">
        <w:rPr>
          <w:rFonts w:ascii="Arial" w:eastAsia="Arial" w:hAnsi="Arial" w:cs="Arial"/>
          <w:sz w:val="22"/>
          <w:szCs w:val="22"/>
        </w:rPr>
        <w:t>,</w:t>
      </w:r>
      <w:r>
        <w:rPr>
          <w:rFonts w:ascii="Arial" w:eastAsia="Arial" w:hAnsi="Arial" w:cs="Arial"/>
          <w:sz w:val="22"/>
          <w:szCs w:val="22"/>
        </w:rPr>
        <w:t xml:space="preserve"> consulting engineers and regulator</w:t>
      </w:r>
      <w:r w:rsidR="00D35EE3">
        <w:rPr>
          <w:rFonts w:ascii="Arial" w:eastAsia="Arial" w:hAnsi="Arial" w:cs="Arial"/>
          <w:sz w:val="22"/>
          <w:szCs w:val="22"/>
        </w:rPr>
        <w:t>s</w:t>
      </w:r>
      <w:r>
        <w:rPr>
          <w:rFonts w:ascii="Arial" w:eastAsia="Arial" w:hAnsi="Arial" w:cs="Arial"/>
          <w:sz w:val="22"/>
          <w:szCs w:val="22"/>
        </w:rPr>
        <w:t xml:space="preserve"> need to exchange power system data to validate distributed energy resource plans, obtain permits, and verify compliance when integrating these resources in distribution systems.  The </w:t>
      </w:r>
      <w:r w:rsidR="00D35EE3">
        <w:rPr>
          <w:rFonts w:ascii="Arial" w:eastAsia="Arial" w:hAnsi="Arial" w:cs="Arial"/>
          <w:sz w:val="22"/>
          <w:szCs w:val="22"/>
        </w:rPr>
        <w:t xml:space="preserve">current </w:t>
      </w:r>
      <w:r>
        <w:rPr>
          <w:rFonts w:ascii="Arial" w:eastAsia="Arial" w:hAnsi="Arial" w:cs="Arial"/>
          <w:sz w:val="22"/>
          <w:szCs w:val="22"/>
        </w:rPr>
        <w:t xml:space="preserve">data exchange process </w:t>
      </w:r>
      <w:r>
        <w:rPr>
          <w:rFonts w:ascii="Arial" w:eastAsia="Arial" w:hAnsi="Arial" w:cs="Arial"/>
          <w:sz w:val="22"/>
          <w:szCs w:val="22"/>
        </w:rPr>
        <w:lastRenderedPageBreak/>
        <w:t>between the many different tools used can be cumbersome, slow and error prone.  This raises a barrier to fast and effective resource integration, which</w:t>
      </w:r>
      <w:r w:rsidR="00D35EE3">
        <w:rPr>
          <w:rFonts w:ascii="Arial" w:eastAsia="Arial" w:hAnsi="Arial" w:cs="Arial"/>
          <w:sz w:val="22"/>
          <w:szCs w:val="22"/>
        </w:rPr>
        <w:t xml:space="preserve"> curbs</w:t>
      </w:r>
      <w:r>
        <w:rPr>
          <w:rFonts w:ascii="Arial" w:eastAsia="Arial" w:hAnsi="Arial" w:cs="Arial"/>
          <w:sz w:val="22"/>
          <w:szCs w:val="22"/>
        </w:rPr>
        <w:t xml:space="preserve"> the growth of these resources and places a limit on how quickly California can reach its climate change mitigation goals.</w:t>
      </w:r>
    </w:p>
    <w:p w14:paraId="65E9663D" w14:textId="77777777" w:rsidR="001F3F12" w:rsidRDefault="0068296D" w:rsidP="00B1300D">
      <w:pPr>
        <w:spacing w:after="200"/>
        <w:ind w:left="-90"/>
        <w:jc w:val="both"/>
        <w:outlineLvl w:val="0"/>
        <w:rPr>
          <w:rFonts w:ascii="Arial" w:eastAsia="Arial" w:hAnsi="Arial" w:cs="Arial"/>
          <w:b/>
          <w:sz w:val="22"/>
          <w:szCs w:val="22"/>
          <w:u w:val="single"/>
        </w:rPr>
      </w:pPr>
      <w:r>
        <w:rPr>
          <w:rFonts w:ascii="Arial" w:eastAsia="Arial" w:hAnsi="Arial" w:cs="Arial"/>
          <w:b/>
          <w:sz w:val="22"/>
          <w:szCs w:val="22"/>
          <w:u w:val="single"/>
        </w:rPr>
        <w:t>Solution</w:t>
      </w:r>
    </w:p>
    <w:p w14:paraId="460418A9" w14:textId="1378664C" w:rsidR="001F3F12" w:rsidRDefault="0068296D">
      <w:pPr>
        <w:spacing w:after="200" w:line="276" w:lineRule="auto"/>
        <w:ind w:left="-90"/>
        <w:rPr>
          <w:rFonts w:ascii="Arial" w:eastAsia="Arial" w:hAnsi="Arial" w:cs="Arial"/>
          <w:b/>
          <w:color w:val="4015F7"/>
          <w:sz w:val="22"/>
          <w:szCs w:val="22"/>
        </w:rPr>
      </w:pPr>
      <w:r>
        <w:rPr>
          <w:rFonts w:ascii="Arial" w:eastAsia="Arial" w:hAnsi="Arial" w:cs="Arial"/>
          <w:sz w:val="22"/>
          <w:szCs w:val="22"/>
        </w:rPr>
        <w:t xml:space="preserve">OpenFIDO </w:t>
      </w:r>
      <w:r w:rsidR="00B850C2">
        <w:rPr>
          <w:rFonts w:ascii="Arial" w:eastAsia="Arial" w:hAnsi="Arial" w:cs="Arial"/>
          <w:sz w:val="22"/>
          <w:szCs w:val="22"/>
        </w:rPr>
        <w:t>will be a</w:t>
      </w:r>
      <w:r>
        <w:rPr>
          <w:rFonts w:ascii="Arial" w:eastAsia="Arial" w:hAnsi="Arial" w:cs="Arial"/>
          <w:sz w:val="22"/>
          <w:szCs w:val="22"/>
        </w:rPr>
        <w:t xml:space="preserve"> data interchange, synthesis and analysis framework that provides information exchange between different power systems tools such as CYME, GridLAB-D, OpenDSS, Opal-RT and RTDS</w:t>
      </w:r>
      <w:r w:rsidR="00961646">
        <w:rPr>
          <w:rFonts w:ascii="Arial" w:eastAsia="Arial" w:hAnsi="Arial" w:cs="Arial"/>
          <w:sz w:val="22"/>
          <w:szCs w:val="22"/>
        </w:rPr>
        <w:t xml:space="preserve"> software</w:t>
      </w:r>
      <w:r>
        <w:rPr>
          <w:rFonts w:ascii="Arial" w:eastAsia="Arial" w:hAnsi="Arial" w:cs="Arial"/>
          <w:sz w:val="22"/>
          <w:szCs w:val="22"/>
        </w:rPr>
        <w:t>. The tool is used</w:t>
      </w:r>
      <w:r w:rsidR="005F007B">
        <w:rPr>
          <w:rFonts w:ascii="Arial" w:eastAsia="Arial" w:hAnsi="Arial" w:cs="Arial"/>
          <w:sz w:val="22"/>
          <w:szCs w:val="22"/>
        </w:rPr>
        <w:t xml:space="preserve"> to</w:t>
      </w:r>
      <w:r>
        <w:rPr>
          <w:rFonts w:ascii="Arial" w:eastAsia="Arial" w:hAnsi="Arial" w:cs="Arial"/>
          <w:sz w:val="22"/>
          <w:szCs w:val="22"/>
        </w:rPr>
        <w:t xml:space="preserve"> transfer model and telemetry data between various tools that are part of the suite of tools widely used by utilities, distributed energy resource (DER) engineers and regulators in California. The tool is designed for utility planners and grid researchers that need a tool and integration framework to quickly move data from one application to another as part of their engineering, planning, and review activities. The tool also supports emerging user groups such as DER system integrators and aggregators that use multiple tools to limit the grid impacts of DERs, as well as governments and agencies that use these models in both their oversight role and identifying opportunities for clean energy deployments.</w:t>
      </w:r>
      <w:r w:rsidR="00062763">
        <w:rPr>
          <w:rFonts w:ascii="Arial" w:eastAsia="Arial" w:hAnsi="Arial" w:cs="Arial"/>
          <w:sz w:val="22"/>
          <w:szCs w:val="22"/>
        </w:rPr>
        <w:t xml:space="preserve">  </w:t>
      </w:r>
    </w:p>
    <w:p w14:paraId="2632F7D1" w14:textId="77777777" w:rsidR="001F3F12" w:rsidRDefault="0068296D" w:rsidP="005F007B">
      <w:pPr>
        <w:numPr>
          <w:ilvl w:val="0"/>
          <w:numId w:val="19"/>
        </w:numPr>
        <w:tabs>
          <w:tab w:val="center" w:pos="360"/>
        </w:tabs>
        <w:ind w:hanging="720"/>
        <w:jc w:val="both"/>
        <w:rPr>
          <w:rFonts w:ascii="Arial" w:eastAsia="Arial" w:hAnsi="Arial" w:cs="Arial"/>
          <w:b/>
          <w:sz w:val="22"/>
          <w:szCs w:val="22"/>
        </w:rPr>
      </w:pPr>
      <w:r>
        <w:rPr>
          <w:rFonts w:ascii="Arial" w:eastAsia="Arial" w:hAnsi="Arial" w:cs="Arial"/>
          <w:b/>
          <w:sz w:val="22"/>
          <w:szCs w:val="22"/>
        </w:rPr>
        <w:t>Goals and Objectives of the Agreement</w:t>
      </w:r>
    </w:p>
    <w:p w14:paraId="0C59E066" w14:textId="77777777" w:rsidR="001F3F12" w:rsidRDefault="001F3F12">
      <w:pPr>
        <w:tabs>
          <w:tab w:val="center" w:pos="4590"/>
        </w:tabs>
        <w:ind w:left="-90"/>
        <w:jc w:val="both"/>
        <w:rPr>
          <w:rFonts w:ascii="Arial" w:eastAsia="Arial" w:hAnsi="Arial" w:cs="Arial"/>
          <w:b/>
          <w:sz w:val="22"/>
          <w:szCs w:val="22"/>
          <w:u w:val="single"/>
        </w:rPr>
      </w:pPr>
    </w:p>
    <w:p w14:paraId="6F0269DD" w14:textId="77777777" w:rsidR="001F3F12" w:rsidRDefault="0068296D" w:rsidP="005C0D37">
      <w:pPr>
        <w:tabs>
          <w:tab w:val="center" w:pos="4590"/>
        </w:tabs>
        <w:spacing w:after="200"/>
        <w:ind w:left="-86"/>
        <w:jc w:val="both"/>
        <w:outlineLvl w:val="0"/>
        <w:rPr>
          <w:rFonts w:ascii="Arial" w:eastAsia="Arial" w:hAnsi="Arial" w:cs="Arial"/>
          <w:b/>
          <w:sz w:val="22"/>
          <w:szCs w:val="22"/>
          <w:u w:val="single"/>
        </w:rPr>
      </w:pPr>
      <w:r>
        <w:rPr>
          <w:rFonts w:ascii="Arial" w:eastAsia="Arial" w:hAnsi="Arial" w:cs="Arial"/>
          <w:b/>
          <w:sz w:val="22"/>
          <w:szCs w:val="22"/>
          <w:u w:val="single"/>
        </w:rPr>
        <w:t>Agreement Goals</w:t>
      </w:r>
    </w:p>
    <w:p w14:paraId="4AA4480F" w14:textId="77777777" w:rsidR="001F3F12" w:rsidRDefault="0068296D">
      <w:pPr>
        <w:tabs>
          <w:tab w:val="center" w:pos="4590"/>
        </w:tabs>
        <w:ind w:left="-90"/>
        <w:jc w:val="both"/>
        <w:rPr>
          <w:rFonts w:ascii="Arial" w:eastAsia="Arial" w:hAnsi="Arial" w:cs="Arial"/>
          <w:sz w:val="22"/>
          <w:szCs w:val="22"/>
        </w:rPr>
      </w:pPr>
      <w:r>
        <w:rPr>
          <w:rFonts w:ascii="Arial" w:eastAsia="Arial" w:hAnsi="Arial" w:cs="Arial"/>
          <w:sz w:val="22"/>
          <w:szCs w:val="22"/>
        </w:rPr>
        <w:t xml:space="preserve">The goals of this Agreement are to: </w:t>
      </w:r>
    </w:p>
    <w:p w14:paraId="1B6D3C32" w14:textId="3B73A6F8" w:rsidR="001F3F12" w:rsidRDefault="0068296D" w:rsidP="005F007B">
      <w:pPr>
        <w:numPr>
          <w:ilvl w:val="0"/>
          <w:numId w:val="51"/>
        </w:numPr>
        <w:tabs>
          <w:tab w:val="center" w:pos="4590"/>
        </w:tabs>
        <w:contextualSpacing/>
        <w:jc w:val="both"/>
        <w:rPr>
          <w:rFonts w:ascii="Arial" w:eastAsia="Arial" w:hAnsi="Arial" w:cs="Arial"/>
          <w:sz w:val="22"/>
          <w:szCs w:val="22"/>
        </w:rPr>
      </w:pPr>
      <w:r>
        <w:rPr>
          <w:rFonts w:ascii="Arial" w:eastAsia="Arial" w:hAnsi="Arial" w:cs="Arial"/>
          <w:sz w:val="22"/>
          <w:szCs w:val="22"/>
        </w:rPr>
        <w:t>Produce a</w:t>
      </w:r>
      <w:r w:rsidR="00E3056E">
        <w:rPr>
          <w:rFonts w:ascii="Arial" w:eastAsia="Arial" w:hAnsi="Arial" w:cs="Arial"/>
          <w:sz w:val="22"/>
          <w:szCs w:val="22"/>
        </w:rPr>
        <w:t>n open-source</w:t>
      </w:r>
      <w:r>
        <w:rPr>
          <w:rFonts w:ascii="Arial" w:eastAsia="Arial" w:hAnsi="Arial" w:cs="Arial"/>
          <w:sz w:val="22"/>
          <w:szCs w:val="22"/>
        </w:rPr>
        <w:t xml:space="preserve"> data integration framework </w:t>
      </w:r>
      <w:r w:rsidR="00E3056E">
        <w:rPr>
          <w:rFonts w:ascii="Arial" w:eastAsia="Arial" w:hAnsi="Arial" w:cs="Arial"/>
          <w:sz w:val="22"/>
          <w:szCs w:val="22"/>
        </w:rPr>
        <w:t xml:space="preserve">(OpenFIDO) </w:t>
      </w:r>
      <w:r>
        <w:rPr>
          <w:rFonts w:ascii="Arial" w:eastAsia="Arial" w:hAnsi="Arial" w:cs="Arial"/>
          <w:sz w:val="22"/>
          <w:szCs w:val="22"/>
        </w:rPr>
        <w:t>for utilities, researcher, regulators and vendors to use to exchange distribution system data in support of distributed energy resource planning and integration activities.</w:t>
      </w:r>
    </w:p>
    <w:p w14:paraId="48AB0E59" w14:textId="7220CC58" w:rsidR="001F3F12" w:rsidRDefault="0068296D" w:rsidP="005F007B">
      <w:pPr>
        <w:numPr>
          <w:ilvl w:val="0"/>
          <w:numId w:val="51"/>
        </w:numPr>
        <w:tabs>
          <w:tab w:val="center" w:pos="4590"/>
        </w:tabs>
        <w:contextualSpacing/>
        <w:jc w:val="both"/>
        <w:rPr>
          <w:rFonts w:ascii="Arial" w:eastAsia="Arial" w:hAnsi="Arial" w:cs="Arial"/>
          <w:sz w:val="22"/>
          <w:szCs w:val="22"/>
        </w:rPr>
      </w:pPr>
      <w:r>
        <w:rPr>
          <w:rFonts w:ascii="Arial" w:eastAsia="Arial" w:hAnsi="Arial" w:cs="Arial"/>
          <w:sz w:val="22"/>
          <w:szCs w:val="22"/>
        </w:rPr>
        <w:t xml:space="preserve">Establish the foundation for </w:t>
      </w:r>
      <w:r w:rsidR="00961646">
        <w:rPr>
          <w:rFonts w:ascii="Arial" w:eastAsia="Arial" w:hAnsi="Arial" w:cs="Arial"/>
          <w:sz w:val="22"/>
          <w:szCs w:val="22"/>
        </w:rPr>
        <w:t>long</w:t>
      </w:r>
      <w:r>
        <w:rPr>
          <w:rFonts w:ascii="Arial" w:eastAsia="Arial" w:hAnsi="Arial" w:cs="Arial"/>
          <w:sz w:val="22"/>
          <w:szCs w:val="22"/>
        </w:rPr>
        <w:t>-term data integration and exchange system based on the VADER tool.</w:t>
      </w:r>
    </w:p>
    <w:p w14:paraId="65525169" w14:textId="77777777" w:rsidR="001F3F12" w:rsidRDefault="001F3F12">
      <w:pPr>
        <w:tabs>
          <w:tab w:val="center" w:pos="630"/>
        </w:tabs>
        <w:jc w:val="both"/>
        <w:rPr>
          <w:rFonts w:ascii="Arial" w:eastAsia="Arial" w:hAnsi="Arial" w:cs="Arial"/>
          <w:sz w:val="22"/>
          <w:szCs w:val="22"/>
          <w:u w:val="single"/>
        </w:rPr>
      </w:pPr>
    </w:p>
    <w:p w14:paraId="220A0442" w14:textId="3E2BEDB7" w:rsidR="001F3F12" w:rsidRDefault="0068296D">
      <w:pPr>
        <w:tabs>
          <w:tab w:val="center" w:pos="630"/>
        </w:tabs>
        <w:jc w:val="both"/>
        <w:rPr>
          <w:rFonts w:ascii="Arial" w:eastAsia="Arial" w:hAnsi="Arial" w:cs="Arial"/>
          <w:sz w:val="22"/>
          <w:szCs w:val="22"/>
        </w:rPr>
      </w:pPr>
      <w:r>
        <w:rPr>
          <w:rFonts w:ascii="Arial" w:eastAsia="Arial" w:hAnsi="Arial" w:cs="Arial"/>
          <w:sz w:val="22"/>
          <w:szCs w:val="22"/>
          <w:u w:val="single"/>
        </w:rPr>
        <w:t>Ratepayer Benefits</w:t>
      </w:r>
      <w:r>
        <w:rPr>
          <w:rFonts w:ascii="Arial" w:eastAsia="Arial" w:hAnsi="Arial" w:cs="Arial"/>
          <w:sz w:val="22"/>
          <w:szCs w:val="22"/>
        </w:rPr>
        <w:t>:</w:t>
      </w:r>
      <w:r>
        <w:rPr>
          <w:rFonts w:ascii="Arial" w:eastAsia="Arial" w:hAnsi="Arial" w:cs="Arial"/>
          <w:sz w:val="22"/>
          <w:szCs w:val="22"/>
          <w:vertAlign w:val="superscript"/>
        </w:rPr>
        <w:footnoteReference w:id="2"/>
      </w:r>
      <w:r>
        <w:rPr>
          <w:rFonts w:ascii="Arial" w:eastAsia="Arial" w:hAnsi="Arial" w:cs="Arial"/>
          <w:sz w:val="22"/>
          <w:szCs w:val="22"/>
        </w:rPr>
        <w:t xml:space="preserve">  This Agreement will result in the ratepayer benefit of greater electricity reliability, lower costs, or increased safety by support</w:t>
      </w:r>
      <w:r w:rsidR="005F007B">
        <w:rPr>
          <w:rFonts w:ascii="Arial" w:eastAsia="Arial" w:hAnsi="Arial" w:cs="Arial"/>
          <w:sz w:val="22"/>
          <w:szCs w:val="22"/>
        </w:rPr>
        <w:t>ing</w:t>
      </w:r>
      <w:r>
        <w:rPr>
          <w:rFonts w:ascii="Arial" w:eastAsia="Arial" w:hAnsi="Arial" w:cs="Arial"/>
          <w:sz w:val="22"/>
          <w:szCs w:val="22"/>
        </w:rPr>
        <w:t xml:space="preserve"> data integration from various distribution system analysis tools and data collection products and services in support of distributed energy resource integration.</w:t>
      </w:r>
    </w:p>
    <w:p w14:paraId="75522D04" w14:textId="77777777" w:rsidR="001F3F12" w:rsidRDefault="001F3F12">
      <w:pPr>
        <w:tabs>
          <w:tab w:val="center" w:pos="630"/>
        </w:tabs>
        <w:jc w:val="both"/>
        <w:rPr>
          <w:rFonts w:ascii="Arial" w:eastAsia="Arial" w:hAnsi="Arial" w:cs="Arial"/>
          <w:color w:val="0070C0"/>
          <w:sz w:val="22"/>
          <w:szCs w:val="22"/>
        </w:rPr>
      </w:pPr>
    </w:p>
    <w:p w14:paraId="6C95F8DF" w14:textId="02898AA1" w:rsidR="001F3F12" w:rsidRDefault="0068296D">
      <w:pPr>
        <w:tabs>
          <w:tab w:val="center" w:pos="630"/>
        </w:tabs>
        <w:jc w:val="both"/>
        <w:rPr>
          <w:rFonts w:ascii="Arial" w:eastAsia="Arial" w:hAnsi="Arial" w:cs="Arial"/>
          <w:color w:val="0070C0"/>
          <w:sz w:val="22"/>
          <w:szCs w:val="22"/>
        </w:rPr>
      </w:pPr>
      <w:r>
        <w:rPr>
          <w:rFonts w:ascii="Arial" w:eastAsia="Arial" w:hAnsi="Arial" w:cs="Arial"/>
          <w:sz w:val="22"/>
          <w:szCs w:val="22"/>
          <w:u w:val="single"/>
        </w:rPr>
        <w:t>Technological Advancement and Breakthroughs</w:t>
      </w:r>
      <w:r>
        <w:rPr>
          <w:rFonts w:ascii="Arial" w:eastAsia="Arial" w:hAnsi="Arial" w:cs="Arial"/>
          <w:sz w:val="22"/>
          <w:szCs w:val="22"/>
        </w:rPr>
        <w:t>:</w:t>
      </w:r>
      <w:r>
        <w:rPr>
          <w:rFonts w:ascii="Arial" w:eastAsia="Arial" w:hAnsi="Arial" w:cs="Arial"/>
          <w:sz w:val="22"/>
          <w:szCs w:val="22"/>
          <w:vertAlign w:val="superscript"/>
        </w:rPr>
        <w:footnoteReference w:id="3"/>
      </w:r>
      <w:r>
        <w:rPr>
          <w:rFonts w:ascii="Arial" w:eastAsia="Arial" w:hAnsi="Arial" w:cs="Arial"/>
          <w:sz w:val="22"/>
          <w:szCs w:val="22"/>
        </w:rPr>
        <w:t xml:space="preserve">  This Agreement will lead to technological advancement and breakthroughs to overcome barriers to the achievement of the State of </w:t>
      </w:r>
      <w:r>
        <w:rPr>
          <w:rFonts w:ascii="Arial" w:eastAsia="Arial" w:hAnsi="Arial" w:cs="Arial"/>
          <w:sz w:val="22"/>
          <w:szCs w:val="22"/>
        </w:rPr>
        <w:lastRenderedPageBreak/>
        <w:t>California’s statutory energy goals by facilitating data integration and exchange between users of distribution system modeling,</w:t>
      </w:r>
      <w:r w:rsidR="005F007B">
        <w:rPr>
          <w:rFonts w:ascii="Arial" w:eastAsia="Arial" w:hAnsi="Arial" w:cs="Arial"/>
          <w:sz w:val="22"/>
          <w:szCs w:val="22"/>
        </w:rPr>
        <w:t xml:space="preserve"> and</w:t>
      </w:r>
      <w:r>
        <w:rPr>
          <w:rFonts w:ascii="Arial" w:eastAsia="Arial" w:hAnsi="Arial" w:cs="Arial"/>
          <w:sz w:val="22"/>
          <w:szCs w:val="22"/>
        </w:rPr>
        <w:t xml:space="preserve"> simulation and analysis tools</w:t>
      </w:r>
      <w:r w:rsidR="005F007B">
        <w:rPr>
          <w:rFonts w:ascii="Arial" w:eastAsia="Arial" w:hAnsi="Arial" w:cs="Arial"/>
          <w:sz w:val="22"/>
          <w:szCs w:val="22"/>
        </w:rPr>
        <w:t>,</w:t>
      </w:r>
      <w:r>
        <w:rPr>
          <w:rFonts w:ascii="Arial" w:eastAsia="Arial" w:hAnsi="Arial" w:cs="Arial"/>
          <w:sz w:val="22"/>
          <w:szCs w:val="22"/>
        </w:rPr>
        <w:t xml:space="preserve"> when they are used to support the integration of distributed energy resources into existing electricity distribution systems.</w:t>
      </w:r>
    </w:p>
    <w:p w14:paraId="50797E1E" w14:textId="77777777" w:rsidR="001F3F12" w:rsidRDefault="001F3F12">
      <w:pPr>
        <w:tabs>
          <w:tab w:val="center" w:pos="630"/>
        </w:tabs>
        <w:jc w:val="both"/>
        <w:rPr>
          <w:rFonts w:ascii="Arial" w:eastAsia="Arial" w:hAnsi="Arial" w:cs="Arial"/>
          <w:sz w:val="22"/>
          <w:szCs w:val="22"/>
        </w:rPr>
      </w:pPr>
    </w:p>
    <w:p w14:paraId="5FE82F85" w14:textId="77777777" w:rsidR="001F3F12" w:rsidRDefault="0068296D" w:rsidP="00B1300D">
      <w:pPr>
        <w:tabs>
          <w:tab w:val="center" w:pos="630"/>
        </w:tabs>
        <w:ind w:left="-90"/>
        <w:jc w:val="both"/>
        <w:outlineLvl w:val="0"/>
        <w:rPr>
          <w:rFonts w:ascii="Arial" w:eastAsia="Arial" w:hAnsi="Arial" w:cs="Arial"/>
          <w:sz w:val="22"/>
          <w:szCs w:val="22"/>
        </w:rPr>
      </w:pPr>
      <w:r>
        <w:rPr>
          <w:rFonts w:ascii="Arial" w:eastAsia="Arial" w:hAnsi="Arial" w:cs="Arial"/>
          <w:b/>
          <w:sz w:val="22"/>
          <w:szCs w:val="22"/>
          <w:u w:val="single"/>
        </w:rPr>
        <w:t>Agreement Objectives</w:t>
      </w:r>
    </w:p>
    <w:p w14:paraId="6973ED5C" w14:textId="77777777" w:rsidR="001F3F12" w:rsidRDefault="0068296D">
      <w:pPr>
        <w:tabs>
          <w:tab w:val="center" w:pos="4590"/>
        </w:tabs>
        <w:spacing w:before="200"/>
        <w:ind w:left="-90"/>
        <w:jc w:val="both"/>
        <w:rPr>
          <w:rFonts w:ascii="Arial" w:eastAsia="Arial" w:hAnsi="Arial" w:cs="Arial"/>
          <w:sz w:val="22"/>
          <w:szCs w:val="22"/>
        </w:rPr>
      </w:pPr>
      <w:r>
        <w:rPr>
          <w:rFonts w:ascii="Arial" w:eastAsia="Arial" w:hAnsi="Arial" w:cs="Arial"/>
          <w:sz w:val="22"/>
          <w:szCs w:val="22"/>
        </w:rPr>
        <w:t xml:space="preserve">The objectives of this Agreement are to: </w:t>
      </w:r>
    </w:p>
    <w:p w14:paraId="1F65DFC7" w14:textId="339D0665" w:rsidR="001F3F12" w:rsidRDefault="0068296D" w:rsidP="005F007B">
      <w:pPr>
        <w:numPr>
          <w:ilvl w:val="0"/>
          <w:numId w:val="55"/>
        </w:numPr>
        <w:tabs>
          <w:tab w:val="center" w:pos="4590"/>
        </w:tabs>
        <w:contextualSpacing/>
        <w:rPr>
          <w:rFonts w:ascii="Arial" w:eastAsia="Arial" w:hAnsi="Arial" w:cs="Arial"/>
          <w:sz w:val="22"/>
          <w:szCs w:val="22"/>
        </w:rPr>
      </w:pPr>
      <w:r>
        <w:rPr>
          <w:rFonts w:ascii="Arial" w:eastAsia="Arial" w:hAnsi="Arial" w:cs="Arial"/>
          <w:sz w:val="22"/>
          <w:szCs w:val="22"/>
        </w:rPr>
        <w:t>Identify the use cases and requirements for data integration and exchange</w:t>
      </w:r>
      <w:r w:rsidR="00BA0260">
        <w:rPr>
          <w:rFonts w:ascii="Arial" w:eastAsia="Arial" w:hAnsi="Arial" w:cs="Arial"/>
          <w:sz w:val="22"/>
          <w:szCs w:val="22"/>
        </w:rPr>
        <w:t xml:space="preserve"> for </w:t>
      </w:r>
      <w:r w:rsidR="00B850C2">
        <w:rPr>
          <w:rFonts w:ascii="Arial" w:eastAsia="Arial" w:hAnsi="Arial" w:cs="Arial"/>
          <w:sz w:val="22"/>
          <w:szCs w:val="22"/>
        </w:rPr>
        <w:t>the FIDOnet software</w:t>
      </w:r>
      <w:r>
        <w:rPr>
          <w:rFonts w:ascii="Arial" w:eastAsia="Arial" w:hAnsi="Arial" w:cs="Arial"/>
          <w:sz w:val="22"/>
          <w:szCs w:val="22"/>
        </w:rPr>
        <w:t>.</w:t>
      </w:r>
    </w:p>
    <w:p w14:paraId="2246AAB7" w14:textId="08E17B4A" w:rsidR="001F3F12" w:rsidRDefault="0068296D" w:rsidP="005F007B">
      <w:pPr>
        <w:numPr>
          <w:ilvl w:val="0"/>
          <w:numId w:val="55"/>
        </w:numPr>
        <w:tabs>
          <w:tab w:val="center" w:pos="4590"/>
        </w:tabs>
        <w:contextualSpacing/>
        <w:jc w:val="both"/>
        <w:rPr>
          <w:rFonts w:ascii="Arial" w:eastAsia="Arial" w:hAnsi="Arial" w:cs="Arial"/>
          <w:sz w:val="22"/>
          <w:szCs w:val="22"/>
        </w:rPr>
      </w:pPr>
      <w:r>
        <w:rPr>
          <w:rFonts w:ascii="Arial" w:eastAsia="Arial" w:hAnsi="Arial" w:cs="Arial"/>
          <w:sz w:val="22"/>
          <w:szCs w:val="22"/>
        </w:rPr>
        <w:t xml:space="preserve">Design and implement </w:t>
      </w:r>
      <w:r w:rsidR="00B850C2">
        <w:rPr>
          <w:rFonts w:ascii="Arial" w:eastAsia="Arial" w:hAnsi="Arial" w:cs="Arial"/>
          <w:sz w:val="22"/>
          <w:szCs w:val="22"/>
        </w:rPr>
        <w:t xml:space="preserve">the ability to perform </w:t>
      </w:r>
      <w:r>
        <w:rPr>
          <w:rFonts w:ascii="Arial" w:eastAsia="Arial" w:hAnsi="Arial" w:cs="Arial"/>
          <w:sz w:val="22"/>
          <w:szCs w:val="22"/>
        </w:rPr>
        <w:t>data integration and exchange by upgrading VADER</w:t>
      </w:r>
      <w:r w:rsidR="00407DE4">
        <w:rPr>
          <w:rFonts w:ascii="Arial" w:eastAsia="Arial" w:hAnsi="Arial" w:cs="Arial"/>
          <w:sz w:val="22"/>
          <w:szCs w:val="22"/>
        </w:rPr>
        <w:t xml:space="preserve"> with the open-source data integration framework (OpenFIDO)</w:t>
      </w:r>
      <w:r>
        <w:rPr>
          <w:rFonts w:ascii="Arial" w:eastAsia="Arial" w:hAnsi="Arial" w:cs="Arial"/>
          <w:sz w:val="22"/>
          <w:szCs w:val="22"/>
        </w:rPr>
        <w:t>.</w:t>
      </w:r>
    </w:p>
    <w:p w14:paraId="0C0FE4A8" w14:textId="2544CBB4" w:rsidR="001F3F12" w:rsidRDefault="0068296D" w:rsidP="005F007B">
      <w:pPr>
        <w:numPr>
          <w:ilvl w:val="0"/>
          <w:numId w:val="55"/>
        </w:numPr>
        <w:tabs>
          <w:tab w:val="center" w:pos="4590"/>
        </w:tabs>
        <w:contextualSpacing/>
        <w:rPr>
          <w:rFonts w:ascii="Arial" w:eastAsia="Arial" w:hAnsi="Arial" w:cs="Arial"/>
          <w:sz w:val="22"/>
          <w:szCs w:val="22"/>
        </w:rPr>
      </w:pPr>
      <w:r>
        <w:rPr>
          <w:rFonts w:ascii="Arial" w:eastAsia="Arial" w:hAnsi="Arial" w:cs="Arial"/>
          <w:sz w:val="22"/>
          <w:szCs w:val="22"/>
        </w:rPr>
        <w:t xml:space="preserve">Evaluate the performance data integration and exchange obtained by the VADER </w:t>
      </w:r>
      <w:r w:rsidR="002B171C">
        <w:rPr>
          <w:rFonts w:ascii="Arial" w:eastAsia="Arial" w:hAnsi="Arial" w:cs="Arial"/>
          <w:sz w:val="22"/>
          <w:szCs w:val="22"/>
        </w:rPr>
        <w:t xml:space="preserve">OpenFIDO </w:t>
      </w:r>
      <w:r>
        <w:rPr>
          <w:rFonts w:ascii="Arial" w:eastAsia="Arial" w:hAnsi="Arial" w:cs="Arial"/>
          <w:sz w:val="22"/>
          <w:szCs w:val="22"/>
        </w:rPr>
        <w:t>upgrades.</w:t>
      </w:r>
    </w:p>
    <w:p w14:paraId="58C3C105" w14:textId="083DFE17" w:rsidR="001F3F12" w:rsidRDefault="0068296D" w:rsidP="005F007B">
      <w:pPr>
        <w:numPr>
          <w:ilvl w:val="0"/>
          <w:numId w:val="55"/>
        </w:numPr>
        <w:tabs>
          <w:tab w:val="center" w:pos="4590"/>
        </w:tabs>
        <w:contextualSpacing/>
        <w:jc w:val="both"/>
        <w:rPr>
          <w:rFonts w:ascii="Arial" w:eastAsia="Arial" w:hAnsi="Arial" w:cs="Arial"/>
          <w:sz w:val="22"/>
          <w:szCs w:val="22"/>
        </w:rPr>
      </w:pPr>
      <w:r>
        <w:rPr>
          <w:rFonts w:ascii="Arial" w:eastAsia="Arial" w:hAnsi="Arial" w:cs="Arial"/>
          <w:sz w:val="22"/>
          <w:szCs w:val="22"/>
        </w:rPr>
        <w:t xml:space="preserve">Support a production release of the </w:t>
      </w:r>
      <w:r w:rsidR="002B171C">
        <w:rPr>
          <w:rFonts w:ascii="Arial" w:eastAsia="Arial" w:hAnsi="Arial" w:cs="Arial"/>
          <w:sz w:val="22"/>
          <w:szCs w:val="22"/>
        </w:rPr>
        <w:t xml:space="preserve">OpenFIDO </w:t>
      </w:r>
      <w:r>
        <w:rPr>
          <w:rFonts w:ascii="Arial" w:eastAsia="Arial" w:hAnsi="Arial" w:cs="Arial"/>
          <w:sz w:val="22"/>
          <w:szCs w:val="22"/>
        </w:rPr>
        <w:t>upgrades to VADER.</w:t>
      </w:r>
    </w:p>
    <w:p w14:paraId="68D0BB4C" w14:textId="77777777" w:rsidR="001F3F12" w:rsidRDefault="001F3F12">
      <w:pPr>
        <w:tabs>
          <w:tab w:val="center" w:pos="450"/>
        </w:tabs>
        <w:ind w:left="1080"/>
        <w:jc w:val="both"/>
        <w:rPr>
          <w:rFonts w:ascii="Arial" w:eastAsia="Arial" w:hAnsi="Arial" w:cs="Arial"/>
          <w:b/>
          <w:sz w:val="22"/>
          <w:szCs w:val="22"/>
        </w:rPr>
      </w:pPr>
    </w:p>
    <w:p w14:paraId="2AAE54B0" w14:textId="77777777" w:rsidR="001F3F12" w:rsidRDefault="0068296D" w:rsidP="005F007B">
      <w:pPr>
        <w:numPr>
          <w:ilvl w:val="0"/>
          <w:numId w:val="26"/>
        </w:numPr>
        <w:tabs>
          <w:tab w:val="center" w:pos="450"/>
        </w:tabs>
        <w:ind w:hanging="1080"/>
        <w:jc w:val="both"/>
        <w:rPr>
          <w:rFonts w:ascii="Arial" w:eastAsia="Arial" w:hAnsi="Arial" w:cs="Arial"/>
          <w:b/>
          <w:sz w:val="22"/>
          <w:szCs w:val="22"/>
        </w:rPr>
      </w:pPr>
      <w:r>
        <w:rPr>
          <w:rFonts w:ascii="Arial" w:eastAsia="Arial" w:hAnsi="Arial" w:cs="Arial"/>
          <w:b/>
          <w:sz w:val="22"/>
          <w:szCs w:val="22"/>
        </w:rPr>
        <w:t>TASK 1 GENERAL PROJECT TASKS</w:t>
      </w:r>
    </w:p>
    <w:p w14:paraId="7CF3A3FF" w14:textId="77777777" w:rsidR="001F3F12" w:rsidRDefault="001F3F12">
      <w:pPr>
        <w:tabs>
          <w:tab w:val="center" w:pos="4590"/>
        </w:tabs>
        <w:ind w:left="360"/>
        <w:jc w:val="both"/>
        <w:rPr>
          <w:rFonts w:ascii="Arial" w:eastAsia="Arial" w:hAnsi="Arial" w:cs="Arial"/>
          <w:b/>
          <w:sz w:val="22"/>
          <w:szCs w:val="22"/>
        </w:rPr>
      </w:pPr>
    </w:p>
    <w:p w14:paraId="29E77974" w14:textId="77777777" w:rsidR="001F3F12" w:rsidRDefault="0068296D" w:rsidP="00B1300D">
      <w:pPr>
        <w:shd w:val="clear" w:color="auto" w:fill="D9D9D9"/>
        <w:tabs>
          <w:tab w:val="center" w:pos="4590"/>
        </w:tabs>
        <w:jc w:val="both"/>
        <w:outlineLvl w:val="0"/>
        <w:rPr>
          <w:rFonts w:ascii="Arial" w:eastAsia="Arial" w:hAnsi="Arial" w:cs="Arial"/>
          <w:b/>
          <w:sz w:val="22"/>
          <w:szCs w:val="22"/>
        </w:rPr>
      </w:pPr>
      <w:r>
        <w:rPr>
          <w:rFonts w:ascii="Arial" w:eastAsia="Arial" w:hAnsi="Arial" w:cs="Arial"/>
          <w:b/>
          <w:sz w:val="22"/>
          <w:szCs w:val="22"/>
        </w:rPr>
        <w:t>PRODUCTS</w:t>
      </w:r>
    </w:p>
    <w:p w14:paraId="302B2EE2" w14:textId="77777777" w:rsidR="001F3F12" w:rsidRDefault="001F3F12">
      <w:pPr>
        <w:tabs>
          <w:tab w:val="center" w:pos="4590"/>
        </w:tabs>
        <w:ind w:left="360"/>
        <w:jc w:val="both"/>
        <w:rPr>
          <w:rFonts w:ascii="Arial" w:eastAsia="Arial" w:hAnsi="Arial" w:cs="Arial"/>
          <w:b/>
          <w:sz w:val="22"/>
          <w:szCs w:val="22"/>
        </w:rPr>
      </w:pPr>
    </w:p>
    <w:p w14:paraId="03B2627B" w14:textId="77777777" w:rsidR="001F3F12" w:rsidRDefault="0068296D" w:rsidP="005C0D37">
      <w:pPr>
        <w:spacing w:after="200"/>
        <w:jc w:val="both"/>
        <w:outlineLvl w:val="0"/>
        <w:rPr>
          <w:rFonts w:ascii="Arial" w:eastAsia="Arial" w:hAnsi="Arial" w:cs="Arial"/>
          <w:b/>
          <w:sz w:val="22"/>
          <w:szCs w:val="22"/>
        </w:rPr>
      </w:pPr>
      <w:r>
        <w:rPr>
          <w:rFonts w:ascii="Arial" w:eastAsia="Arial" w:hAnsi="Arial" w:cs="Arial"/>
          <w:b/>
          <w:sz w:val="22"/>
          <w:szCs w:val="22"/>
        </w:rPr>
        <w:t xml:space="preserve">Subtask 1.1 Products </w:t>
      </w:r>
    </w:p>
    <w:p w14:paraId="6D78BC02" w14:textId="77777777" w:rsidR="001F3F12" w:rsidRDefault="0068296D">
      <w:pPr>
        <w:jc w:val="both"/>
        <w:rPr>
          <w:rFonts w:ascii="Arial" w:eastAsia="Arial" w:hAnsi="Arial" w:cs="Arial"/>
          <w:sz w:val="22"/>
          <w:szCs w:val="22"/>
        </w:rPr>
      </w:pPr>
      <w:r>
        <w:rPr>
          <w:rFonts w:ascii="Arial" w:eastAsia="Arial" w:hAnsi="Arial" w:cs="Arial"/>
          <w:sz w:val="22"/>
          <w:szCs w:val="22"/>
        </w:rPr>
        <w:t xml:space="preserve">The goal of this subtask is to establish the requirements for submitting project products (e.g., reports, summaries, plans, and presentation materials). Unless otherwise specified by the Commission Agreement Manager (CAM), the Recipient must deliver products as required below by the dates listed in the </w:t>
      </w:r>
      <w:r>
        <w:rPr>
          <w:rFonts w:ascii="Arial" w:eastAsia="Arial" w:hAnsi="Arial" w:cs="Arial"/>
          <w:b/>
          <w:sz w:val="22"/>
          <w:szCs w:val="22"/>
        </w:rPr>
        <w:t>Project Schedule</w:t>
      </w:r>
      <w:r>
        <w:rPr>
          <w:rFonts w:ascii="Arial" w:eastAsia="Arial" w:hAnsi="Arial" w:cs="Arial"/>
          <w:sz w:val="22"/>
          <w:szCs w:val="22"/>
        </w:rPr>
        <w:t xml:space="preserve"> </w:t>
      </w:r>
      <w:r>
        <w:rPr>
          <w:rFonts w:ascii="Arial" w:eastAsia="Arial" w:hAnsi="Arial" w:cs="Arial"/>
          <w:b/>
          <w:sz w:val="22"/>
          <w:szCs w:val="22"/>
        </w:rPr>
        <w:t>(Part V).</w:t>
      </w:r>
      <w:r>
        <w:rPr>
          <w:rFonts w:ascii="Arial" w:eastAsia="Arial" w:hAnsi="Arial" w:cs="Arial"/>
          <w:sz w:val="22"/>
          <w:szCs w:val="22"/>
        </w:rPr>
        <w:t xml:space="preserve">  Products that require a draft version are indicated by marking </w:t>
      </w:r>
      <w:r>
        <w:rPr>
          <w:rFonts w:ascii="Arial" w:eastAsia="Arial" w:hAnsi="Arial" w:cs="Arial"/>
          <w:b/>
          <w:sz w:val="22"/>
          <w:szCs w:val="22"/>
        </w:rPr>
        <w:t xml:space="preserve">“(draft and final)” </w:t>
      </w:r>
      <w:r>
        <w:rPr>
          <w:rFonts w:ascii="Arial" w:eastAsia="Arial" w:hAnsi="Arial" w:cs="Arial"/>
          <w:sz w:val="22"/>
          <w:szCs w:val="22"/>
        </w:rPr>
        <w:t xml:space="preserve">after the product name in the “Products” section of the task/subtask.  If “(draft and final)” does not appear after the product name, only a final version of the product is required.  With respect to due dates within this Scope of Work, </w:t>
      </w:r>
      <w:r>
        <w:rPr>
          <w:rFonts w:ascii="Arial" w:eastAsia="Arial" w:hAnsi="Arial" w:cs="Arial"/>
          <w:b/>
          <w:sz w:val="22"/>
          <w:szCs w:val="22"/>
        </w:rPr>
        <w:t>“days”</w:t>
      </w:r>
      <w:r>
        <w:rPr>
          <w:rFonts w:ascii="Arial" w:eastAsia="Arial" w:hAnsi="Arial" w:cs="Arial"/>
          <w:sz w:val="22"/>
          <w:szCs w:val="22"/>
        </w:rPr>
        <w:t xml:space="preserve"> means working days.  </w:t>
      </w:r>
    </w:p>
    <w:p w14:paraId="4BD182D3" w14:textId="77777777" w:rsidR="001F3F12" w:rsidRDefault="001F3F12">
      <w:pPr>
        <w:jc w:val="both"/>
        <w:rPr>
          <w:rFonts w:ascii="Arial" w:eastAsia="Arial" w:hAnsi="Arial" w:cs="Arial"/>
          <w:sz w:val="22"/>
          <w:szCs w:val="22"/>
        </w:rPr>
      </w:pPr>
    </w:p>
    <w:p w14:paraId="3F94BA49" w14:textId="77777777" w:rsidR="001F3F12" w:rsidRDefault="0068296D" w:rsidP="005C0D37">
      <w:pPr>
        <w:pStyle w:val="Label"/>
      </w:pPr>
      <w:r>
        <w:t xml:space="preserve">The Recipient shall: </w:t>
      </w:r>
    </w:p>
    <w:p w14:paraId="47BB4FFF" w14:textId="77777777" w:rsidR="001F3F12" w:rsidRDefault="0068296D" w:rsidP="00B1300D">
      <w:pPr>
        <w:tabs>
          <w:tab w:val="left" w:pos="360"/>
        </w:tabs>
        <w:jc w:val="both"/>
        <w:outlineLvl w:val="0"/>
        <w:rPr>
          <w:rFonts w:ascii="Arial" w:eastAsia="Arial" w:hAnsi="Arial" w:cs="Arial"/>
          <w:sz w:val="22"/>
          <w:szCs w:val="22"/>
          <w:u w:val="single"/>
        </w:rPr>
      </w:pPr>
      <w:r>
        <w:rPr>
          <w:rFonts w:ascii="Arial" w:eastAsia="Arial" w:hAnsi="Arial" w:cs="Arial"/>
          <w:sz w:val="22"/>
          <w:szCs w:val="22"/>
        </w:rPr>
        <w:tab/>
      </w:r>
      <w:r>
        <w:rPr>
          <w:rFonts w:ascii="Arial" w:eastAsia="Arial" w:hAnsi="Arial" w:cs="Arial"/>
          <w:sz w:val="22"/>
          <w:szCs w:val="22"/>
          <w:u w:val="single"/>
        </w:rPr>
        <w:t>For products that require a draft version</w:t>
      </w:r>
    </w:p>
    <w:p w14:paraId="77F8BC6E" w14:textId="77777777" w:rsidR="001F3F12" w:rsidRDefault="0068296D">
      <w:pPr>
        <w:numPr>
          <w:ilvl w:val="0"/>
          <w:numId w:val="2"/>
        </w:numPr>
        <w:tabs>
          <w:tab w:val="left" w:pos="720"/>
        </w:tabs>
        <w:ind w:left="720"/>
        <w:jc w:val="both"/>
        <w:rPr>
          <w:sz w:val="22"/>
          <w:szCs w:val="22"/>
        </w:rPr>
      </w:pPr>
      <w:r>
        <w:rPr>
          <w:rFonts w:ascii="Arial" w:eastAsia="Arial" w:hAnsi="Arial" w:cs="Arial"/>
          <w:sz w:val="22"/>
          <w:szCs w:val="22"/>
        </w:rPr>
        <w:t xml:space="preserve">Submit all draft products to the CAM for review and comment in accordance with the Project Schedule (Part V). The CAM will provide written comments to the Recipient on the draft product within 15 days of receipt, unless otherwise specified in the task/subtask for which the product is required. </w:t>
      </w:r>
    </w:p>
    <w:p w14:paraId="1C61BD27" w14:textId="77777777" w:rsidR="001F3F12" w:rsidRDefault="0068296D">
      <w:pPr>
        <w:numPr>
          <w:ilvl w:val="0"/>
          <w:numId w:val="2"/>
        </w:numPr>
        <w:tabs>
          <w:tab w:val="center" w:pos="720"/>
        </w:tabs>
        <w:ind w:left="720"/>
        <w:jc w:val="both"/>
        <w:rPr>
          <w:sz w:val="22"/>
          <w:szCs w:val="22"/>
        </w:rPr>
      </w:pPr>
      <w:r>
        <w:rPr>
          <w:rFonts w:ascii="Arial" w:eastAsia="Arial" w:hAnsi="Arial" w:cs="Arial"/>
          <w:sz w:val="22"/>
          <w:szCs w:val="22"/>
        </w:rPr>
        <w:t xml:space="preserve">Submit the final product to the CAM once agreement has been reached on the draft. The CAM will provide written approval of the final product within 15 days of receipt, unless otherwise specified in the task/subtask for which the product is required. </w:t>
      </w:r>
    </w:p>
    <w:p w14:paraId="6CA237F0" w14:textId="77777777" w:rsidR="001F3F12" w:rsidRDefault="0068296D">
      <w:pPr>
        <w:numPr>
          <w:ilvl w:val="0"/>
          <w:numId w:val="2"/>
        </w:numPr>
        <w:tabs>
          <w:tab w:val="left" w:pos="720"/>
          <w:tab w:val="center" w:pos="1080"/>
        </w:tabs>
        <w:spacing w:after="120"/>
        <w:ind w:left="720"/>
        <w:jc w:val="both"/>
        <w:rPr>
          <w:sz w:val="22"/>
          <w:szCs w:val="22"/>
          <w:u w:val="single"/>
        </w:rPr>
      </w:pPr>
      <w:r>
        <w:rPr>
          <w:rFonts w:ascii="Arial" w:eastAsia="Arial" w:hAnsi="Arial" w:cs="Arial"/>
          <w:sz w:val="22"/>
          <w:szCs w:val="22"/>
        </w:rPr>
        <w:t>If the CAM determines that the final product does not sufficiently incorporate his/her comments, submit the revised product to the CAM within 10 days of notice by the CAM, unless the CAM specifies a longer time period.</w:t>
      </w:r>
    </w:p>
    <w:p w14:paraId="78450C02" w14:textId="77777777" w:rsidR="0009487B" w:rsidRDefault="0009487B" w:rsidP="00B1300D">
      <w:pPr>
        <w:tabs>
          <w:tab w:val="center" w:pos="1080"/>
        </w:tabs>
        <w:ind w:left="720" w:hanging="360"/>
        <w:jc w:val="both"/>
        <w:outlineLvl w:val="0"/>
        <w:rPr>
          <w:rFonts w:ascii="Arial" w:eastAsia="Arial" w:hAnsi="Arial" w:cs="Arial"/>
          <w:sz w:val="22"/>
          <w:szCs w:val="22"/>
          <w:u w:val="single"/>
        </w:rPr>
      </w:pPr>
    </w:p>
    <w:p w14:paraId="2648E9ED" w14:textId="77777777" w:rsidR="001F3F12" w:rsidRDefault="0068296D" w:rsidP="00B1300D">
      <w:pPr>
        <w:tabs>
          <w:tab w:val="center" w:pos="1080"/>
        </w:tabs>
        <w:ind w:left="720" w:hanging="360"/>
        <w:jc w:val="both"/>
        <w:outlineLvl w:val="0"/>
        <w:rPr>
          <w:rFonts w:ascii="Arial" w:eastAsia="Arial" w:hAnsi="Arial" w:cs="Arial"/>
          <w:sz w:val="22"/>
          <w:szCs w:val="22"/>
          <w:u w:val="single"/>
        </w:rPr>
      </w:pPr>
      <w:r>
        <w:rPr>
          <w:rFonts w:ascii="Arial" w:eastAsia="Arial" w:hAnsi="Arial" w:cs="Arial"/>
          <w:sz w:val="22"/>
          <w:szCs w:val="22"/>
          <w:u w:val="single"/>
        </w:rPr>
        <w:lastRenderedPageBreak/>
        <w:t>For products that require a final version only</w:t>
      </w:r>
    </w:p>
    <w:p w14:paraId="5642E6C3" w14:textId="77777777" w:rsidR="001F3F12" w:rsidRDefault="0068296D">
      <w:pPr>
        <w:numPr>
          <w:ilvl w:val="0"/>
          <w:numId w:val="2"/>
        </w:numPr>
        <w:tabs>
          <w:tab w:val="left" w:pos="720"/>
          <w:tab w:val="center" w:pos="1080"/>
        </w:tabs>
        <w:ind w:left="810" w:hanging="450"/>
        <w:jc w:val="both"/>
        <w:rPr>
          <w:sz w:val="22"/>
          <w:szCs w:val="22"/>
          <w:u w:val="single"/>
        </w:rPr>
      </w:pPr>
      <w:r>
        <w:rPr>
          <w:rFonts w:ascii="Arial" w:eastAsia="Arial" w:hAnsi="Arial" w:cs="Arial"/>
          <w:sz w:val="22"/>
          <w:szCs w:val="22"/>
        </w:rPr>
        <w:t xml:space="preserve">Submit the product to the CAM for approval. </w:t>
      </w:r>
    </w:p>
    <w:p w14:paraId="5F9BB37C" w14:textId="77777777" w:rsidR="001F3F12" w:rsidRDefault="0068296D">
      <w:pPr>
        <w:numPr>
          <w:ilvl w:val="0"/>
          <w:numId w:val="2"/>
        </w:numPr>
        <w:tabs>
          <w:tab w:val="left" w:pos="720"/>
          <w:tab w:val="center" w:pos="1080"/>
        </w:tabs>
        <w:spacing w:after="120"/>
        <w:ind w:left="720"/>
        <w:jc w:val="both"/>
        <w:rPr>
          <w:sz w:val="22"/>
          <w:szCs w:val="22"/>
          <w:u w:val="single"/>
        </w:rPr>
      </w:pPr>
      <w:r>
        <w:rPr>
          <w:rFonts w:ascii="Arial" w:eastAsia="Arial" w:hAnsi="Arial" w:cs="Arial"/>
          <w:sz w:val="22"/>
          <w:szCs w:val="22"/>
        </w:rPr>
        <w:t>If the CAM determines that the product requires revision, submit the revised product to the CAM within 10 days of notice by the CAM, unless the CAM specifies a longer time period.</w:t>
      </w:r>
    </w:p>
    <w:p w14:paraId="7341846B" w14:textId="77777777" w:rsidR="001F3F12" w:rsidRDefault="0068296D" w:rsidP="00B1300D">
      <w:pPr>
        <w:tabs>
          <w:tab w:val="left" w:pos="720"/>
          <w:tab w:val="center" w:pos="1080"/>
        </w:tabs>
        <w:ind w:left="360"/>
        <w:jc w:val="both"/>
        <w:outlineLvl w:val="0"/>
        <w:rPr>
          <w:rFonts w:ascii="Arial" w:eastAsia="Arial" w:hAnsi="Arial" w:cs="Arial"/>
          <w:sz w:val="22"/>
          <w:szCs w:val="22"/>
          <w:u w:val="single"/>
        </w:rPr>
      </w:pPr>
      <w:r>
        <w:rPr>
          <w:rFonts w:ascii="Arial" w:eastAsia="Arial" w:hAnsi="Arial" w:cs="Arial"/>
          <w:sz w:val="22"/>
          <w:szCs w:val="22"/>
          <w:u w:val="single"/>
        </w:rPr>
        <w:t>For all products</w:t>
      </w:r>
    </w:p>
    <w:p w14:paraId="3381FE0C" w14:textId="77777777" w:rsidR="001F3F12" w:rsidRDefault="0068296D">
      <w:pPr>
        <w:numPr>
          <w:ilvl w:val="0"/>
          <w:numId w:val="2"/>
        </w:numPr>
        <w:tabs>
          <w:tab w:val="left" w:pos="720"/>
          <w:tab w:val="center" w:pos="1080"/>
        </w:tabs>
        <w:ind w:left="720"/>
        <w:jc w:val="both"/>
        <w:rPr>
          <w:sz w:val="22"/>
          <w:szCs w:val="22"/>
          <w:u w:val="single"/>
        </w:rPr>
      </w:pPr>
      <w:r>
        <w:rPr>
          <w:rFonts w:ascii="Arial" w:eastAsia="Arial" w:hAnsi="Arial" w:cs="Arial"/>
          <w:sz w:val="22"/>
          <w:szCs w:val="22"/>
        </w:rPr>
        <w:t xml:space="preserve">Submit all data and documents required as products in accordance with the following </w:t>
      </w:r>
      <w:r>
        <w:rPr>
          <w:rFonts w:ascii="Arial" w:eastAsia="Arial" w:hAnsi="Arial" w:cs="Arial"/>
          <w:sz w:val="22"/>
          <w:szCs w:val="22"/>
          <w:u w:val="single"/>
        </w:rPr>
        <w:t>Instructions for Submitting Electronic Files and Developing Software</w:t>
      </w:r>
      <w:r>
        <w:rPr>
          <w:rFonts w:ascii="Arial" w:eastAsia="Arial" w:hAnsi="Arial" w:cs="Arial"/>
          <w:sz w:val="22"/>
          <w:szCs w:val="22"/>
        </w:rPr>
        <w:t>:</w:t>
      </w:r>
    </w:p>
    <w:p w14:paraId="1CFBF1E5" w14:textId="77777777" w:rsidR="001F3F12" w:rsidRDefault="001F3F12">
      <w:pPr>
        <w:tabs>
          <w:tab w:val="left" w:pos="1080"/>
        </w:tabs>
        <w:jc w:val="both"/>
        <w:rPr>
          <w:rFonts w:ascii="Arial" w:eastAsia="Arial" w:hAnsi="Arial" w:cs="Arial"/>
          <w:sz w:val="22"/>
          <w:szCs w:val="22"/>
        </w:rPr>
      </w:pPr>
    </w:p>
    <w:p w14:paraId="087BA860" w14:textId="77777777" w:rsidR="001F3F12" w:rsidRDefault="0068296D">
      <w:pPr>
        <w:numPr>
          <w:ilvl w:val="0"/>
          <w:numId w:val="2"/>
        </w:numPr>
        <w:tabs>
          <w:tab w:val="center" w:pos="1080"/>
          <w:tab w:val="left" w:pos="1440"/>
        </w:tabs>
        <w:ind w:left="720" w:firstLine="360"/>
        <w:jc w:val="both"/>
        <w:rPr>
          <w:b/>
          <w:sz w:val="22"/>
          <w:szCs w:val="22"/>
        </w:rPr>
      </w:pPr>
      <w:r>
        <w:rPr>
          <w:rFonts w:ascii="Arial" w:eastAsia="Arial" w:hAnsi="Arial" w:cs="Arial"/>
          <w:b/>
          <w:sz w:val="22"/>
          <w:szCs w:val="22"/>
        </w:rPr>
        <w:t>Electronic File Format</w:t>
      </w:r>
    </w:p>
    <w:p w14:paraId="0AF7179C" w14:textId="77777777" w:rsidR="001F3F12" w:rsidRDefault="0068296D">
      <w:pPr>
        <w:keepLines/>
        <w:ind w:left="1440"/>
        <w:jc w:val="both"/>
        <w:rPr>
          <w:rFonts w:ascii="Arial" w:eastAsia="Arial" w:hAnsi="Arial" w:cs="Arial"/>
          <w:sz w:val="22"/>
          <w:szCs w:val="22"/>
        </w:rPr>
      </w:pPr>
      <w:r>
        <w:rPr>
          <w:rFonts w:ascii="Arial" w:eastAsia="Arial" w:hAnsi="Arial" w:cs="Arial"/>
          <w:sz w:val="22"/>
          <w:szCs w:val="22"/>
        </w:rPr>
        <w:t xml:space="preserve">Submit all data and documents required as products under this Agreement in an electronic file format that is fully editable and compatible with the Energy Commission’s software and Microsoft (MS)-operating computing platforms, or with any other format approved by the CAM. Deliver an electronic copy of the full text of any Agreement data and documents in a format specified by the CAM, such as memory stick or CD-ROM.  </w:t>
      </w:r>
    </w:p>
    <w:p w14:paraId="44518002" w14:textId="77777777" w:rsidR="001F3F12" w:rsidRDefault="001F3F12">
      <w:pPr>
        <w:keepLines/>
        <w:ind w:left="1080"/>
        <w:jc w:val="both"/>
        <w:rPr>
          <w:rFonts w:ascii="Arial" w:eastAsia="Arial" w:hAnsi="Arial" w:cs="Arial"/>
          <w:sz w:val="22"/>
          <w:szCs w:val="22"/>
        </w:rPr>
      </w:pPr>
    </w:p>
    <w:p w14:paraId="05A89962" w14:textId="77777777" w:rsidR="001F3F12" w:rsidRDefault="0068296D">
      <w:pPr>
        <w:keepLines/>
        <w:ind w:left="1440"/>
        <w:jc w:val="both"/>
        <w:rPr>
          <w:rFonts w:ascii="Arial" w:eastAsia="Arial" w:hAnsi="Arial" w:cs="Arial"/>
          <w:sz w:val="22"/>
          <w:szCs w:val="22"/>
        </w:rPr>
      </w:pPr>
      <w:r>
        <w:rPr>
          <w:rFonts w:ascii="Arial" w:eastAsia="Arial" w:hAnsi="Arial" w:cs="Arial"/>
          <w:sz w:val="22"/>
          <w:szCs w:val="22"/>
        </w:rPr>
        <w:t>The following describes the accepted formats for electronic data and documents provided to the Energy Commission as products under this Agreement, and establishes the software versions that will be required to review and approve all software products:</w:t>
      </w:r>
    </w:p>
    <w:p w14:paraId="3010F11C" w14:textId="77777777" w:rsidR="001F3F12" w:rsidRDefault="0068296D">
      <w:pPr>
        <w:keepLines/>
        <w:numPr>
          <w:ilvl w:val="0"/>
          <w:numId w:val="18"/>
        </w:numPr>
        <w:ind w:left="1800" w:firstLine="0"/>
        <w:jc w:val="both"/>
        <w:rPr>
          <w:sz w:val="22"/>
          <w:szCs w:val="22"/>
        </w:rPr>
      </w:pPr>
      <w:r>
        <w:rPr>
          <w:rFonts w:ascii="Arial" w:eastAsia="Arial" w:hAnsi="Arial" w:cs="Arial"/>
          <w:sz w:val="22"/>
          <w:szCs w:val="22"/>
        </w:rPr>
        <w:t xml:space="preserve">Data sets will be in MS Access or MS Excel file format </w:t>
      </w:r>
    </w:p>
    <w:p w14:paraId="14FE94F8" w14:textId="77777777" w:rsidR="001F3F12" w:rsidRDefault="0068296D">
      <w:pPr>
        <w:keepLines/>
        <w:ind w:left="1440" w:firstLine="720"/>
        <w:jc w:val="both"/>
        <w:rPr>
          <w:rFonts w:ascii="Arial" w:eastAsia="Arial" w:hAnsi="Arial" w:cs="Arial"/>
          <w:sz w:val="22"/>
          <w:szCs w:val="22"/>
        </w:rPr>
      </w:pPr>
      <w:r>
        <w:rPr>
          <w:rFonts w:ascii="Arial" w:eastAsia="Arial" w:hAnsi="Arial" w:cs="Arial"/>
          <w:sz w:val="22"/>
          <w:szCs w:val="22"/>
        </w:rPr>
        <w:t>(version 2007 or later), or any other format approved by the CAM.</w:t>
      </w:r>
    </w:p>
    <w:p w14:paraId="05A5A0C0" w14:textId="77777777" w:rsidR="001F3F12" w:rsidRDefault="0068296D">
      <w:pPr>
        <w:keepLines/>
        <w:numPr>
          <w:ilvl w:val="0"/>
          <w:numId w:val="18"/>
        </w:numPr>
        <w:ind w:left="1800" w:firstLine="0"/>
        <w:jc w:val="both"/>
        <w:rPr>
          <w:sz w:val="22"/>
          <w:szCs w:val="22"/>
        </w:rPr>
      </w:pPr>
      <w:r>
        <w:rPr>
          <w:rFonts w:ascii="Arial" w:eastAsia="Arial" w:hAnsi="Arial" w:cs="Arial"/>
          <w:sz w:val="22"/>
          <w:szCs w:val="22"/>
        </w:rPr>
        <w:t xml:space="preserve">Text documents will be in MS Word file format, version 2007 or </w:t>
      </w:r>
    </w:p>
    <w:p w14:paraId="3E149122" w14:textId="77777777" w:rsidR="001F3F12" w:rsidRDefault="0068296D">
      <w:pPr>
        <w:keepLines/>
        <w:tabs>
          <w:tab w:val="left" w:pos="1800"/>
        </w:tabs>
        <w:ind w:left="1800"/>
        <w:jc w:val="both"/>
        <w:rPr>
          <w:rFonts w:ascii="Arial" w:eastAsia="Arial" w:hAnsi="Arial" w:cs="Arial"/>
          <w:sz w:val="22"/>
          <w:szCs w:val="22"/>
        </w:rPr>
      </w:pPr>
      <w:r>
        <w:rPr>
          <w:rFonts w:ascii="Arial" w:eastAsia="Arial" w:hAnsi="Arial" w:cs="Arial"/>
          <w:sz w:val="22"/>
          <w:szCs w:val="22"/>
        </w:rPr>
        <w:tab/>
        <w:t xml:space="preserve">later. </w:t>
      </w:r>
    </w:p>
    <w:p w14:paraId="3610A5B6" w14:textId="77777777" w:rsidR="001F3F12" w:rsidRDefault="0068296D">
      <w:pPr>
        <w:keepLines/>
        <w:numPr>
          <w:ilvl w:val="0"/>
          <w:numId w:val="18"/>
        </w:numPr>
        <w:ind w:left="1800" w:firstLine="0"/>
        <w:jc w:val="both"/>
        <w:rPr>
          <w:sz w:val="22"/>
          <w:szCs w:val="22"/>
        </w:rPr>
      </w:pPr>
      <w:r>
        <w:rPr>
          <w:rFonts w:ascii="Arial" w:eastAsia="Arial" w:hAnsi="Arial" w:cs="Arial"/>
          <w:sz w:val="22"/>
          <w:szCs w:val="22"/>
        </w:rPr>
        <w:t xml:space="preserve">Documents intended for public distribution will be in PDF file format.  </w:t>
      </w:r>
    </w:p>
    <w:p w14:paraId="37B20139" w14:textId="77777777" w:rsidR="001F3F12" w:rsidRDefault="0068296D">
      <w:pPr>
        <w:keepLines/>
        <w:ind w:left="1800" w:firstLine="360"/>
        <w:jc w:val="both"/>
        <w:rPr>
          <w:rFonts w:ascii="Arial" w:eastAsia="Arial" w:hAnsi="Arial" w:cs="Arial"/>
          <w:sz w:val="22"/>
          <w:szCs w:val="22"/>
        </w:rPr>
      </w:pPr>
      <w:r>
        <w:rPr>
          <w:rFonts w:ascii="Arial" w:eastAsia="Arial" w:hAnsi="Arial" w:cs="Arial"/>
          <w:sz w:val="22"/>
          <w:szCs w:val="22"/>
        </w:rPr>
        <w:t>The Recipient must also provide the native Microsoft file format.</w:t>
      </w:r>
    </w:p>
    <w:p w14:paraId="42E5B3D6" w14:textId="77777777" w:rsidR="001F3F12" w:rsidRDefault="0068296D">
      <w:pPr>
        <w:keepLines/>
        <w:numPr>
          <w:ilvl w:val="0"/>
          <w:numId w:val="18"/>
        </w:numPr>
        <w:ind w:left="1800" w:firstLine="0"/>
        <w:jc w:val="both"/>
        <w:rPr>
          <w:sz w:val="22"/>
          <w:szCs w:val="22"/>
        </w:rPr>
      </w:pPr>
      <w:r>
        <w:rPr>
          <w:rFonts w:ascii="Arial" w:eastAsia="Arial" w:hAnsi="Arial" w:cs="Arial"/>
          <w:sz w:val="22"/>
          <w:szCs w:val="22"/>
        </w:rPr>
        <w:t xml:space="preserve">Project management documents will be in Microsoft Project file </w:t>
      </w:r>
    </w:p>
    <w:p w14:paraId="0130E134" w14:textId="77777777" w:rsidR="001F3F12" w:rsidRDefault="0068296D">
      <w:pPr>
        <w:keepLines/>
        <w:tabs>
          <w:tab w:val="left" w:pos="1800"/>
        </w:tabs>
        <w:ind w:left="1800"/>
        <w:jc w:val="both"/>
        <w:rPr>
          <w:rFonts w:ascii="Arial" w:eastAsia="Arial" w:hAnsi="Arial" w:cs="Arial"/>
          <w:sz w:val="22"/>
          <w:szCs w:val="22"/>
        </w:rPr>
      </w:pPr>
      <w:r>
        <w:rPr>
          <w:rFonts w:ascii="Arial" w:eastAsia="Arial" w:hAnsi="Arial" w:cs="Arial"/>
          <w:sz w:val="22"/>
          <w:szCs w:val="22"/>
        </w:rPr>
        <w:tab/>
        <w:t>format, version 2007 or later.</w:t>
      </w:r>
    </w:p>
    <w:p w14:paraId="4B3C2DCE" w14:textId="77777777" w:rsidR="001F3F12" w:rsidRDefault="001F3F12">
      <w:pPr>
        <w:keepLines/>
        <w:ind w:left="720"/>
        <w:jc w:val="both"/>
        <w:rPr>
          <w:rFonts w:ascii="Arial" w:eastAsia="Arial" w:hAnsi="Arial" w:cs="Arial"/>
          <w:sz w:val="22"/>
          <w:szCs w:val="22"/>
        </w:rPr>
      </w:pPr>
    </w:p>
    <w:p w14:paraId="5EB60E3A" w14:textId="77777777" w:rsidR="001F3F12" w:rsidRDefault="0068296D">
      <w:pPr>
        <w:numPr>
          <w:ilvl w:val="0"/>
          <w:numId w:val="18"/>
        </w:numPr>
        <w:tabs>
          <w:tab w:val="center" w:pos="1440"/>
        </w:tabs>
        <w:ind w:left="1440"/>
        <w:jc w:val="both"/>
        <w:rPr>
          <w:b/>
          <w:i/>
          <w:sz w:val="22"/>
          <w:szCs w:val="22"/>
        </w:rPr>
      </w:pPr>
      <w:r>
        <w:rPr>
          <w:rFonts w:ascii="Arial" w:eastAsia="Arial" w:hAnsi="Arial" w:cs="Arial"/>
          <w:b/>
          <w:i/>
          <w:sz w:val="22"/>
          <w:szCs w:val="22"/>
        </w:rPr>
        <w:t>Software Application Development</w:t>
      </w:r>
    </w:p>
    <w:p w14:paraId="094CBCF0" w14:textId="77777777" w:rsidR="001F3F12" w:rsidRDefault="0068296D">
      <w:pPr>
        <w:keepLines/>
        <w:ind w:left="1440"/>
        <w:jc w:val="both"/>
        <w:rPr>
          <w:rFonts w:ascii="Arial" w:eastAsia="Arial" w:hAnsi="Arial" w:cs="Arial"/>
          <w:sz w:val="22"/>
          <w:szCs w:val="22"/>
        </w:rPr>
      </w:pPr>
      <w:r>
        <w:rPr>
          <w:rFonts w:ascii="Arial" w:eastAsia="Arial" w:hAnsi="Arial" w:cs="Arial"/>
          <w:sz w:val="22"/>
          <w:szCs w:val="22"/>
        </w:rPr>
        <w:t>Use the following standard Application Architecture components in compatible versions for any software application development required by this Agreement (e.g., databases, models, modeling tools), unless the CAM approves other software applications such as open source programs:</w:t>
      </w:r>
    </w:p>
    <w:p w14:paraId="5FF8EBF2" w14:textId="77777777" w:rsidR="001F3F12" w:rsidRDefault="0068296D" w:rsidP="005F007B">
      <w:pPr>
        <w:keepLines/>
        <w:numPr>
          <w:ilvl w:val="0"/>
          <w:numId w:val="24"/>
        </w:numPr>
        <w:tabs>
          <w:tab w:val="left" w:pos="1800"/>
        </w:tabs>
        <w:ind w:firstLine="0"/>
        <w:jc w:val="both"/>
        <w:rPr>
          <w:sz w:val="22"/>
          <w:szCs w:val="22"/>
        </w:rPr>
      </w:pPr>
      <w:r>
        <w:rPr>
          <w:rFonts w:ascii="Arial" w:eastAsia="Arial" w:hAnsi="Arial" w:cs="Arial"/>
          <w:sz w:val="22"/>
          <w:szCs w:val="22"/>
        </w:rPr>
        <w:t xml:space="preserve">Microsoft ASP.NET framework (version 3.5 and up). Recommend </w:t>
      </w:r>
    </w:p>
    <w:p w14:paraId="6B809BEC" w14:textId="77777777" w:rsidR="001F3F12" w:rsidRDefault="0068296D">
      <w:pPr>
        <w:keepLines/>
        <w:tabs>
          <w:tab w:val="left" w:pos="1800"/>
        </w:tabs>
        <w:ind w:left="1800"/>
        <w:jc w:val="both"/>
        <w:rPr>
          <w:rFonts w:ascii="Arial" w:eastAsia="Arial" w:hAnsi="Arial" w:cs="Arial"/>
          <w:sz w:val="22"/>
          <w:szCs w:val="22"/>
        </w:rPr>
      </w:pPr>
      <w:r>
        <w:rPr>
          <w:rFonts w:ascii="Arial" w:eastAsia="Arial" w:hAnsi="Arial" w:cs="Arial"/>
          <w:sz w:val="22"/>
          <w:szCs w:val="22"/>
        </w:rPr>
        <w:tab/>
        <w:t xml:space="preserve">4.0. </w:t>
      </w:r>
    </w:p>
    <w:p w14:paraId="3FEA93FC" w14:textId="77777777" w:rsidR="001F3F12" w:rsidRDefault="0068296D" w:rsidP="005F007B">
      <w:pPr>
        <w:keepLines/>
        <w:numPr>
          <w:ilvl w:val="0"/>
          <w:numId w:val="24"/>
        </w:numPr>
        <w:tabs>
          <w:tab w:val="left" w:pos="1800"/>
        </w:tabs>
        <w:ind w:firstLine="0"/>
        <w:jc w:val="both"/>
        <w:rPr>
          <w:sz w:val="22"/>
          <w:szCs w:val="22"/>
        </w:rPr>
      </w:pPr>
      <w:r>
        <w:rPr>
          <w:rFonts w:ascii="Arial" w:eastAsia="Arial" w:hAnsi="Arial" w:cs="Arial"/>
          <w:sz w:val="22"/>
          <w:szCs w:val="22"/>
        </w:rPr>
        <w:t xml:space="preserve">Microsoft Internet Information Services (IIS), (version 6 and up) </w:t>
      </w:r>
    </w:p>
    <w:p w14:paraId="253C1014" w14:textId="77777777" w:rsidR="001F3F12" w:rsidRDefault="0068296D">
      <w:pPr>
        <w:keepLines/>
        <w:tabs>
          <w:tab w:val="left" w:pos="1800"/>
        </w:tabs>
        <w:ind w:left="1800"/>
        <w:jc w:val="both"/>
        <w:rPr>
          <w:rFonts w:ascii="Arial" w:eastAsia="Arial" w:hAnsi="Arial" w:cs="Arial"/>
          <w:sz w:val="22"/>
          <w:szCs w:val="22"/>
        </w:rPr>
      </w:pPr>
      <w:r>
        <w:rPr>
          <w:rFonts w:ascii="Arial" w:eastAsia="Arial" w:hAnsi="Arial" w:cs="Arial"/>
          <w:sz w:val="22"/>
          <w:szCs w:val="22"/>
        </w:rPr>
        <w:tab/>
        <w:t>Recommend 7.5.</w:t>
      </w:r>
    </w:p>
    <w:p w14:paraId="0C418777" w14:textId="77777777" w:rsidR="001F3F12" w:rsidRDefault="0068296D" w:rsidP="005F007B">
      <w:pPr>
        <w:keepLines/>
        <w:numPr>
          <w:ilvl w:val="0"/>
          <w:numId w:val="24"/>
        </w:numPr>
        <w:tabs>
          <w:tab w:val="left" w:pos="1800"/>
        </w:tabs>
        <w:ind w:firstLine="0"/>
        <w:jc w:val="both"/>
        <w:rPr>
          <w:sz w:val="22"/>
          <w:szCs w:val="22"/>
        </w:rPr>
      </w:pPr>
      <w:r>
        <w:rPr>
          <w:rFonts w:ascii="Arial" w:eastAsia="Arial" w:hAnsi="Arial" w:cs="Arial"/>
          <w:sz w:val="22"/>
          <w:szCs w:val="22"/>
        </w:rPr>
        <w:t xml:space="preserve">Visual Studio.NET (version 2008 and up). Recommend 2010. </w:t>
      </w:r>
    </w:p>
    <w:p w14:paraId="48F69C8C" w14:textId="77777777" w:rsidR="001F3F12" w:rsidRDefault="0068296D" w:rsidP="005F007B">
      <w:pPr>
        <w:keepLines/>
        <w:numPr>
          <w:ilvl w:val="0"/>
          <w:numId w:val="24"/>
        </w:numPr>
        <w:tabs>
          <w:tab w:val="left" w:pos="1800"/>
        </w:tabs>
        <w:ind w:firstLine="0"/>
        <w:jc w:val="both"/>
        <w:rPr>
          <w:sz w:val="22"/>
          <w:szCs w:val="22"/>
        </w:rPr>
      </w:pPr>
      <w:r>
        <w:rPr>
          <w:rFonts w:ascii="Arial" w:eastAsia="Arial" w:hAnsi="Arial" w:cs="Arial"/>
          <w:sz w:val="22"/>
          <w:szCs w:val="22"/>
        </w:rPr>
        <w:t xml:space="preserve">C# Programming Language with Presentation (UI), Business Object </w:t>
      </w:r>
    </w:p>
    <w:p w14:paraId="37E0892B" w14:textId="77777777" w:rsidR="001F3F12" w:rsidRDefault="0068296D">
      <w:pPr>
        <w:keepLines/>
        <w:tabs>
          <w:tab w:val="left" w:pos="1800"/>
        </w:tabs>
        <w:ind w:left="1800"/>
        <w:jc w:val="both"/>
        <w:rPr>
          <w:rFonts w:ascii="Arial" w:eastAsia="Arial" w:hAnsi="Arial" w:cs="Arial"/>
          <w:sz w:val="22"/>
          <w:szCs w:val="22"/>
        </w:rPr>
      </w:pPr>
      <w:r>
        <w:rPr>
          <w:rFonts w:ascii="Arial" w:eastAsia="Arial" w:hAnsi="Arial" w:cs="Arial"/>
          <w:sz w:val="22"/>
          <w:szCs w:val="22"/>
        </w:rPr>
        <w:tab/>
        <w:t xml:space="preserve">and Data Layers. </w:t>
      </w:r>
    </w:p>
    <w:p w14:paraId="3BFAF616" w14:textId="77777777" w:rsidR="001F3F12" w:rsidRDefault="0068296D" w:rsidP="005F007B">
      <w:pPr>
        <w:keepLines/>
        <w:numPr>
          <w:ilvl w:val="0"/>
          <w:numId w:val="24"/>
        </w:numPr>
        <w:tabs>
          <w:tab w:val="left" w:pos="1800"/>
        </w:tabs>
        <w:ind w:firstLine="0"/>
        <w:jc w:val="both"/>
        <w:rPr>
          <w:sz w:val="22"/>
          <w:szCs w:val="22"/>
        </w:rPr>
      </w:pPr>
      <w:r>
        <w:rPr>
          <w:rFonts w:ascii="Arial" w:eastAsia="Arial" w:hAnsi="Arial" w:cs="Arial"/>
          <w:sz w:val="22"/>
          <w:szCs w:val="22"/>
        </w:rPr>
        <w:t xml:space="preserve">SQL (Structured Query Language). </w:t>
      </w:r>
    </w:p>
    <w:p w14:paraId="25BF7E10" w14:textId="77777777" w:rsidR="001F3F12" w:rsidRDefault="0068296D" w:rsidP="005F007B">
      <w:pPr>
        <w:keepLines/>
        <w:numPr>
          <w:ilvl w:val="0"/>
          <w:numId w:val="24"/>
        </w:numPr>
        <w:tabs>
          <w:tab w:val="left" w:pos="1800"/>
        </w:tabs>
        <w:ind w:firstLine="0"/>
        <w:jc w:val="both"/>
        <w:rPr>
          <w:sz w:val="22"/>
          <w:szCs w:val="22"/>
        </w:rPr>
      </w:pPr>
      <w:r>
        <w:rPr>
          <w:rFonts w:ascii="Arial" w:eastAsia="Arial" w:hAnsi="Arial" w:cs="Arial"/>
          <w:sz w:val="22"/>
          <w:szCs w:val="22"/>
        </w:rPr>
        <w:t xml:space="preserve">Microsoft SQL Server 2008, Stored Procedures. Recommend 2008 </w:t>
      </w:r>
    </w:p>
    <w:p w14:paraId="3E53FE02" w14:textId="77777777" w:rsidR="001F3F12" w:rsidRDefault="0068296D" w:rsidP="00B1300D">
      <w:pPr>
        <w:keepLines/>
        <w:tabs>
          <w:tab w:val="left" w:pos="1800"/>
        </w:tabs>
        <w:ind w:left="1800"/>
        <w:jc w:val="both"/>
        <w:outlineLvl w:val="0"/>
        <w:rPr>
          <w:rFonts w:ascii="Arial" w:eastAsia="Arial" w:hAnsi="Arial" w:cs="Arial"/>
          <w:sz w:val="22"/>
          <w:szCs w:val="22"/>
        </w:rPr>
      </w:pPr>
      <w:r>
        <w:rPr>
          <w:rFonts w:ascii="Arial" w:eastAsia="Arial" w:hAnsi="Arial" w:cs="Arial"/>
          <w:sz w:val="22"/>
          <w:szCs w:val="22"/>
        </w:rPr>
        <w:lastRenderedPageBreak/>
        <w:tab/>
        <w:t xml:space="preserve">R2. </w:t>
      </w:r>
    </w:p>
    <w:p w14:paraId="37447688" w14:textId="77777777" w:rsidR="001F3F12" w:rsidRDefault="0068296D" w:rsidP="005F007B">
      <w:pPr>
        <w:keepLines/>
        <w:numPr>
          <w:ilvl w:val="0"/>
          <w:numId w:val="24"/>
        </w:numPr>
        <w:tabs>
          <w:tab w:val="left" w:pos="1800"/>
        </w:tabs>
        <w:ind w:firstLine="0"/>
        <w:jc w:val="both"/>
        <w:rPr>
          <w:sz w:val="22"/>
          <w:szCs w:val="22"/>
        </w:rPr>
      </w:pPr>
      <w:r>
        <w:rPr>
          <w:rFonts w:ascii="Arial" w:eastAsia="Arial" w:hAnsi="Arial" w:cs="Arial"/>
          <w:sz w:val="22"/>
          <w:szCs w:val="22"/>
        </w:rPr>
        <w:t xml:space="preserve">Microsoft SQL Reporting Services. Recommend 2008 R2. </w:t>
      </w:r>
    </w:p>
    <w:p w14:paraId="58841725" w14:textId="77777777" w:rsidR="001F3F12" w:rsidRDefault="0068296D" w:rsidP="005F007B">
      <w:pPr>
        <w:keepLines/>
        <w:numPr>
          <w:ilvl w:val="0"/>
          <w:numId w:val="24"/>
        </w:numPr>
        <w:tabs>
          <w:tab w:val="left" w:pos="1800"/>
        </w:tabs>
        <w:ind w:firstLine="0"/>
        <w:jc w:val="both"/>
        <w:rPr>
          <w:sz w:val="22"/>
          <w:szCs w:val="22"/>
        </w:rPr>
      </w:pPr>
      <w:r>
        <w:rPr>
          <w:rFonts w:ascii="Arial" w:eastAsia="Arial" w:hAnsi="Arial" w:cs="Arial"/>
          <w:sz w:val="22"/>
          <w:szCs w:val="22"/>
        </w:rPr>
        <w:t>XML (external interfaces).</w:t>
      </w:r>
    </w:p>
    <w:p w14:paraId="5E78DB2E" w14:textId="77777777" w:rsidR="001F3F12" w:rsidRDefault="001F3F12">
      <w:pPr>
        <w:keepLines/>
        <w:ind w:left="360"/>
        <w:jc w:val="both"/>
        <w:rPr>
          <w:rFonts w:ascii="Arial" w:eastAsia="Arial" w:hAnsi="Arial" w:cs="Arial"/>
          <w:sz w:val="22"/>
          <w:szCs w:val="22"/>
        </w:rPr>
      </w:pPr>
    </w:p>
    <w:p w14:paraId="5D7D4D66" w14:textId="77777777" w:rsidR="001F3F12" w:rsidRDefault="0068296D">
      <w:pPr>
        <w:tabs>
          <w:tab w:val="left" w:pos="360"/>
        </w:tabs>
        <w:ind w:left="720"/>
        <w:jc w:val="both"/>
        <w:rPr>
          <w:rFonts w:ascii="Arial" w:eastAsia="Arial" w:hAnsi="Arial" w:cs="Arial"/>
          <w:b/>
          <w:sz w:val="22"/>
          <w:szCs w:val="22"/>
        </w:rPr>
      </w:pPr>
      <w:r>
        <w:rPr>
          <w:rFonts w:ascii="Arial" w:eastAsia="Arial" w:hAnsi="Arial" w:cs="Arial"/>
          <w:sz w:val="22"/>
          <w:szCs w:val="22"/>
        </w:rPr>
        <w:t xml:space="preserve">Any exceptions to the Electronic File Format requirements above must be approved in writing by the CAM. The CAM will consult with the Energy Commission’s Information Technology Services Branch to determine whether the exceptions are allowable.  </w:t>
      </w:r>
    </w:p>
    <w:p w14:paraId="2B0F2C28" w14:textId="77777777" w:rsidR="001F3F12" w:rsidRDefault="001F3F12">
      <w:pPr>
        <w:tabs>
          <w:tab w:val="center" w:pos="4590"/>
        </w:tabs>
        <w:ind w:left="360"/>
        <w:jc w:val="both"/>
        <w:rPr>
          <w:rFonts w:ascii="Arial" w:eastAsia="Arial" w:hAnsi="Arial" w:cs="Arial"/>
          <w:b/>
          <w:sz w:val="22"/>
          <w:szCs w:val="22"/>
        </w:rPr>
      </w:pPr>
    </w:p>
    <w:p w14:paraId="001DB5CE" w14:textId="77777777" w:rsidR="001F3F12" w:rsidRDefault="001F3F12">
      <w:pPr>
        <w:tabs>
          <w:tab w:val="center" w:pos="4590"/>
        </w:tabs>
        <w:ind w:left="360"/>
        <w:jc w:val="both"/>
        <w:rPr>
          <w:rFonts w:ascii="Arial" w:eastAsia="Arial" w:hAnsi="Arial" w:cs="Arial"/>
          <w:b/>
          <w:sz w:val="22"/>
          <w:szCs w:val="22"/>
        </w:rPr>
      </w:pPr>
    </w:p>
    <w:p w14:paraId="0ED446F4" w14:textId="77777777" w:rsidR="001F3F12" w:rsidRDefault="0068296D" w:rsidP="00B1300D">
      <w:pPr>
        <w:shd w:val="clear" w:color="auto" w:fill="D9D9D9"/>
        <w:tabs>
          <w:tab w:val="center" w:pos="4590"/>
        </w:tabs>
        <w:jc w:val="both"/>
        <w:outlineLvl w:val="0"/>
        <w:rPr>
          <w:rFonts w:ascii="Arial" w:eastAsia="Arial" w:hAnsi="Arial" w:cs="Arial"/>
          <w:b/>
          <w:sz w:val="22"/>
          <w:szCs w:val="22"/>
        </w:rPr>
      </w:pPr>
      <w:r>
        <w:rPr>
          <w:rFonts w:ascii="Arial" w:eastAsia="Arial" w:hAnsi="Arial" w:cs="Arial"/>
          <w:b/>
          <w:i/>
          <w:sz w:val="22"/>
          <w:szCs w:val="22"/>
        </w:rPr>
        <w:t>MEETINGS</w:t>
      </w:r>
    </w:p>
    <w:p w14:paraId="00B2AB14" w14:textId="77777777" w:rsidR="001F3F12" w:rsidRDefault="001F3F12">
      <w:pPr>
        <w:tabs>
          <w:tab w:val="center" w:pos="4590"/>
        </w:tabs>
        <w:ind w:left="360"/>
        <w:jc w:val="both"/>
        <w:rPr>
          <w:rFonts w:ascii="Arial" w:eastAsia="Arial" w:hAnsi="Arial" w:cs="Arial"/>
          <w:b/>
          <w:sz w:val="22"/>
          <w:szCs w:val="22"/>
        </w:rPr>
      </w:pPr>
    </w:p>
    <w:p w14:paraId="6159D518" w14:textId="77777777" w:rsidR="001F3F12" w:rsidRDefault="0068296D" w:rsidP="005C0D37">
      <w:pPr>
        <w:pStyle w:val="Label"/>
      </w:pPr>
      <w:r>
        <w:t>Subtask 1.2 Kick-off Meeting</w:t>
      </w:r>
    </w:p>
    <w:p w14:paraId="4E50D9E9" w14:textId="77777777" w:rsidR="001F3F12" w:rsidRDefault="0068296D">
      <w:pPr>
        <w:tabs>
          <w:tab w:val="center" w:pos="4590"/>
        </w:tabs>
        <w:jc w:val="both"/>
        <w:rPr>
          <w:rFonts w:ascii="Arial" w:eastAsia="Arial" w:hAnsi="Arial" w:cs="Arial"/>
          <w:sz w:val="22"/>
          <w:szCs w:val="22"/>
        </w:rPr>
      </w:pPr>
      <w:r>
        <w:rPr>
          <w:rFonts w:ascii="Arial" w:eastAsia="Arial" w:hAnsi="Arial" w:cs="Arial"/>
          <w:sz w:val="22"/>
          <w:szCs w:val="22"/>
        </w:rPr>
        <w:t>The goal of this subtask is to establish the lines of communication and procedures for implementing this Agreement.</w:t>
      </w:r>
    </w:p>
    <w:p w14:paraId="0EC48F26" w14:textId="77777777" w:rsidR="001F3F12" w:rsidRDefault="001F3F12">
      <w:pPr>
        <w:ind w:left="360"/>
        <w:jc w:val="both"/>
        <w:rPr>
          <w:rFonts w:ascii="Arial" w:eastAsia="Arial" w:hAnsi="Arial" w:cs="Arial"/>
          <w:sz w:val="22"/>
          <w:szCs w:val="22"/>
        </w:rPr>
      </w:pPr>
    </w:p>
    <w:p w14:paraId="25B44D91" w14:textId="77777777" w:rsidR="001F3F12" w:rsidRDefault="0068296D" w:rsidP="005C0D37">
      <w:pPr>
        <w:pStyle w:val="Label"/>
      </w:pPr>
      <w:r>
        <w:t xml:space="preserve">The Recipient shall: </w:t>
      </w:r>
    </w:p>
    <w:p w14:paraId="11108653" w14:textId="77777777" w:rsidR="001F3F12" w:rsidRDefault="0068296D" w:rsidP="005F007B">
      <w:pPr>
        <w:numPr>
          <w:ilvl w:val="0"/>
          <w:numId w:val="37"/>
        </w:numPr>
        <w:ind w:left="720"/>
        <w:jc w:val="both"/>
        <w:rPr>
          <w:sz w:val="22"/>
          <w:szCs w:val="22"/>
        </w:rPr>
      </w:pPr>
      <w:r>
        <w:rPr>
          <w:rFonts w:ascii="Arial" w:eastAsia="Arial" w:hAnsi="Arial" w:cs="Arial"/>
          <w:sz w:val="22"/>
          <w:szCs w:val="22"/>
        </w:rPr>
        <w:t>Attend a “Kick-off” meeting with the CAM, the Commission Agreement Officer (CAO), and any other Energy Commission staff relevant to the Agreement. The Recipient will bring its Project Manager and any other individuals designated by the CAM to this meeting. The administrative and technical aspects of the Agreement will be discussed at the meeting. Prior to the meeting, the CAM will provide an agenda to all potential meeting participants. The meeting may take place in person or by electronic conferencing (e.g., WebEx), with approval of the CAM.</w:t>
      </w:r>
    </w:p>
    <w:p w14:paraId="41FDDF0A" w14:textId="77777777" w:rsidR="001F3F12" w:rsidRDefault="001F3F12">
      <w:pPr>
        <w:ind w:left="1080"/>
        <w:jc w:val="both"/>
        <w:rPr>
          <w:rFonts w:ascii="Arial" w:eastAsia="Arial" w:hAnsi="Arial" w:cs="Arial"/>
          <w:sz w:val="22"/>
          <w:szCs w:val="22"/>
        </w:rPr>
      </w:pPr>
    </w:p>
    <w:p w14:paraId="43626803" w14:textId="77777777" w:rsidR="001F3F12" w:rsidRDefault="0068296D">
      <w:pPr>
        <w:ind w:left="720"/>
        <w:jc w:val="both"/>
        <w:rPr>
          <w:rFonts w:ascii="Arial" w:eastAsia="Arial" w:hAnsi="Arial" w:cs="Arial"/>
          <w:sz w:val="22"/>
          <w:szCs w:val="22"/>
        </w:rPr>
      </w:pPr>
      <w:r>
        <w:rPr>
          <w:rFonts w:ascii="Arial" w:eastAsia="Arial" w:hAnsi="Arial" w:cs="Arial"/>
          <w:sz w:val="22"/>
          <w:szCs w:val="22"/>
        </w:rPr>
        <w:t xml:space="preserve">The </w:t>
      </w:r>
      <w:r>
        <w:rPr>
          <w:rFonts w:ascii="Arial" w:eastAsia="Arial" w:hAnsi="Arial" w:cs="Arial"/>
          <w:sz w:val="22"/>
          <w:szCs w:val="22"/>
          <w:u w:val="single"/>
        </w:rPr>
        <w:t>administrative portion</w:t>
      </w:r>
      <w:r>
        <w:rPr>
          <w:rFonts w:ascii="Arial" w:eastAsia="Arial" w:hAnsi="Arial" w:cs="Arial"/>
          <w:sz w:val="22"/>
          <w:szCs w:val="22"/>
        </w:rPr>
        <w:t xml:space="preserve"> of the meeting will include discussion of the following: </w:t>
      </w:r>
    </w:p>
    <w:p w14:paraId="313D0BB7" w14:textId="77777777" w:rsidR="001F3F12" w:rsidRDefault="0068296D" w:rsidP="005F007B">
      <w:pPr>
        <w:numPr>
          <w:ilvl w:val="0"/>
          <w:numId w:val="56"/>
        </w:numPr>
        <w:ind w:left="1530"/>
        <w:jc w:val="both"/>
        <w:rPr>
          <w:sz w:val="22"/>
          <w:szCs w:val="22"/>
        </w:rPr>
      </w:pPr>
      <w:r>
        <w:rPr>
          <w:rFonts w:ascii="Arial" w:eastAsia="Arial" w:hAnsi="Arial" w:cs="Arial"/>
          <w:sz w:val="22"/>
          <w:szCs w:val="22"/>
        </w:rPr>
        <w:t>Terms and conditions of the Agreement;</w:t>
      </w:r>
    </w:p>
    <w:p w14:paraId="0DF7300B" w14:textId="77777777" w:rsidR="001F3F12" w:rsidRDefault="0068296D" w:rsidP="005F007B">
      <w:pPr>
        <w:numPr>
          <w:ilvl w:val="0"/>
          <w:numId w:val="56"/>
        </w:numPr>
        <w:ind w:left="1530"/>
        <w:jc w:val="both"/>
        <w:rPr>
          <w:sz w:val="22"/>
          <w:szCs w:val="22"/>
        </w:rPr>
      </w:pPr>
      <w:r>
        <w:rPr>
          <w:rFonts w:ascii="Arial" w:eastAsia="Arial" w:hAnsi="Arial" w:cs="Arial"/>
          <w:sz w:val="22"/>
          <w:szCs w:val="22"/>
        </w:rPr>
        <w:t>Administrative products (subtask 1.1);</w:t>
      </w:r>
    </w:p>
    <w:p w14:paraId="5EFAD130" w14:textId="77777777" w:rsidR="001F3F12" w:rsidRDefault="0068296D" w:rsidP="005F007B">
      <w:pPr>
        <w:numPr>
          <w:ilvl w:val="0"/>
          <w:numId w:val="56"/>
        </w:numPr>
        <w:ind w:left="1530"/>
        <w:jc w:val="both"/>
        <w:rPr>
          <w:sz w:val="22"/>
          <w:szCs w:val="22"/>
        </w:rPr>
      </w:pPr>
      <w:r>
        <w:rPr>
          <w:rFonts w:ascii="Arial" w:eastAsia="Arial" w:hAnsi="Arial" w:cs="Arial"/>
          <w:sz w:val="22"/>
          <w:szCs w:val="22"/>
        </w:rPr>
        <w:t>CPR meetings (subtask 1.3);</w:t>
      </w:r>
    </w:p>
    <w:p w14:paraId="57380B4F" w14:textId="77777777" w:rsidR="001F3F12" w:rsidRDefault="0068296D" w:rsidP="005F007B">
      <w:pPr>
        <w:numPr>
          <w:ilvl w:val="0"/>
          <w:numId w:val="56"/>
        </w:numPr>
        <w:ind w:left="1530"/>
        <w:jc w:val="both"/>
        <w:rPr>
          <w:sz w:val="22"/>
          <w:szCs w:val="22"/>
        </w:rPr>
      </w:pPr>
      <w:r>
        <w:rPr>
          <w:rFonts w:ascii="Arial" w:eastAsia="Arial" w:hAnsi="Arial" w:cs="Arial"/>
          <w:sz w:val="22"/>
          <w:szCs w:val="22"/>
        </w:rPr>
        <w:t>Match fund documentation (subtask 1.7);</w:t>
      </w:r>
    </w:p>
    <w:p w14:paraId="1C16AC9E" w14:textId="77777777" w:rsidR="001F3F12" w:rsidRDefault="0068296D" w:rsidP="005F007B">
      <w:pPr>
        <w:numPr>
          <w:ilvl w:val="0"/>
          <w:numId w:val="56"/>
        </w:numPr>
        <w:ind w:left="1530"/>
        <w:jc w:val="both"/>
        <w:rPr>
          <w:sz w:val="22"/>
          <w:szCs w:val="22"/>
        </w:rPr>
      </w:pPr>
      <w:r>
        <w:rPr>
          <w:rFonts w:ascii="Arial" w:eastAsia="Arial" w:hAnsi="Arial" w:cs="Arial"/>
          <w:sz w:val="22"/>
          <w:szCs w:val="22"/>
        </w:rPr>
        <w:t>Permit documentation (subtask 1.8);</w:t>
      </w:r>
    </w:p>
    <w:p w14:paraId="48AAF9D6" w14:textId="77777777" w:rsidR="005F007B" w:rsidRPr="005F007B" w:rsidRDefault="0068296D" w:rsidP="005F007B">
      <w:pPr>
        <w:numPr>
          <w:ilvl w:val="0"/>
          <w:numId w:val="56"/>
        </w:numPr>
        <w:ind w:left="1530"/>
        <w:jc w:val="both"/>
        <w:rPr>
          <w:sz w:val="22"/>
          <w:szCs w:val="22"/>
        </w:rPr>
      </w:pPr>
      <w:r>
        <w:rPr>
          <w:rFonts w:ascii="Arial" w:eastAsia="Arial" w:hAnsi="Arial" w:cs="Arial"/>
          <w:sz w:val="22"/>
          <w:szCs w:val="22"/>
        </w:rPr>
        <w:t>Subcontracts (subtask 1.9);</w:t>
      </w:r>
    </w:p>
    <w:p w14:paraId="2CE8F7DA" w14:textId="380C2EAD" w:rsidR="001F3F12" w:rsidRPr="0009487B" w:rsidRDefault="005F007B" w:rsidP="005F007B">
      <w:pPr>
        <w:numPr>
          <w:ilvl w:val="0"/>
          <w:numId w:val="56"/>
        </w:numPr>
        <w:ind w:left="1530"/>
        <w:jc w:val="both"/>
        <w:rPr>
          <w:sz w:val="22"/>
          <w:szCs w:val="22"/>
        </w:rPr>
      </w:pPr>
      <w:r w:rsidRPr="0009487B">
        <w:rPr>
          <w:rFonts w:ascii="Arial" w:eastAsia="Arial" w:hAnsi="Arial" w:cs="Arial"/>
          <w:sz w:val="22"/>
          <w:szCs w:val="22"/>
        </w:rPr>
        <w:t>Technology/Knowledge Transfer (Task 7); and</w:t>
      </w:r>
    </w:p>
    <w:p w14:paraId="0079207E" w14:textId="77777777" w:rsidR="001F3F12" w:rsidRDefault="0068296D" w:rsidP="005F007B">
      <w:pPr>
        <w:numPr>
          <w:ilvl w:val="0"/>
          <w:numId w:val="56"/>
        </w:numPr>
        <w:ind w:left="1530"/>
        <w:jc w:val="both"/>
        <w:rPr>
          <w:sz w:val="22"/>
          <w:szCs w:val="22"/>
        </w:rPr>
      </w:pPr>
      <w:r>
        <w:rPr>
          <w:rFonts w:ascii="Arial" w:eastAsia="Arial" w:hAnsi="Arial" w:cs="Arial"/>
          <w:sz w:val="22"/>
          <w:szCs w:val="22"/>
        </w:rPr>
        <w:t>Any other relevant topics.</w:t>
      </w:r>
    </w:p>
    <w:p w14:paraId="41E04163" w14:textId="77777777" w:rsidR="001F3F12" w:rsidRDefault="001F3F12">
      <w:pPr>
        <w:ind w:left="720"/>
        <w:jc w:val="both"/>
        <w:rPr>
          <w:rFonts w:ascii="Arial" w:eastAsia="Arial" w:hAnsi="Arial" w:cs="Arial"/>
          <w:sz w:val="22"/>
          <w:szCs w:val="22"/>
        </w:rPr>
      </w:pPr>
    </w:p>
    <w:p w14:paraId="533954F9" w14:textId="77777777" w:rsidR="001F3F12" w:rsidRDefault="0068296D">
      <w:pPr>
        <w:ind w:left="1080" w:hanging="360"/>
        <w:jc w:val="both"/>
        <w:rPr>
          <w:rFonts w:ascii="Arial" w:eastAsia="Arial" w:hAnsi="Arial" w:cs="Arial"/>
          <w:sz w:val="22"/>
          <w:szCs w:val="22"/>
        </w:rPr>
      </w:pPr>
      <w:r>
        <w:rPr>
          <w:rFonts w:ascii="Arial" w:eastAsia="Arial" w:hAnsi="Arial" w:cs="Arial"/>
          <w:sz w:val="22"/>
          <w:szCs w:val="22"/>
        </w:rPr>
        <w:t xml:space="preserve">The </w:t>
      </w:r>
      <w:r>
        <w:rPr>
          <w:rFonts w:ascii="Arial" w:eastAsia="Arial" w:hAnsi="Arial" w:cs="Arial"/>
          <w:sz w:val="22"/>
          <w:szCs w:val="22"/>
          <w:u w:val="single"/>
        </w:rPr>
        <w:t>technical portion</w:t>
      </w:r>
      <w:r>
        <w:rPr>
          <w:rFonts w:ascii="Arial" w:eastAsia="Arial" w:hAnsi="Arial" w:cs="Arial"/>
          <w:sz w:val="22"/>
          <w:szCs w:val="22"/>
        </w:rPr>
        <w:t xml:space="preserve"> of the meeting will include discussion of the following:</w:t>
      </w:r>
    </w:p>
    <w:p w14:paraId="597DA9E0" w14:textId="77777777" w:rsidR="001F3F12" w:rsidRDefault="0068296D" w:rsidP="005F007B">
      <w:pPr>
        <w:numPr>
          <w:ilvl w:val="0"/>
          <w:numId w:val="57"/>
        </w:numPr>
        <w:ind w:left="1440" w:hanging="270"/>
        <w:jc w:val="both"/>
        <w:rPr>
          <w:sz w:val="22"/>
          <w:szCs w:val="22"/>
        </w:rPr>
      </w:pPr>
      <w:r>
        <w:rPr>
          <w:rFonts w:ascii="Arial" w:eastAsia="Arial" w:hAnsi="Arial" w:cs="Arial"/>
          <w:sz w:val="22"/>
          <w:szCs w:val="22"/>
        </w:rPr>
        <w:t>The CAM’s expectations for accomplishing tasks described in the Scope of Work;</w:t>
      </w:r>
    </w:p>
    <w:p w14:paraId="44EAD2E9" w14:textId="77777777" w:rsidR="001F3F12" w:rsidRDefault="0068296D" w:rsidP="005F007B">
      <w:pPr>
        <w:numPr>
          <w:ilvl w:val="0"/>
          <w:numId w:val="57"/>
        </w:numPr>
        <w:ind w:left="1530"/>
        <w:jc w:val="both"/>
        <w:rPr>
          <w:sz w:val="22"/>
          <w:szCs w:val="22"/>
        </w:rPr>
      </w:pPr>
      <w:r>
        <w:rPr>
          <w:rFonts w:ascii="Arial" w:eastAsia="Arial" w:hAnsi="Arial" w:cs="Arial"/>
          <w:sz w:val="22"/>
          <w:szCs w:val="22"/>
        </w:rPr>
        <w:t>An updated Project Schedule;</w:t>
      </w:r>
    </w:p>
    <w:p w14:paraId="7FAA1AFE" w14:textId="77777777" w:rsidR="001F3F12" w:rsidRDefault="0068296D" w:rsidP="005F007B">
      <w:pPr>
        <w:numPr>
          <w:ilvl w:val="0"/>
          <w:numId w:val="57"/>
        </w:numPr>
        <w:ind w:left="1530"/>
        <w:jc w:val="both"/>
        <w:rPr>
          <w:sz w:val="22"/>
          <w:szCs w:val="22"/>
        </w:rPr>
      </w:pPr>
      <w:r>
        <w:rPr>
          <w:rFonts w:ascii="Arial" w:eastAsia="Arial" w:hAnsi="Arial" w:cs="Arial"/>
          <w:sz w:val="22"/>
          <w:szCs w:val="22"/>
        </w:rPr>
        <w:t>Technical products (subtask 1.1);</w:t>
      </w:r>
    </w:p>
    <w:p w14:paraId="3BDA871F" w14:textId="77777777" w:rsidR="001F3F12" w:rsidRDefault="0068296D" w:rsidP="005F007B">
      <w:pPr>
        <w:numPr>
          <w:ilvl w:val="0"/>
          <w:numId w:val="57"/>
        </w:numPr>
        <w:ind w:left="1530"/>
        <w:jc w:val="both"/>
        <w:rPr>
          <w:sz w:val="22"/>
          <w:szCs w:val="22"/>
        </w:rPr>
      </w:pPr>
      <w:r>
        <w:rPr>
          <w:rFonts w:ascii="Arial" w:eastAsia="Arial" w:hAnsi="Arial" w:cs="Arial"/>
          <w:sz w:val="22"/>
          <w:szCs w:val="22"/>
        </w:rPr>
        <w:t>Progress reports and invoices (subtask 1.5);</w:t>
      </w:r>
    </w:p>
    <w:p w14:paraId="497E8C0C" w14:textId="77777777" w:rsidR="001F3F12" w:rsidRDefault="0068296D" w:rsidP="005F007B">
      <w:pPr>
        <w:numPr>
          <w:ilvl w:val="0"/>
          <w:numId w:val="57"/>
        </w:numPr>
        <w:ind w:left="1530"/>
        <w:jc w:val="both"/>
        <w:rPr>
          <w:sz w:val="22"/>
          <w:szCs w:val="22"/>
        </w:rPr>
      </w:pPr>
      <w:r>
        <w:rPr>
          <w:rFonts w:ascii="Arial" w:eastAsia="Arial" w:hAnsi="Arial" w:cs="Arial"/>
          <w:sz w:val="22"/>
          <w:szCs w:val="22"/>
        </w:rPr>
        <w:t xml:space="preserve">Final Report (subtask 1.6); </w:t>
      </w:r>
    </w:p>
    <w:p w14:paraId="16CF95C2" w14:textId="77777777" w:rsidR="001F3F12" w:rsidRDefault="0068296D" w:rsidP="005F007B">
      <w:pPr>
        <w:numPr>
          <w:ilvl w:val="0"/>
          <w:numId w:val="57"/>
        </w:numPr>
        <w:ind w:left="1530"/>
        <w:jc w:val="both"/>
        <w:rPr>
          <w:sz w:val="22"/>
          <w:szCs w:val="22"/>
        </w:rPr>
      </w:pPr>
      <w:r>
        <w:rPr>
          <w:rFonts w:ascii="Arial" w:eastAsia="Arial" w:hAnsi="Arial" w:cs="Arial"/>
          <w:sz w:val="22"/>
          <w:szCs w:val="22"/>
        </w:rPr>
        <w:t>Technical Advisory Committee meetings (subtasks 1.10 and 1.11); and</w:t>
      </w:r>
    </w:p>
    <w:p w14:paraId="34B0EE72" w14:textId="77777777" w:rsidR="001F3F12" w:rsidRDefault="0068296D" w:rsidP="005F007B">
      <w:pPr>
        <w:numPr>
          <w:ilvl w:val="0"/>
          <w:numId w:val="57"/>
        </w:numPr>
        <w:ind w:left="1530"/>
        <w:jc w:val="both"/>
        <w:rPr>
          <w:sz w:val="22"/>
          <w:szCs w:val="22"/>
        </w:rPr>
      </w:pPr>
      <w:r>
        <w:rPr>
          <w:rFonts w:ascii="Arial" w:eastAsia="Arial" w:hAnsi="Arial" w:cs="Arial"/>
          <w:sz w:val="22"/>
          <w:szCs w:val="22"/>
        </w:rPr>
        <w:t>Any other relevant topics.</w:t>
      </w:r>
    </w:p>
    <w:p w14:paraId="02B86362" w14:textId="77777777" w:rsidR="001F3F12" w:rsidRDefault="001F3F12">
      <w:pPr>
        <w:ind w:left="720"/>
        <w:jc w:val="both"/>
        <w:rPr>
          <w:rFonts w:ascii="Arial" w:eastAsia="Arial" w:hAnsi="Arial" w:cs="Arial"/>
          <w:sz w:val="22"/>
          <w:szCs w:val="22"/>
        </w:rPr>
      </w:pPr>
    </w:p>
    <w:p w14:paraId="76C96384" w14:textId="77777777" w:rsidR="001F3F12" w:rsidRDefault="0068296D" w:rsidP="005F007B">
      <w:pPr>
        <w:numPr>
          <w:ilvl w:val="0"/>
          <w:numId w:val="23"/>
        </w:numPr>
        <w:tabs>
          <w:tab w:val="left" w:pos="360"/>
        </w:tabs>
        <w:jc w:val="both"/>
        <w:rPr>
          <w:sz w:val="22"/>
          <w:szCs w:val="22"/>
        </w:rPr>
      </w:pPr>
      <w:r>
        <w:rPr>
          <w:rFonts w:ascii="Arial" w:eastAsia="Arial" w:hAnsi="Arial" w:cs="Arial"/>
          <w:sz w:val="22"/>
          <w:szCs w:val="22"/>
        </w:rPr>
        <w:lastRenderedPageBreak/>
        <w:t xml:space="preserve">Provide an </w:t>
      </w:r>
      <w:r>
        <w:rPr>
          <w:rFonts w:ascii="Arial" w:eastAsia="Arial" w:hAnsi="Arial" w:cs="Arial"/>
          <w:i/>
          <w:sz w:val="22"/>
          <w:szCs w:val="22"/>
        </w:rPr>
        <w:t>Updated Project Schedule, List of Match Funds,</w:t>
      </w:r>
      <w:r>
        <w:rPr>
          <w:rFonts w:ascii="Arial" w:eastAsia="Arial" w:hAnsi="Arial" w:cs="Arial"/>
          <w:sz w:val="22"/>
          <w:szCs w:val="22"/>
        </w:rPr>
        <w:t xml:space="preserve"> and </w:t>
      </w:r>
      <w:r>
        <w:rPr>
          <w:rFonts w:ascii="Arial" w:eastAsia="Arial" w:hAnsi="Arial" w:cs="Arial"/>
          <w:i/>
          <w:sz w:val="22"/>
          <w:szCs w:val="22"/>
        </w:rPr>
        <w:t>List of Permits</w:t>
      </w:r>
      <w:r>
        <w:rPr>
          <w:rFonts w:ascii="Arial" w:eastAsia="Arial" w:hAnsi="Arial" w:cs="Arial"/>
          <w:sz w:val="22"/>
          <w:szCs w:val="22"/>
        </w:rPr>
        <w:t>, as needed to reflect any changes in the documents.</w:t>
      </w:r>
    </w:p>
    <w:p w14:paraId="26FBB2A6" w14:textId="77777777" w:rsidR="001F3F12" w:rsidRDefault="001F3F12">
      <w:pPr>
        <w:ind w:left="360"/>
        <w:jc w:val="both"/>
        <w:rPr>
          <w:rFonts w:ascii="Arial" w:eastAsia="Arial" w:hAnsi="Arial" w:cs="Arial"/>
          <w:sz w:val="22"/>
          <w:szCs w:val="22"/>
        </w:rPr>
      </w:pPr>
    </w:p>
    <w:p w14:paraId="21013FE1" w14:textId="77777777" w:rsidR="001F3F12" w:rsidRDefault="0068296D" w:rsidP="005C0D37">
      <w:pPr>
        <w:pStyle w:val="Label"/>
      </w:pPr>
      <w:r>
        <w:t>The CAM shall:</w:t>
      </w:r>
    </w:p>
    <w:p w14:paraId="47FC6FB5" w14:textId="77777777" w:rsidR="001F3F12" w:rsidRDefault="0068296D" w:rsidP="005F007B">
      <w:pPr>
        <w:numPr>
          <w:ilvl w:val="0"/>
          <w:numId w:val="45"/>
        </w:numPr>
        <w:tabs>
          <w:tab w:val="left" w:pos="720"/>
        </w:tabs>
        <w:ind w:left="1080" w:hanging="720"/>
        <w:jc w:val="both"/>
        <w:rPr>
          <w:sz w:val="22"/>
          <w:szCs w:val="22"/>
        </w:rPr>
      </w:pPr>
      <w:r>
        <w:rPr>
          <w:rFonts w:ascii="Arial" w:eastAsia="Arial" w:hAnsi="Arial" w:cs="Arial"/>
          <w:sz w:val="22"/>
          <w:szCs w:val="22"/>
        </w:rPr>
        <w:t>Designate the date and location of the meeting.</w:t>
      </w:r>
    </w:p>
    <w:p w14:paraId="3A564BD8" w14:textId="77777777" w:rsidR="001F3F12" w:rsidRDefault="0068296D" w:rsidP="005F007B">
      <w:pPr>
        <w:numPr>
          <w:ilvl w:val="0"/>
          <w:numId w:val="45"/>
        </w:numPr>
        <w:ind w:left="720"/>
        <w:jc w:val="both"/>
        <w:rPr>
          <w:sz w:val="22"/>
          <w:szCs w:val="22"/>
        </w:rPr>
      </w:pPr>
      <w:r>
        <w:rPr>
          <w:rFonts w:ascii="Arial" w:eastAsia="Arial" w:hAnsi="Arial" w:cs="Arial"/>
          <w:sz w:val="22"/>
          <w:szCs w:val="22"/>
        </w:rPr>
        <w:t xml:space="preserve">Send the Recipient a </w:t>
      </w:r>
      <w:r>
        <w:rPr>
          <w:rFonts w:ascii="Arial" w:eastAsia="Arial" w:hAnsi="Arial" w:cs="Arial"/>
          <w:i/>
          <w:sz w:val="22"/>
          <w:szCs w:val="22"/>
        </w:rPr>
        <w:t>Kick-off Meeting Agenda</w:t>
      </w:r>
      <w:r>
        <w:rPr>
          <w:rFonts w:ascii="Arial" w:eastAsia="Arial" w:hAnsi="Arial" w:cs="Arial"/>
          <w:sz w:val="22"/>
          <w:szCs w:val="22"/>
        </w:rPr>
        <w:t>.</w:t>
      </w:r>
    </w:p>
    <w:p w14:paraId="1BA87630" w14:textId="77777777" w:rsidR="001F3F12" w:rsidRDefault="001F3F12">
      <w:pPr>
        <w:ind w:left="1440"/>
        <w:jc w:val="both"/>
        <w:rPr>
          <w:rFonts w:ascii="Arial" w:eastAsia="Arial" w:hAnsi="Arial" w:cs="Arial"/>
          <w:b/>
          <w:sz w:val="22"/>
          <w:szCs w:val="22"/>
        </w:rPr>
      </w:pPr>
    </w:p>
    <w:p w14:paraId="28CAC550" w14:textId="77777777" w:rsidR="001F3F12" w:rsidRDefault="0068296D" w:rsidP="005C0D37">
      <w:pPr>
        <w:pStyle w:val="Label"/>
      </w:pPr>
      <w:r>
        <w:t>Recipient Products:</w:t>
      </w:r>
      <w:r>
        <w:tab/>
      </w:r>
    </w:p>
    <w:p w14:paraId="0600588C" w14:textId="77777777" w:rsidR="001F3F12" w:rsidRDefault="0068296D" w:rsidP="005F007B">
      <w:pPr>
        <w:numPr>
          <w:ilvl w:val="0"/>
          <w:numId w:val="39"/>
        </w:numPr>
        <w:ind w:left="720"/>
        <w:jc w:val="both"/>
        <w:rPr>
          <w:sz w:val="22"/>
          <w:szCs w:val="22"/>
        </w:rPr>
      </w:pPr>
      <w:r>
        <w:rPr>
          <w:rFonts w:ascii="Arial" w:eastAsia="Arial" w:hAnsi="Arial" w:cs="Arial"/>
          <w:sz w:val="22"/>
          <w:szCs w:val="22"/>
        </w:rPr>
        <w:t xml:space="preserve">Updated Project Schedule </w:t>
      </w:r>
      <w:r>
        <w:rPr>
          <w:rFonts w:ascii="Arial" w:eastAsia="Arial" w:hAnsi="Arial" w:cs="Arial"/>
          <w:i/>
          <w:sz w:val="22"/>
          <w:szCs w:val="22"/>
        </w:rPr>
        <w:t>(if applicable)</w:t>
      </w:r>
    </w:p>
    <w:p w14:paraId="5651951A" w14:textId="77777777" w:rsidR="001F3F12" w:rsidRDefault="0068296D" w:rsidP="005F007B">
      <w:pPr>
        <w:numPr>
          <w:ilvl w:val="0"/>
          <w:numId w:val="39"/>
        </w:numPr>
        <w:ind w:left="720"/>
        <w:jc w:val="both"/>
        <w:rPr>
          <w:sz w:val="22"/>
          <w:szCs w:val="22"/>
        </w:rPr>
      </w:pPr>
      <w:r>
        <w:rPr>
          <w:rFonts w:ascii="Arial" w:eastAsia="Arial" w:hAnsi="Arial" w:cs="Arial"/>
          <w:sz w:val="22"/>
          <w:szCs w:val="22"/>
        </w:rPr>
        <w:t xml:space="preserve">Updated List of Match Funds </w:t>
      </w:r>
      <w:r>
        <w:rPr>
          <w:rFonts w:ascii="Arial" w:eastAsia="Arial" w:hAnsi="Arial" w:cs="Arial"/>
          <w:i/>
          <w:sz w:val="22"/>
          <w:szCs w:val="22"/>
        </w:rPr>
        <w:t>(if applicable)</w:t>
      </w:r>
    </w:p>
    <w:p w14:paraId="12D1E0A9" w14:textId="77777777" w:rsidR="001F3F12" w:rsidRDefault="0068296D" w:rsidP="005F007B">
      <w:pPr>
        <w:numPr>
          <w:ilvl w:val="0"/>
          <w:numId w:val="39"/>
        </w:numPr>
        <w:ind w:left="720"/>
        <w:jc w:val="both"/>
        <w:rPr>
          <w:sz w:val="22"/>
          <w:szCs w:val="22"/>
        </w:rPr>
      </w:pPr>
      <w:r>
        <w:rPr>
          <w:rFonts w:ascii="Arial" w:eastAsia="Arial" w:hAnsi="Arial" w:cs="Arial"/>
          <w:sz w:val="22"/>
          <w:szCs w:val="22"/>
        </w:rPr>
        <w:t xml:space="preserve">Updated List of Permits </w:t>
      </w:r>
      <w:r>
        <w:rPr>
          <w:rFonts w:ascii="Arial" w:eastAsia="Arial" w:hAnsi="Arial" w:cs="Arial"/>
          <w:i/>
          <w:sz w:val="22"/>
          <w:szCs w:val="22"/>
        </w:rPr>
        <w:t>(if applicable)</w:t>
      </w:r>
    </w:p>
    <w:p w14:paraId="18A4818C" w14:textId="77777777" w:rsidR="001F3F12" w:rsidRDefault="001F3F12">
      <w:pPr>
        <w:tabs>
          <w:tab w:val="left" w:pos="1620"/>
        </w:tabs>
        <w:ind w:left="360"/>
        <w:jc w:val="both"/>
        <w:rPr>
          <w:rFonts w:ascii="Arial" w:eastAsia="Arial" w:hAnsi="Arial" w:cs="Arial"/>
          <w:sz w:val="22"/>
          <w:szCs w:val="22"/>
        </w:rPr>
      </w:pPr>
    </w:p>
    <w:p w14:paraId="7A0A9CA4" w14:textId="77777777" w:rsidR="001F3F12" w:rsidRDefault="0068296D" w:rsidP="005C0D37">
      <w:pPr>
        <w:pStyle w:val="Label"/>
      </w:pPr>
      <w:r>
        <w:t>CAM Product:</w:t>
      </w:r>
    </w:p>
    <w:p w14:paraId="0428360B" w14:textId="77777777" w:rsidR="001F3F12" w:rsidRDefault="0068296D" w:rsidP="005F007B">
      <w:pPr>
        <w:numPr>
          <w:ilvl w:val="0"/>
          <w:numId w:val="45"/>
        </w:numPr>
        <w:ind w:left="720"/>
        <w:jc w:val="both"/>
        <w:rPr>
          <w:sz w:val="22"/>
          <w:szCs w:val="22"/>
        </w:rPr>
      </w:pPr>
      <w:r>
        <w:rPr>
          <w:rFonts w:ascii="Arial" w:eastAsia="Arial" w:hAnsi="Arial" w:cs="Arial"/>
          <w:sz w:val="22"/>
          <w:szCs w:val="22"/>
        </w:rPr>
        <w:t>Kick-off Meeting Agenda</w:t>
      </w:r>
    </w:p>
    <w:p w14:paraId="15ADFE38" w14:textId="77777777" w:rsidR="001F3F12" w:rsidRDefault="001F3F12">
      <w:pPr>
        <w:tabs>
          <w:tab w:val="left" w:pos="2160"/>
        </w:tabs>
        <w:ind w:left="360"/>
        <w:jc w:val="both"/>
        <w:rPr>
          <w:rFonts w:ascii="Arial" w:eastAsia="Arial" w:hAnsi="Arial" w:cs="Arial"/>
          <w:b/>
          <w:sz w:val="22"/>
          <w:szCs w:val="22"/>
        </w:rPr>
      </w:pPr>
    </w:p>
    <w:p w14:paraId="4EFE62FD" w14:textId="77777777" w:rsidR="001F3F12" w:rsidRDefault="0068296D" w:rsidP="005C0D37">
      <w:pPr>
        <w:pStyle w:val="Label"/>
      </w:pPr>
      <w:r>
        <w:t xml:space="preserve">Subtask 1.3 Critical Project Review (CPR) Meetings </w:t>
      </w:r>
    </w:p>
    <w:p w14:paraId="10286A0A" w14:textId="77777777" w:rsidR="001F3F12" w:rsidRDefault="0068296D">
      <w:pPr>
        <w:tabs>
          <w:tab w:val="left" w:pos="2160"/>
        </w:tabs>
        <w:jc w:val="both"/>
        <w:rPr>
          <w:rFonts w:ascii="Arial" w:eastAsia="Arial" w:hAnsi="Arial" w:cs="Arial"/>
          <w:sz w:val="22"/>
          <w:szCs w:val="22"/>
        </w:rPr>
      </w:pPr>
      <w:r>
        <w:rPr>
          <w:rFonts w:ascii="Arial" w:eastAsia="Arial" w:hAnsi="Arial" w:cs="Arial"/>
          <w:sz w:val="22"/>
          <w:szCs w:val="22"/>
        </w:rPr>
        <w:t>The goal of this subtask is to determine if the project should continue to receive Energy Commission funding, and if so whether any modifications must be made to the tasks, products, schedule, or budget. CPR meetings provide the opportunity for frank discussions between the Energy Commission and the Recipient. As determined by the CAM, discussions may include project status, challenges, successes, advisory group findings and recommendations, final report preparation, and progress on technical transfer and production readiness activities (if applicable).  Participants will include the CAM and the Recipient, and may include the CAO and any other individuals selected by the CAM to provide support to the Energy Commission.</w:t>
      </w:r>
    </w:p>
    <w:p w14:paraId="7978CB36" w14:textId="77777777" w:rsidR="001F3F12" w:rsidRDefault="001F3F12">
      <w:pPr>
        <w:tabs>
          <w:tab w:val="left" w:pos="2160"/>
        </w:tabs>
        <w:jc w:val="both"/>
        <w:rPr>
          <w:rFonts w:ascii="Arial" w:eastAsia="Arial" w:hAnsi="Arial" w:cs="Arial"/>
          <w:sz w:val="22"/>
          <w:szCs w:val="22"/>
        </w:rPr>
      </w:pPr>
    </w:p>
    <w:p w14:paraId="2A18BEB2" w14:textId="77777777" w:rsidR="001F3F12" w:rsidRDefault="0068296D">
      <w:pPr>
        <w:tabs>
          <w:tab w:val="left" w:pos="2160"/>
        </w:tabs>
        <w:jc w:val="both"/>
        <w:rPr>
          <w:rFonts w:ascii="Arial" w:eastAsia="Arial" w:hAnsi="Arial" w:cs="Arial"/>
          <w:sz w:val="22"/>
          <w:szCs w:val="22"/>
        </w:rPr>
      </w:pPr>
      <w:r>
        <w:rPr>
          <w:rFonts w:ascii="Arial" w:eastAsia="Arial" w:hAnsi="Arial" w:cs="Arial"/>
          <w:sz w:val="22"/>
          <w:szCs w:val="22"/>
        </w:rPr>
        <w:t xml:space="preserve">CPR meetings generally take place at key, predetermined points in the Agreement, as determined by the CAM and as shown in the Task List on page 1 of this Exhibit.  However, the CAM may schedule additional CPR meetings as necessary. The budget will be reallocated to cover the additional costs borne by the Recipient, but the overall Agreement amount will not increase.  CPR meetings generally take place at the Energy Commission, but they may take place at another location, or may be conducted via electronic conferencing (e.g., WebEx) as determined by the CAM. </w:t>
      </w:r>
    </w:p>
    <w:p w14:paraId="125871AF" w14:textId="77777777" w:rsidR="001F3F12" w:rsidRDefault="001F3F12">
      <w:pPr>
        <w:tabs>
          <w:tab w:val="left" w:pos="2160"/>
        </w:tabs>
        <w:ind w:left="360"/>
        <w:jc w:val="both"/>
        <w:rPr>
          <w:rFonts w:ascii="Arial" w:eastAsia="Arial" w:hAnsi="Arial" w:cs="Arial"/>
          <w:sz w:val="22"/>
          <w:szCs w:val="22"/>
        </w:rPr>
      </w:pPr>
    </w:p>
    <w:p w14:paraId="660DF0D5" w14:textId="77777777" w:rsidR="001F3F12" w:rsidRDefault="0068296D" w:rsidP="005C0D37">
      <w:pPr>
        <w:pStyle w:val="Label"/>
      </w:pPr>
      <w:r>
        <w:t>The Recipient shall:</w:t>
      </w:r>
    </w:p>
    <w:p w14:paraId="3FDD064D" w14:textId="77777777" w:rsidR="001F3F12" w:rsidRDefault="0068296D">
      <w:pPr>
        <w:numPr>
          <w:ilvl w:val="0"/>
          <w:numId w:val="16"/>
        </w:numPr>
        <w:ind w:left="720"/>
        <w:jc w:val="both"/>
        <w:rPr>
          <w:sz w:val="22"/>
          <w:szCs w:val="22"/>
        </w:rPr>
      </w:pPr>
      <w:r>
        <w:rPr>
          <w:rFonts w:ascii="Arial" w:eastAsia="Arial" w:hAnsi="Arial" w:cs="Arial"/>
          <w:sz w:val="22"/>
          <w:szCs w:val="22"/>
        </w:rPr>
        <w:t xml:space="preserve">Prepare a </w:t>
      </w:r>
      <w:r>
        <w:rPr>
          <w:rFonts w:ascii="Arial" w:eastAsia="Arial" w:hAnsi="Arial" w:cs="Arial"/>
          <w:i/>
          <w:sz w:val="22"/>
          <w:szCs w:val="22"/>
        </w:rPr>
        <w:t>CPR Report</w:t>
      </w:r>
      <w:r>
        <w:rPr>
          <w:rFonts w:ascii="Arial" w:eastAsia="Arial" w:hAnsi="Arial" w:cs="Arial"/>
          <w:sz w:val="22"/>
          <w:szCs w:val="22"/>
        </w:rPr>
        <w:t xml:space="preserve"> for each CPR meeting that: (1) discusses the progress of the Agreement toward achieving its goals and objectives; and (2) includes recommendations and conclusions regarding continued work on the project.</w:t>
      </w:r>
    </w:p>
    <w:p w14:paraId="1D479988" w14:textId="77777777" w:rsidR="001F3F12" w:rsidRDefault="0068296D">
      <w:pPr>
        <w:numPr>
          <w:ilvl w:val="0"/>
          <w:numId w:val="16"/>
        </w:numPr>
        <w:tabs>
          <w:tab w:val="left" w:pos="720"/>
        </w:tabs>
        <w:ind w:left="720"/>
        <w:jc w:val="both"/>
        <w:rPr>
          <w:sz w:val="22"/>
          <w:szCs w:val="22"/>
        </w:rPr>
      </w:pPr>
      <w:r>
        <w:rPr>
          <w:rFonts w:ascii="Arial" w:eastAsia="Arial" w:hAnsi="Arial" w:cs="Arial"/>
          <w:sz w:val="22"/>
          <w:szCs w:val="22"/>
        </w:rPr>
        <w:t xml:space="preserve">Submit the CPR Report along with any other </w:t>
      </w:r>
      <w:r>
        <w:rPr>
          <w:rFonts w:ascii="Arial" w:eastAsia="Arial" w:hAnsi="Arial" w:cs="Arial"/>
          <w:i/>
          <w:sz w:val="22"/>
          <w:szCs w:val="22"/>
        </w:rPr>
        <w:t>Task Products</w:t>
      </w:r>
      <w:r>
        <w:rPr>
          <w:rFonts w:ascii="Arial" w:eastAsia="Arial" w:hAnsi="Arial" w:cs="Arial"/>
          <w:sz w:val="22"/>
          <w:szCs w:val="22"/>
        </w:rPr>
        <w:t xml:space="preserve"> that correspond to the technical task for which the CPR meeting is required (i.e., if a CPR meeting is required for Task 2, submit the Task 2 products along with the CPR Report).</w:t>
      </w:r>
    </w:p>
    <w:p w14:paraId="5ED9BCEA" w14:textId="77777777" w:rsidR="001F3F12" w:rsidRDefault="0068296D" w:rsidP="005F007B">
      <w:pPr>
        <w:numPr>
          <w:ilvl w:val="0"/>
          <w:numId w:val="50"/>
        </w:numPr>
        <w:tabs>
          <w:tab w:val="left" w:pos="720"/>
          <w:tab w:val="left" w:pos="810"/>
        </w:tabs>
        <w:ind w:left="720"/>
        <w:jc w:val="both"/>
        <w:rPr>
          <w:sz w:val="22"/>
          <w:szCs w:val="22"/>
        </w:rPr>
      </w:pPr>
      <w:r>
        <w:rPr>
          <w:rFonts w:ascii="Arial" w:eastAsia="Arial" w:hAnsi="Arial" w:cs="Arial"/>
          <w:sz w:val="22"/>
          <w:szCs w:val="22"/>
        </w:rPr>
        <w:t>Attend the CPR meeting.</w:t>
      </w:r>
    </w:p>
    <w:p w14:paraId="623133EC" w14:textId="77777777" w:rsidR="001F3F12" w:rsidRDefault="0068296D" w:rsidP="005F007B">
      <w:pPr>
        <w:numPr>
          <w:ilvl w:val="0"/>
          <w:numId w:val="50"/>
        </w:numPr>
        <w:tabs>
          <w:tab w:val="left" w:pos="720"/>
          <w:tab w:val="left" w:pos="810"/>
        </w:tabs>
        <w:ind w:left="720"/>
        <w:jc w:val="both"/>
        <w:rPr>
          <w:sz w:val="22"/>
          <w:szCs w:val="22"/>
        </w:rPr>
      </w:pPr>
      <w:r>
        <w:rPr>
          <w:rFonts w:ascii="Arial" w:eastAsia="Arial" w:hAnsi="Arial" w:cs="Arial"/>
          <w:sz w:val="22"/>
          <w:szCs w:val="22"/>
        </w:rPr>
        <w:lastRenderedPageBreak/>
        <w:t xml:space="preserve">Present the CPR Report and any other required information at each CPR meeting.  </w:t>
      </w:r>
    </w:p>
    <w:p w14:paraId="14A1D98D" w14:textId="77777777" w:rsidR="001F3F12" w:rsidRDefault="001F3F12">
      <w:pPr>
        <w:ind w:left="360"/>
        <w:jc w:val="both"/>
        <w:rPr>
          <w:rFonts w:ascii="Arial" w:eastAsia="Arial" w:hAnsi="Arial" w:cs="Arial"/>
          <w:sz w:val="22"/>
          <w:szCs w:val="22"/>
        </w:rPr>
      </w:pPr>
    </w:p>
    <w:p w14:paraId="2023B085" w14:textId="77777777" w:rsidR="001F3F12" w:rsidRDefault="0068296D" w:rsidP="005C0D37">
      <w:pPr>
        <w:pStyle w:val="Label"/>
      </w:pPr>
      <w:r>
        <w:t>The CAM shall:</w:t>
      </w:r>
    </w:p>
    <w:p w14:paraId="14379DEF" w14:textId="77777777" w:rsidR="001F3F12" w:rsidRDefault="0068296D" w:rsidP="005F007B">
      <w:pPr>
        <w:numPr>
          <w:ilvl w:val="0"/>
          <w:numId w:val="52"/>
        </w:numPr>
        <w:tabs>
          <w:tab w:val="left" w:pos="720"/>
        </w:tabs>
        <w:ind w:left="720"/>
        <w:jc w:val="both"/>
        <w:rPr>
          <w:sz w:val="22"/>
          <w:szCs w:val="22"/>
        </w:rPr>
      </w:pPr>
      <w:r>
        <w:rPr>
          <w:rFonts w:ascii="Arial" w:eastAsia="Arial" w:hAnsi="Arial" w:cs="Arial"/>
          <w:sz w:val="22"/>
          <w:szCs w:val="22"/>
        </w:rPr>
        <w:t xml:space="preserve">Determine the location, date, and time of each CPR meeting with the Recipient’s input. </w:t>
      </w:r>
    </w:p>
    <w:p w14:paraId="34B29578" w14:textId="77777777" w:rsidR="001F3F12" w:rsidRDefault="0068296D" w:rsidP="005F007B">
      <w:pPr>
        <w:numPr>
          <w:ilvl w:val="0"/>
          <w:numId w:val="52"/>
        </w:numPr>
        <w:ind w:left="720"/>
        <w:jc w:val="both"/>
        <w:rPr>
          <w:sz w:val="22"/>
          <w:szCs w:val="22"/>
        </w:rPr>
      </w:pPr>
      <w:r>
        <w:rPr>
          <w:rFonts w:ascii="Arial" w:eastAsia="Arial" w:hAnsi="Arial" w:cs="Arial"/>
          <w:sz w:val="22"/>
          <w:szCs w:val="22"/>
        </w:rPr>
        <w:t xml:space="preserve">Send the Recipient a </w:t>
      </w:r>
      <w:r>
        <w:rPr>
          <w:rFonts w:ascii="Arial" w:eastAsia="Arial" w:hAnsi="Arial" w:cs="Arial"/>
          <w:i/>
          <w:sz w:val="22"/>
          <w:szCs w:val="22"/>
        </w:rPr>
        <w:t>CPR</w:t>
      </w:r>
      <w:r>
        <w:rPr>
          <w:rFonts w:ascii="Arial" w:eastAsia="Arial" w:hAnsi="Arial" w:cs="Arial"/>
          <w:sz w:val="22"/>
          <w:szCs w:val="22"/>
        </w:rPr>
        <w:t xml:space="preserve"> </w:t>
      </w:r>
      <w:r>
        <w:rPr>
          <w:rFonts w:ascii="Arial" w:eastAsia="Arial" w:hAnsi="Arial" w:cs="Arial"/>
          <w:i/>
          <w:sz w:val="22"/>
          <w:szCs w:val="22"/>
        </w:rPr>
        <w:t>Agenda</w:t>
      </w:r>
      <w:r>
        <w:rPr>
          <w:rFonts w:ascii="Arial" w:eastAsia="Arial" w:hAnsi="Arial" w:cs="Arial"/>
          <w:sz w:val="22"/>
          <w:szCs w:val="22"/>
        </w:rPr>
        <w:t xml:space="preserve"> and a </w:t>
      </w:r>
      <w:r>
        <w:rPr>
          <w:rFonts w:ascii="Arial" w:eastAsia="Arial" w:hAnsi="Arial" w:cs="Arial"/>
          <w:i/>
          <w:sz w:val="22"/>
          <w:szCs w:val="22"/>
        </w:rPr>
        <w:t>List of Expected CPR Participants</w:t>
      </w:r>
      <w:r>
        <w:rPr>
          <w:rFonts w:ascii="Arial" w:eastAsia="Arial" w:hAnsi="Arial" w:cs="Arial"/>
          <w:sz w:val="22"/>
          <w:szCs w:val="22"/>
        </w:rPr>
        <w:t xml:space="preserve"> in advance of the CPR meeting. If applicable, the agenda will include a discussion of match funding and permits.  </w:t>
      </w:r>
    </w:p>
    <w:p w14:paraId="421CE68C" w14:textId="77777777" w:rsidR="001F3F12" w:rsidRDefault="0068296D" w:rsidP="005F007B">
      <w:pPr>
        <w:numPr>
          <w:ilvl w:val="0"/>
          <w:numId w:val="52"/>
        </w:numPr>
        <w:ind w:left="720"/>
        <w:jc w:val="both"/>
        <w:rPr>
          <w:sz w:val="22"/>
          <w:szCs w:val="22"/>
        </w:rPr>
      </w:pPr>
      <w:r>
        <w:rPr>
          <w:rFonts w:ascii="Arial" w:eastAsia="Arial" w:hAnsi="Arial" w:cs="Arial"/>
          <w:sz w:val="22"/>
          <w:szCs w:val="22"/>
        </w:rPr>
        <w:t xml:space="preserve">Conduct and make a record of each CPR meeting.  Provide the Recipient with a </w:t>
      </w:r>
      <w:r>
        <w:rPr>
          <w:rFonts w:ascii="Arial" w:eastAsia="Arial" w:hAnsi="Arial" w:cs="Arial"/>
          <w:i/>
          <w:sz w:val="22"/>
          <w:szCs w:val="22"/>
        </w:rPr>
        <w:t>Schedule for Providing a Progress Determination</w:t>
      </w:r>
      <w:r>
        <w:rPr>
          <w:rFonts w:ascii="Arial" w:eastAsia="Arial" w:hAnsi="Arial" w:cs="Arial"/>
          <w:sz w:val="22"/>
          <w:szCs w:val="22"/>
        </w:rPr>
        <w:t xml:space="preserve"> on continuation of the project.   </w:t>
      </w:r>
    </w:p>
    <w:p w14:paraId="69C56D69" w14:textId="77777777" w:rsidR="001F3F12" w:rsidRDefault="0068296D" w:rsidP="005F007B">
      <w:pPr>
        <w:numPr>
          <w:ilvl w:val="0"/>
          <w:numId w:val="52"/>
        </w:numPr>
        <w:ind w:left="720"/>
        <w:jc w:val="both"/>
        <w:rPr>
          <w:sz w:val="22"/>
          <w:szCs w:val="22"/>
        </w:rPr>
      </w:pPr>
      <w:r>
        <w:rPr>
          <w:rFonts w:ascii="Arial" w:eastAsia="Arial" w:hAnsi="Arial" w:cs="Arial"/>
          <w:sz w:val="22"/>
          <w:szCs w:val="22"/>
        </w:rPr>
        <w:t xml:space="preserve">Determine whether to continue the project, and if so whether modifications are needed to the tasks, schedule, products, or budget for the remainder of the Agreement. If the CAM concludes that satisfactory progress is not being made, this conclusion will be referred to the Deputy Director of the Energy Research and Development Division.   </w:t>
      </w:r>
    </w:p>
    <w:p w14:paraId="56034C34" w14:textId="77777777" w:rsidR="001F3F12" w:rsidRDefault="0068296D" w:rsidP="005F007B">
      <w:pPr>
        <w:numPr>
          <w:ilvl w:val="0"/>
          <w:numId w:val="52"/>
        </w:numPr>
        <w:ind w:left="720"/>
        <w:jc w:val="both"/>
        <w:rPr>
          <w:sz w:val="22"/>
          <w:szCs w:val="22"/>
        </w:rPr>
      </w:pPr>
      <w:r>
        <w:rPr>
          <w:rFonts w:ascii="Arial" w:eastAsia="Arial" w:hAnsi="Arial" w:cs="Arial"/>
          <w:sz w:val="22"/>
          <w:szCs w:val="22"/>
        </w:rPr>
        <w:t xml:space="preserve">Provide the Recipient with a </w:t>
      </w:r>
      <w:r>
        <w:rPr>
          <w:rFonts w:ascii="Arial" w:eastAsia="Arial" w:hAnsi="Arial" w:cs="Arial"/>
          <w:i/>
          <w:sz w:val="22"/>
          <w:szCs w:val="22"/>
        </w:rPr>
        <w:t>Progress Determination</w:t>
      </w:r>
      <w:r>
        <w:rPr>
          <w:rFonts w:ascii="Arial" w:eastAsia="Arial" w:hAnsi="Arial" w:cs="Arial"/>
          <w:sz w:val="22"/>
          <w:szCs w:val="22"/>
        </w:rPr>
        <w:t xml:space="preserve"> on continuation of the project, in accordance with the schedule. The Progress Determination may include a requirement that the Recipient revise one or more products.  </w:t>
      </w:r>
    </w:p>
    <w:p w14:paraId="578F58C8" w14:textId="77777777" w:rsidR="001F3F12" w:rsidRDefault="001F3F12">
      <w:pPr>
        <w:tabs>
          <w:tab w:val="left" w:pos="810"/>
        </w:tabs>
        <w:ind w:left="360"/>
        <w:jc w:val="both"/>
        <w:rPr>
          <w:rFonts w:ascii="Arial" w:eastAsia="Arial" w:hAnsi="Arial" w:cs="Arial"/>
          <w:b/>
          <w:sz w:val="22"/>
          <w:szCs w:val="22"/>
        </w:rPr>
      </w:pPr>
    </w:p>
    <w:p w14:paraId="314DCE18" w14:textId="77777777" w:rsidR="001F3F12" w:rsidRDefault="0068296D" w:rsidP="005C0D37">
      <w:pPr>
        <w:pStyle w:val="Label"/>
      </w:pPr>
      <w:r>
        <w:t>Recipient Products:</w:t>
      </w:r>
    </w:p>
    <w:p w14:paraId="10E8359B" w14:textId="77777777" w:rsidR="001F3F12" w:rsidRDefault="0068296D" w:rsidP="005F007B">
      <w:pPr>
        <w:numPr>
          <w:ilvl w:val="0"/>
          <w:numId w:val="59"/>
        </w:numPr>
        <w:ind w:left="720"/>
        <w:jc w:val="both"/>
        <w:rPr>
          <w:sz w:val="22"/>
          <w:szCs w:val="22"/>
        </w:rPr>
      </w:pPr>
      <w:r>
        <w:rPr>
          <w:rFonts w:ascii="Arial" w:eastAsia="Arial" w:hAnsi="Arial" w:cs="Arial"/>
          <w:sz w:val="22"/>
          <w:szCs w:val="22"/>
        </w:rPr>
        <w:t xml:space="preserve">CPR Report(s) </w:t>
      </w:r>
    </w:p>
    <w:p w14:paraId="375D2857" w14:textId="77777777" w:rsidR="001F3F12" w:rsidRDefault="0068296D" w:rsidP="005F007B">
      <w:pPr>
        <w:numPr>
          <w:ilvl w:val="0"/>
          <w:numId w:val="59"/>
        </w:numPr>
        <w:ind w:left="720"/>
        <w:jc w:val="both"/>
        <w:rPr>
          <w:i/>
          <w:sz w:val="22"/>
          <w:szCs w:val="22"/>
        </w:rPr>
      </w:pPr>
      <w:r>
        <w:rPr>
          <w:rFonts w:ascii="Arial" w:eastAsia="Arial" w:hAnsi="Arial" w:cs="Arial"/>
          <w:sz w:val="22"/>
          <w:szCs w:val="22"/>
        </w:rPr>
        <w:t>Task Products (draft and/or final as specified in the task)</w:t>
      </w:r>
    </w:p>
    <w:p w14:paraId="0BE171D1" w14:textId="77777777" w:rsidR="001F3F12" w:rsidRDefault="001F3F12">
      <w:pPr>
        <w:ind w:left="360"/>
        <w:jc w:val="both"/>
        <w:rPr>
          <w:rFonts w:ascii="Arial" w:eastAsia="Arial" w:hAnsi="Arial" w:cs="Arial"/>
          <w:sz w:val="22"/>
          <w:szCs w:val="22"/>
        </w:rPr>
      </w:pPr>
    </w:p>
    <w:p w14:paraId="62D81B17" w14:textId="77777777" w:rsidR="001F3F12" w:rsidRDefault="0068296D" w:rsidP="005C0D37">
      <w:pPr>
        <w:pStyle w:val="Label"/>
      </w:pPr>
      <w:r>
        <w:t xml:space="preserve">CAM Products: </w:t>
      </w:r>
    </w:p>
    <w:p w14:paraId="17943C17" w14:textId="77777777" w:rsidR="001F3F12" w:rsidRDefault="0068296D">
      <w:pPr>
        <w:numPr>
          <w:ilvl w:val="0"/>
          <w:numId w:val="17"/>
        </w:numPr>
        <w:ind w:left="720"/>
        <w:jc w:val="both"/>
        <w:rPr>
          <w:i/>
          <w:sz w:val="22"/>
          <w:szCs w:val="22"/>
        </w:rPr>
      </w:pPr>
      <w:r>
        <w:rPr>
          <w:rFonts w:ascii="Arial" w:eastAsia="Arial" w:hAnsi="Arial" w:cs="Arial"/>
          <w:sz w:val="22"/>
          <w:szCs w:val="22"/>
        </w:rPr>
        <w:t xml:space="preserve">CPR Agenda </w:t>
      </w:r>
    </w:p>
    <w:p w14:paraId="2CD20610" w14:textId="77777777" w:rsidR="001F3F12" w:rsidRDefault="0068296D">
      <w:pPr>
        <w:numPr>
          <w:ilvl w:val="0"/>
          <w:numId w:val="17"/>
        </w:numPr>
        <w:ind w:left="720"/>
        <w:jc w:val="both"/>
        <w:rPr>
          <w:i/>
          <w:sz w:val="22"/>
          <w:szCs w:val="22"/>
        </w:rPr>
      </w:pPr>
      <w:r>
        <w:rPr>
          <w:rFonts w:ascii="Arial" w:eastAsia="Arial" w:hAnsi="Arial" w:cs="Arial"/>
          <w:sz w:val="22"/>
          <w:szCs w:val="22"/>
        </w:rPr>
        <w:t xml:space="preserve">List of Expected CPR Participants </w:t>
      </w:r>
    </w:p>
    <w:p w14:paraId="103F6723" w14:textId="77777777" w:rsidR="001F3F12" w:rsidRDefault="0068296D">
      <w:pPr>
        <w:numPr>
          <w:ilvl w:val="0"/>
          <w:numId w:val="17"/>
        </w:numPr>
        <w:ind w:left="720"/>
        <w:jc w:val="both"/>
        <w:rPr>
          <w:i/>
          <w:sz w:val="22"/>
          <w:szCs w:val="22"/>
        </w:rPr>
      </w:pPr>
      <w:r>
        <w:rPr>
          <w:rFonts w:ascii="Arial" w:eastAsia="Arial" w:hAnsi="Arial" w:cs="Arial"/>
          <w:sz w:val="22"/>
          <w:szCs w:val="22"/>
        </w:rPr>
        <w:t xml:space="preserve">Schedule for Providing a Progress Determination </w:t>
      </w:r>
    </w:p>
    <w:p w14:paraId="6B645C97" w14:textId="77777777" w:rsidR="001F3F12" w:rsidRDefault="0068296D">
      <w:pPr>
        <w:numPr>
          <w:ilvl w:val="0"/>
          <w:numId w:val="9"/>
        </w:numPr>
        <w:jc w:val="both"/>
        <w:rPr>
          <w:i/>
          <w:sz w:val="22"/>
          <w:szCs w:val="22"/>
        </w:rPr>
      </w:pPr>
      <w:r>
        <w:rPr>
          <w:rFonts w:ascii="Arial" w:eastAsia="Arial" w:hAnsi="Arial" w:cs="Arial"/>
          <w:sz w:val="22"/>
          <w:szCs w:val="22"/>
        </w:rPr>
        <w:t xml:space="preserve">Progress Determination  </w:t>
      </w:r>
    </w:p>
    <w:p w14:paraId="0440F383" w14:textId="77777777" w:rsidR="001F3F12" w:rsidRDefault="001F3F12">
      <w:pPr>
        <w:tabs>
          <w:tab w:val="center" w:pos="4590"/>
        </w:tabs>
        <w:ind w:left="360"/>
        <w:jc w:val="both"/>
        <w:rPr>
          <w:rFonts w:ascii="Arial" w:eastAsia="Arial" w:hAnsi="Arial" w:cs="Arial"/>
          <w:sz w:val="22"/>
          <w:szCs w:val="22"/>
        </w:rPr>
      </w:pPr>
    </w:p>
    <w:p w14:paraId="4ACA965F" w14:textId="77777777" w:rsidR="001F3F12" w:rsidRDefault="0068296D" w:rsidP="005C0D37">
      <w:pPr>
        <w:pStyle w:val="Label"/>
      </w:pPr>
      <w:r>
        <w:t>Subtask 1.4 Final Meeting</w:t>
      </w:r>
    </w:p>
    <w:p w14:paraId="58F793AD" w14:textId="77777777" w:rsidR="001F3F12" w:rsidRDefault="0068296D" w:rsidP="00B1300D">
      <w:pPr>
        <w:keepNext/>
        <w:keepLines/>
        <w:tabs>
          <w:tab w:val="left" w:pos="1440"/>
        </w:tabs>
        <w:outlineLvl w:val="0"/>
        <w:rPr>
          <w:rFonts w:ascii="Arial" w:eastAsia="Arial" w:hAnsi="Arial" w:cs="Arial"/>
          <w:sz w:val="22"/>
          <w:szCs w:val="22"/>
        </w:rPr>
      </w:pPr>
      <w:r>
        <w:rPr>
          <w:rFonts w:ascii="Arial" w:eastAsia="Arial" w:hAnsi="Arial" w:cs="Arial"/>
          <w:sz w:val="22"/>
          <w:szCs w:val="22"/>
        </w:rPr>
        <w:t>The goal of this subtask is to complete the closeout of this Agreement.</w:t>
      </w:r>
    </w:p>
    <w:p w14:paraId="2CE93388" w14:textId="77777777" w:rsidR="001F3F12" w:rsidRDefault="001F3F12">
      <w:pPr>
        <w:keepNext/>
        <w:keepLines/>
        <w:tabs>
          <w:tab w:val="left" w:pos="1440"/>
        </w:tabs>
        <w:rPr>
          <w:rFonts w:ascii="Arial" w:eastAsia="Arial" w:hAnsi="Arial" w:cs="Arial"/>
          <w:sz w:val="22"/>
          <w:szCs w:val="22"/>
        </w:rPr>
      </w:pPr>
    </w:p>
    <w:p w14:paraId="096AC087" w14:textId="77777777" w:rsidR="001F3F12" w:rsidRDefault="0068296D" w:rsidP="005C0D37">
      <w:pPr>
        <w:pStyle w:val="Label"/>
      </w:pPr>
      <w:r>
        <w:t>The Recipient shall:</w:t>
      </w:r>
    </w:p>
    <w:p w14:paraId="5F689F88" w14:textId="77777777" w:rsidR="001F3F12" w:rsidRDefault="0068296D" w:rsidP="005F007B">
      <w:pPr>
        <w:widowControl w:val="0"/>
        <w:numPr>
          <w:ilvl w:val="0"/>
          <w:numId w:val="58"/>
        </w:numPr>
        <w:tabs>
          <w:tab w:val="left" w:pos="720"/>
        </w:tabs>
        <w:ind w:left="720"/>
        <w:jc w:val="both"/>
        <w:rPr>
          <w:sz w:val="22"/>
          <w:szCs w:val="22"/>
        </w:rPr>
      </w:pPr>
      <w:r>
        <w:rPr>
          <w:rFonts w:ascii="Arial" w:eastAsia="Arial" w:hAnsi="Arial" w:cs="Arial"/>
          <w:sz w:val="22"/>
          <w:szCs w:val="22"/>
        </w:rPr>
        <w:t>Meet with Energy Commission staff to present project findings, conclusions, and recommendations. The final meeting must be completed during the closeout of this Agreement. This meeting will be attended by the Recipient and CAM, at a minimum. The meeting may occur in person or by electronic conferencing (e.g., WebEx), with approval of the CAM.</w:t>
      </w:r>
    </w:p>
    <w:p w14:paraId="2F160A2B" w14:textId="77777777" w:rsidR="001F3F12" w:rsidRDefault="0068296D">
      <w:pPr>
        <w:keepNext/>
        <w:tabs>
          <w:tab w:val="left" w:pos="720"/>
        </w:tabs>
        <w:ind w:left="720"/>
        <w:jc w:val="both"/>
        <w:rPr>
          <w:rFonts w:ascii="Arial" w:eastAsia="Arial" w:hAnsi="Arial" w:cs="Arial"/>
          <w:sz w:val="22"/>
          <w:szCs w:val="22"/>
        </w:rPr>
      </w:pPr>
      <w:r>
        <w:rPr>
          <w:rFonts w:ascii="Arial" w:eastAsia="Arial" w:hAnsi="Arial" w:cs="Arial"/>
          <w:sz w:val="22"/>
          <w:szCs w:val="22"/>
        </w:rPr>
        <w:t>The technical and administrative aspects of Agreement closeout will be discussed at the meeting, which may be divided into two separate meetings at the CAM’s discretion.</w:t>
      </w:r>
    </w:p>
    <w:p w14:paraId="7B90E3A4" w14:textId="77777777" w:rsidR="001F3F12" w:rsidRDefault="0068296D">
      <w:pPr>
        <w:numPr>
          <w:ilvl w:val="0"/>
          <w:numId w:val="9"/>
        </w:numPr>
        <w:tabs>
          <w:tab w:val="left" w:pos="360"/>
        </w:tabs>
        <w:ind w:left="1080"/>
        <w:jc w:val="both"/>
        <w:rPr>
          <w:sz w:val="22"/>
          <w:szCs w:val="22"/>
        </w:rPr>
      </w:pPr>
      <w:r>
        <w:rPr>
          <w:rFonts w:ascii="Arial" w:eastAsia="Arial" w:hAnsi="Arial" w:cs="Arial"/>
          <w:sz w:val="22"/>
          <w:szCs w:val="22"/>
        </w:rPr>
        <w:t xml:space="preserve">The </w:t>
      </w:r>
      <w:r>
        <w:rPr>
          <w:rFonts w:ascii="Arial" w:eastAsia="Arial" w:hAnsi="Arial" w:cs="Arial"/>
          <w:sz w:val="22"/>
          <w:szCs w:val="22"/>
          <w:u w:val="single"/>
        </w:rPr>
        <w:t>technical</w:t>
      </w:r>
      <w:r>
        <w:rPr>
          <w:rFonts w:ascii="Arial" w:eastAsia="Arial" w:hAnsi="Arial" w:cs="Arial"/>
          <w:sz w:val="22"/>
          <w:szCs w:val="22"/>
        </w:rPr>
        <w:t xml:space="preserve"> portion of the meeting will involve the presentation of findings, conclusions, and recommended next steps (if any) for the Agreement. The CAM will determine the appropriate meeting participants.  </w:t>
      </w:r>
    </w:p>
    <w:p w14:paraId="007A0A7C" w14:textId="77777777" w:rsidR="001F3F12" w:rsidRDefault="0068296D">
      <w:pPr>
        <w:numPr>
          <w:ilvl w:val="0"/>
          <w:numId w:val="9"/>
        </w:numPr>
        <w:ind w:left="1080"/>
        <w:jc w:val="both"/>
        <w:rPr>
          <w:sz w:val="22"/>
          <w:szCs w:val="22"/>
        </w:rPr>
      </w:pPr>
      <w:r>
        <w:rPr>
          <w:rFonts w:ascii="Arial" w:eastAsia="Arial" w:hAnsi="Arial" w:cs="Arial"/>
          <w:sz w:val="22"/>
          <w:szCs w:val="22"/>
        </w:rPr>
        <w:lastRenderedPageBreak/>
        <w:t xml:space="preserve">The </w:t>
      </w:r>
      <w:r>
        <w:rPr>
          <w:rFonts w:ascii="Arial" w:eastAsia="Arial" w:hAnsi="Arial" w:cs="Arial"/>
          <w:sz w:val="22"/>
          <w:szCs w:val="22"/>
          <w:u w:val="single"/>
        </w:rPr>
        <w:t>administrative</w:t>
      </w:r>
      <w:r>
        <w:rPr>
          <w:rFonts w:ascii="Arial" w:eastAsia="Arial" w:hAnsi="Arial" w:cs="Arial"/>
          <w:sz w:val="22"/>
          <w:szCs w:val="22"/>
        </w:rPr>
        <w:t xml:space="preserve"> portion of the meeting will involve a discussion with the </w:t>
      </w:r>
    </w:p>
    <w:p w14:paraId="64F0ECEB" w14:textId="77777777" w:rsidR="001F3F12" w:rsidRDefault="0068296D">
      <w:pPr>
        <w:ind w:left="1080"/>
        <w:jc w:val="both"/>
        <w:rPr>
          <w:rFonts w:ascii="Arial" w:eastAsia="Arial" w:hAnsi="Arial" w:cs="Arial"/>
          <w:sz w:val="22"/>
          <w:szCs w:val="22"/>
        </w:rPr>
      </w:pPr>
      <w:r>
        <w:rPr>
          <w:rFonts w:ascii="Arial" w:eastAsia="Arial" w:hAnsi="Arial" w:cs="Arial"/>
          <w:sz w:val="22"/>
          <w:szCs w:val="22"/>
        </w:rPr>
        <w:t>CAM and the CAO of the following Agreement closeout items:</w:t>
      </w:r>
    </w:p>
    <w:p w14:paraId="09BDE438" w14:textId="77777777" w:rsidR="001F3F12" w:rsidRDefault="0068296D">
      <w:pPr>
        <w:widowControl w:val="0"/>
        <w:numPr>
          <w:ilvl w:val="0"/>
          <w:numId w:val="14"/>
        </w:numPr>
        <w:tabs>
          <w:tab w:val="left" w:pos="1440"/>
          <w:tab w:val="left" w:pos="1530"/>
          <w:tab w:val="left" w:pos="1710"/>
          <w:tab w:val="left" w:pos="1890"/>
        </w:tabs>
        <w:ind w:left="1800" w:firstLine="0"/>
        <w:jc w:val="both"/>
        <w:rPr>
          <w:sz w:val="22"/>
          <w:szCs w:val="22"/>
        </w:rPr>
      </w:pPr>
      <w:r>
        <w:rPr>
          <w:rFonts w:ascii="Arial" w:eastAsia="Arial" w:hAnsi="Arial" w:cs="Arial"/>
          <w:sz w:val="22"/>
          <w:szCs w:val="22"/>
        </w:rPr>
        <w:t xml:space="preserve">Disposition of any state-owned equipment. </w:t>
      </w:r>
    </w:p>
    <w:p w14:paraId="54E8E60D" w14:textId="77777777" w:rsidR="001F3F12" w:rsidRDefault="0068296D">
      <w:pPr>
        <w:widowControl w:val="0"/>
        <w:numPr>
          <w:ilvl w:val="0"/>
          <w:numId w:val="14"/>
        </w:numPr>
        <w:ind w:left="2160"/>
        <w:jc w:val="both"/>
        <w:rPr>
          <w:sz w:val="22"/>
          <w:szCs w:val="22"/>
        </w:rPr>
      </w:pPr>
      <w:r>
        <w:rPr>
          <w:rFonts w:ascii="Arial" w:eastAsia="Arial" w:hAnsi="Arial" w:cs="Arial"/>
          <w:sz w:val="22"/>
          <w:szCs w:val="22"/>
        </w:rPr>
        <w:t>Need to file a Uniform Commercial Code Financing Statement (Form UCC-1) regarding the Energy Commission’s interest in patented technology.</w:t>
      </w:r>
    </w:p>
    <w:p w14:paraId="05CE52EC" w14:textId="77777777" w:rsidR="001F3F12" w:rsidRDefault="0068296D">
      <w:pPr>
        <w:widowControl w:val="0"/>
        <w:numPr>
          <w:ilvl w:val="0"/>
          <w:numId w:val="15"/>
        </w:numPr>
        <w:ind w:left="2160"/>
        <w:jc w:val="both"/>
        <w:rPr>
          <w:sz w:val="22"/>
          <w:szCs w:val="22"/>
        </w:rPr>
      </w:pPr>
      <w:r>
        <w:rPr>
          <w:rFonts w:ascii="Arial" w:eastAsia="Arial" w:hAnsi="Arial" w:cs="Arial"/>
          <w:sz w:val="22"/>
          <w:szCs w:val="22"/>
        </w:rPr>
        <w:t>The Energy Commission’s request for specific “generated” data (not already provided in Agreement products).</w:t>
      </w:r>
    </w:p>
    <w:p w14:paraId="574FE52D" w14:textId="77777777" w:rsidR="001F3F12" w:rsidRDefault="0068296D">
      <w:pPr>
        <w:widowControl w:val="0"/>
        <w:numPr>
          <w:ilvl w:val="0"/>
          <w:numId w:val="14"/>
        </w:numPr>
        <w:ind w:left="2160"/>
        <w:jc w:val="both"/>
        <w:rPr>
          <w:sz w:val="22"/>
          <w:szCs w:val="22"/>
        </w:rPr>
      </w:pPr>
      <w:r>
        <w:rPr>
          <w:rFonts w:ascii="Arial" w:eastAsia="Arial" w:hAnsi="Arial" w:cs="Arial"/>
          <w:sz w:val="22"/>
          <w:szCs w:val="22"/>
        </w:rPr>
        <w:t>Need to document the Recipient’s disclosure of “subject inventions” developed under the Agreement.</w:t>
      </w:r>
    </w:p>
    <w:p w14:paraId="2F17C717" w14:textId="77777777" w:rsidR="001F3F12" w:rsidRDefault="0068296D">
      <w:pPr>
        <w:widowControl w:val="0"/>
        <w:numPr>
          <w:ilvl w:val="0"/>
          <w:numId w:val="14"/>
        </w:numPr>
        <w:ind w:left="2160"/>
        <w:jc w:val="both"/>
        <w:rPr>
          <w:sz w:val="22"/>
          <w:szCs w:val="22"/>
        </w:rPr>
      </w:pPr>
      <w:r>
        <w:rPr>
          <w:rFonts w:ascii="Arial" w:eastAsia="Arial" w:hAnsi="Arial" w:cs="Arial"/>
          <w:sz w:val="22"/>
          <w:szCs w:val="22"/>
        </w:rPr>
        <w:t>“Surviving” Agreement provisions such as repayment provisions and confidential products.</w:t>
      </w:r>
    </w:p>
    <w:p w14:paraId="3E3D8BBB" w14:textId="77777777" w:rsidR="001F3F12" w:rsidRDefault="0068296D">
      <w:pPr>
        <w:widowControl w:val="0"/>
        <w:numPr>
          <w:ilvl w:val="0"/>
          <w:numId w:val="14"/>
        </w:numPr>
        <w:ind w:left="2160"/>
        <w:jc w:val="both"/>
        <w:rPr>
          <w:sz w:val="22"/>
          <w:szCs w:val="22"/>
        </w:rPr>
      </w:pPr>
      <w:r>
        <w:rPr>
          <w:rFonts w:ascii="Arial" w:eastAsia="Arial" w:hAnsi="Arial" w:cs="Arial"/>
          <w:sz w:val="22"/>
          <w:szCs w:val="22"/>
        </w:rPr>
        <w:t>Final invoicing and release of retention.</w:t>
      </w:r>
    </w:p>
    <w:p w14:paraId="5A265E9F" w14:textId="77777777" w:rsidR="001F3F12" w:rsidRDefault="001F3F12">
      <w:pPr>
        <w:keepNext/>
        <w:ind w:left="1080"/>
        <w:jc w:val="both"/>
        <w:rPr>
          <w:rFonts w:ascii="Arial" w:eastAsia="Arial" w:hAnsi="Arial" w:cs="Arial"/>
          <w:sz w:val="22"/>
          <w:szCs w:val="22"/>
        </w:rPr>
      </w:pPr>
    </w:p>
    <w:p w14:paraId="0D08E3DD" w14:textId="77777777" w:rsidR="001F3F12" w:rsidRDefault="0068296D">
      <w:pPr>
        <w:keepNext/>
        <w:numPr>
          <w:ilvl w:val="0"/>
          <w:numId w:val="9"/>
        </w:numPr>
        <w:contextualSpacing/>
        <w:jc w:val="both"/>
        <w:rPr>
          <w:sz w:val="22"/>
          <w:szCs w:val="22"/>
        </w:rPr>
      </w:pPr>
      <w:r>
        <w:rPr>
          <w:rFonts w:ascii="Arial" w:eastAsia="Arial" w:hAnsi="Arial" w:cs="Arial"/>
          <w:sz w:val="22"/>
          <w:szCs w:val="22"/>
        </w:rPr>
        <w:t xml:space="preserve">Prepare a </w:t>
      </w:r>
      <w:r>
        <w:rPr>
          <w:rFonts w:ascii="Arial" w:eastAsia="Arial" w:hAnsi="Arial" w:cs="Arial"/>
          <w:i/>
          <w:sz w:val="22"/>
          <w:szCs w:val="22"/>
        </w:rPr>
        <w:t>Final Meeting Agreement Summary</w:t>
      </w:r>
      <w:r>
        <w:rPr>
          <w:rFonts w:ascii="Arial" w:eastAsia="Arial" w:hAnsi="Arial" w:cs="Arial"/>
          <w:sz w:val="22"/>
          <w:szCs w:val="22"/>
        </w:rPr>
        <w:t xml:space="preserve"> that documents any agreement made between the Recipient and Commission staff during the meeting.  </w:t>
      </w:r>
    </w:p>
    <w:p w14:paraId="291A508E" w14:textId="77777777" w:rsidR="001F3F12" w:rsidRDefault="0068296D" w:rsidP="005F007B">
      <w:pPr>
        <w:keepNext/>
        <w:numPr>
          <w:ilvl w:val="0"/>
          <w:numId w:val="49"/>
        </w:numPr>
        <w:ind w:left="720"/>
        <w:jc w:val="both"/>
        <w:rPr>
          <w:sz w:val="22"/>
          <w:szCs w:val="22"/>
        </w:rPr>
      </w:pPr>
      <w:r>
        <w:rPr>
          <w:rFonts w:ascii="Arial" w:eastAsia="Arial" w:hAnsi="Arial" w:cs="Arial"/>
          <w:sz w:val="22"/>
          <w:szCs w:val="22"/>
        </w:rPr>
        <w:t xml:space="preserve">Prepare a </w:t>
      </w:r>
      <w:r>
        <w:rPr>
          <w:rFonts w:ascii="Arial" w:eastAsia="Arial" w:hAnsi="Arial" w:cs="Arial"/>
          <w:i/>
          <w:sz w:val="22"/>
          <w:szCs w:val="22"/>
        </w:rPr>
        <w:t>Schedule for Completing Agreement Closeout Activities</w:t>
      </w:r>
      <w:r>
        <w:rPr>
          <w:rFonts w:ascii="Arial" w:eastAsia="Arial" w:hAnsi="Arial" w:cs="Arial"/>
          <w:sz w:val="22"/>
          <w:szCs w:val="22"/>
        </w:rPr>
        <w:t>.</w:t>
      </w:r>
    </w:p>
    <w:p w14:paraId="7191250F" w14:textId="77777777" w:rsidR="001F3F12" w:rsidRDefault="0068296D" w:rsidP="005F007B">
      <w:pPr>
        <w:keepNext/>
        <w:numPr>
          <w:ilvl w:val="0"/>
          <w:numId w:val="49"/>
        </w:numPr>
        <w:ind w:left="720"/>
        <w:jc w:val="both"/>
        <w:rPr>
          <w:sz w:val="22"/>
          <w:szCs w:val="22"/>
        </w:rPr>
      </w:pPr>
      <w:r>
        <w:rPr>
          <w:rFonts w:ascii="Arial" w:eastAsia="Arial" w:hAnsi="Arial" w:cs="Arial"/>
          <w:sz w:val="22"/>
          <w:szCs w:val="22"/>
        </w:rPr>
        <w:t xml:space="preserve">Provide </w:t>
      </w:r>
      <w:r>
        <w:rPr>
          <w:rFonts w:ascii="Arial" w:eastAsia="Arial" w:hAnsi="Arial" w:cs="Arial"/>
          <w:i/>
          <w:sz w:val="22"/>
          <w:szCs w:val="22"/>
        </w:rPr>
        <w:t>All Draft and Final Written Products</w:t>
      </w:r>
      <w:r>
        <w:rPr>
          <w:rFonts w:ascii="Arial" w:eastAsia="Arial" w:hAnsi="Arial" w:cs="Arial"/>
          <w:sz w:val="22"/>
          <w:szCs w:val="22"/>
        </w:rPr>
        <w:t xml:space="preserve"> on a CD-ROM or USB memory stick, organized by the tasks in the Agreement.</w:t>
      </w:r>
    </w:p>
    <w:p w14:paraId="6847A99B" w14:textId="77777777" w:rsidR="001F3F12" w:rsidRDefault="001F3F12">
      <w:pPr>
        <w:keepNext/>
        <w:tabs>
          <w:tab w:val="center" w:pos="4320"/>
          <w:tab w:val="right" w:pos="8640"/>
        </w:tabs>
        <w:ind w:left="360"/>
        <w:jc w:val="both"/>
        <w:rPr>
          <w:rFonts w:ascii="Arial" w:eastAsia="Arial" w:hAnsi="Arial" w:cs="Arial"/>
          <w:sz w:val="22"/>
          <w:szCs w:val="22"/>
        </w:rPr>
      </w:pPr>
    </w:p>
    <w:p w14:paraId="20429493" w14:textId="77777777" w:rsidR="001F3F12" w:rsidRDefault="0068296D" w:rsidP="005C0D37">
      <w:pPr>
        <w:pStyle w:val="Label"/>
      </w:pPr>
      <w:r>
        <w:t>Products:</w:t>
      </w:r>
      <w:r>
        <w:tab/>
      </w:r>
    </w:p>
    <w:p w14:paraId="354A8925" w14:textId="77777777" w:rsidR="001F3F12" w:rsidRDefault="0068296D" w:rsidP="005F007B">
      <w:pPr>
        <w:numPr>
          <w:ilvl w:val="0"/>
          <w:numId w:val="32"/>
        </w:numPr>
        <w:ind w:left="720"/>
        <w:jc w:val="both"/>
        <w:rPr>
          <w:sz w:val="22"/>
          <w:szCs w:val="22"/>
        </w:rPr>
      </w:pPr>
      <w:r>
        <w:rPr>
          <w:rFonts w:ascii="Arial" w:eastAsia="Arial" w:hAnsi="Arial" w:cs="Arial"/>
          <w:sz w:val="22"/>
          <w:szCs w:val="22"/>
        </w:rPr>
        <w:t xml:space="preserve">Final Meeting Agreement Summary </w:t>
      </w:r>
      <w:r>
        <w:rPr>
          <w:rFonts w:ascii="Arial" w:eastAsia="Arial" w:hAnsi="Arial" w:cs="Arial"/>
          <w:i/>
          <w:sz w:val="22"/>
          <w:szCs w:val="22"/>
        </w:rPr>
        <w:t>(if applicable)</w:t>
      </w:r>
    </w:p>
    <w:p w14:paraId="077C1DB2" w14:textId="77777777" w:rsidR="001F3F12" w:rsidRDefault="0068296D" w:rsidP="005F007B">
      <w:pPr>
        <w:numPr>
          <w:ilvl w:val="0"/>
          <w:numId w:val="32"/>
        </w:numPr>
        <w:ind w:left="720"/>
        <w:jc w:val="both"/>
        <w:rPr>
          <w:sz w:val="22"/>
          <w:szCs w:val="22"/>
        </w:rPr>
      </w:pPr>
      <w:r>
        <w:rPr>
          <w:rFonts w:ascii="Arial" w:eastAsia="Arial" w:hAnsi="Arial" w:cs="Arial"/>
          <w:sz w:val="22"/>
          <w:szCs w:val="22"/>
        </w:rPr>
        <w:t xml:space="preserve">Schedule for Completing Agreement Closeout Activities </w:t>
      </w:r>
    </w:p>
    <w:p w14:paraId="3F8BF38E" w14:textId="77777777" w:rsidR="001F3F12" w:rsidRDefault="0068296D" w:rsidP="005F007B">
      <w:pPr>
        <w:numPr>
          <w:ilvl w:val="0"/>
          <w:numId w:val="32"/>
        </w:numPr>
        <w:ind w:left="720"/>
        <w:jc w:val="both"/>
        <w:rPr>
          <w:sz w:val="22"/>
          <w:szCs w:val="22"/>
        </w:rPr>
      </w:pPr>
      <w:r>
        <w:rPr>
          <w:rFonts w:ascii="Arial" w:eastAsia="Arial" w:hAnsi="Arial" w:cs="Arial"/>
          <w:sz w:val="22"/>
          <w:szCs w:val="22"/>
        </w:rPr>
        <w:t xml:space="preserve">All Draft and Final Written Products </w:t>
      </w:r>
    </w:p>
    <w:p w14:paraId="770B69C5" w14:textId="77777777" w:rsidR="001F3F12" w:rsidRDefault="001F3F12">
      <w:pPr>
        <w:ind w:left="360"/>
        <w:jc w:val="both"/>
        <w:rPr>
          <w:rFonts w:ascii="Arial" w:eastAsia="Arial" w:hAnsi="Arial" w:cs="Arial"/>
          <w:sz w:val="22"/>
          <w:szCs w:val="22"/>
        </w:rPr>
      </w:pPr>
    </w:p>
    <w:p w14:paraId="0BE5ACF2" w14:textId="77777777" w:rsidR="001F3F12" w:rsidRDefault="0068296D" w:rsidP="00B1300D">
      <w:pPr>
        <w:shd w:val="clear" w:color="auto" w:fill="D9D9D9"/>
        <w:tabs>
          <w:tab w:val="left" w:pos="1440"/>
          <w:tab w:val="left" w:pos="2160"/>
          <w:tab w:val="center" w:pos="4590"/>
        </w:tabs>
        <w:jc w:val="both"/>
        <w:outlineLvl w:val="0"/>
        <w:rPr>
          <w:rFonts w:ascii="Arial" w:eastAsia="Arial" w:hAnsi="Arial" w:cs="Arial"/>
          <w:b/>
          <w:sz w:val="22"/>
          <w:szCs w:val="22"/>
        </w:rPr>
      </w:pPr>
      <w:r>
        <w:rPr>
          <w:rFonts w:ascii="Arial" w:eastAsia="Arial" w:hAnsi="Arial" w:cs="Arial"/>
          <w:b/>
          <w:i/>
          <w:sz w:val="22"/>
          <w:szCs w:val="22"/>
        </w:rPr>
        <w:t>REPORTS AND INVOICES</w:t>
      </w:r>
    </w:p>
    <w:p w14:paraId="0528757E" w14:textId="77777777" w:rsidR="001F3F12" w:rsidRDefault="001F3F12">
      <w:pPr>
        <w:tabs>
          <w:tab w:val="left" w:pos="1440"/>
          <w:tab w:val="left" w:pos="2160"/>
          <w:tab w:val="center" w:pos="4590"/>
        </w:tabs>
        <w:ind w:left="360"/>
        <w:jc w:val="both"/>
        <w:rPr>
          <w:rFonts w:ascii="Arial" w:eastAsia="Arial" w:hAnsi="Arial" w:cs="Arial"/>
          <w:b/>
          <w:sz w:val="22"/>
          <w:szCs w:val="22"/>
        </w:rPr>
      </w:pPr>
    </w:p>
    <w:p w14:paraId="7C301160" w14:textId="47D095F0" w:rsidR="001F3F12" w:rsidRDefault="0068296D" w:rsidP="005C0D37">
      <w:pPr>
        <w:pStyle w:val="Label"/>
      </w:pPr>
      <w:r>
        <w:t>Subtask 1.5 Progress Reports and Invoices</w:t>
      </w:r>
    </w:p>
    <w:p w14:paraId="5B178F54" w14:textId="77777777" w:rsidR="001F3F12" w:rsidRDefault="0068296D">
      <w:pPr>
        <w:tabs>
          <w:tab w:val="left" w:pos="810"/>
        </w:tabs>
        <w:jc w:val="both"/>
        <w:rPr>
          <w:rFonts w:ascii="Arial" w:eastAsia="Arial" w:hAnsi="Arial" w:cs="Arial"/>
          <w:sz w:val="22"/>
          <w:szCs w:val="22"/>
        </w:rPr>
      </w:pPr>
      <w:r>
        <w:rPr>
          <w:rFonts w:ascii="Arial" w:eastAsia="Arial" w:hAnsi="Arial" w:cs="Arial"/>
          <w:sz w:val="22"/>
          <w:szCs w:val="22"/>
        </w:rPr>
        <w:t xml:space="preserve">The goals of this subtask are to: (1) periodically verify that satisfactory and continued progress is made towards achieving the project objectives of this Agreement; and (2) ensure that invoices contain all required information and are submitted in the appropriate format. </w:t>
      </w:r>
    </w:p>
    <w:p w14:paraId="31E2624F" w14:textId="77777777" w:rsidR="001F3F12" w:rsidRDefault="001F3F12">
      <w:pPr>
        <w:tabs>
          <w:tab w:val="left" w:pos="810"/>
        </w:tabs>
        <w:jc w:val="both"/>
        <w:rPr>
          <w:rFonts w:ascii="Arial" w:eastAsia="Arial" w:hAnsi="Arial" w:cs="Arial"/>
          <w:sz w:val="22"/>
          <w:szCs w:val="22"/>
        </w:rPr>
      </w:pPr>
    </w:p>
    <w:p w14:paraId="54E22D8A" w14:textId="77777777" w:rsidR="001F3F12" w:rsidRDefault="0068296D" w:rsidP="005C0D37">
      <w:pPr>
        <w:pStyle w:val="Label"/>
      </w:pPr>
      <w:r>
        <w:t xml:space="preserve">The Recipient shall: </w:t>
      </w:r>
    </w:p>
    <w:p w14:paraId="03F9F3DC" w14:textId="77777777" w:rsidR="001F3F12" w:rsidRDefault="0068296D" w:rsidP="005F007B">
      <w:pPr>
        <w:widowControl w:val="0"/>
        <w:numPr>
          <w:ilvl w:val="0"/>
          <w:numId w:val="38"/>
        </w:numPr>
        <w:contextualSpacing/>
        <w:jc w:val="both"/>
        <w:rPr>
          <w:sz w:val="22"/>
          <w:szCs w:val="22"/>
        </w:rPr>
      </w:pPr>
      <w:r>
        <w:rPr>
          <w:rFonts w:ascii="Arial" w:eastAsia="Arial" w:hAnsi="Arial" w:cs="Arial"/>
          <w:sz w:val="22"/>
          <w:szCs w:val="22"/>
        </w:rPr>
        <w:t xml:space="preserve">Submit a monthly </w:t>
      </w:r>
      <w:r>
        <w:rPr>
          <w:rFonts w:ascii="Arial" w:eastAsia="Arial" w:hAnsi="Arial" w:cs="Arial"/>
          <w:i/>
          <w:sz w:val="22"/>
          <w:szCs w:val="22"/>
        </w:rPr>
        <w:t>Progress Report</w:t>
      </w:r>
      <w:r>
        <w:rPr>
          <w:rFonts w:ascii="Arial" w:eastAsia="Arial" w:hAnsi="Arial" w:cs="Arial"/>
          <w:sz w:val="22"/>
          <w:szCs w:val="22"/>
        </w:rPr>
        <w:t xml:space="preserve"> to the CAM.  Each progress report must:</w:t>
      </w:r>
    </w:p>
    <w:p w14:paraId="270CE18A" w14:textId="77777777" w:rsidR="001F3F12" w:rsidRDefault="0068296D" w:rsidP="005F007B">
      <w:pPr>
        <w:widowControl w:val="0"/>
        <w:numPr>
          <w:ilvl w:val="1"/>
          <w:numId w:val="38"/>
        </w:numPr>
        <w:contextualSpacing/>
        <w:jc w:val="both"/>
        <w:rPr>
          <w:sz w:val="22"/>
          <w:szCs w:val="22"/>
        </w:rPr>
      </w:pPr>
      <w:r>
        <w:rPr>
          <w:rFonts w:ascii="Arial" w:eastAsia="Arial" w:hAnsi="Arial" w:cs="Arial"/>
          <w:sz w:val="22"/>
          <w:szCs w:val="22"/>
        </w:rPr>
        <w:t xml:space="preserve">Summarize all Agreement activities conducted by the Recipient for the preceding month, including an assessment of the ability to complete the Agreement within the current budget and any anticipated cost overruns.  See the Progress Report Format Attachment for the recommended specifications.  </w:t>
      </w:r>
    </w:p>
    <w:p w14:paraId="343541D3" w14:textId="77777777" w:rsidR="001F3F12" w:rsidRDefault="0068296D" w:rsidP="005F007B">
      <w:pPr>
        <w:widowControl w:val="0"/>
        <w:numPr>
          <w:ilvl w:val="1"/>
          <w:numId w:val="38"/>
        </w:numPr>
        <w:contextualSpacing/>
        <w:jc w:val="both"/>
        <w:rPr>
          <w:sz w:val="22"/>
          <w:szCs w:val="22"/>
        </w:rPr>
      </w:pPr>
      <w:r>
        <w:rPr>
          <w:rFonts w:ascii="Arial" w:eastAsia="Arial" w:hAnsi="Arial" w:cs="Arial"/>
          <w:sz w:val="22"/>
          <w:szCs w:val="22"/>
        </w:rPr>
        <w:t>Provide a synopsis of the project progress, including accomplishments, problems, milestones, products, schedule, fiscal status, and any evidence of progress such as photographs.</w:t>
      </w:r>
    </w:p>
    <w:p w14:paraId="7A2B1B8F" w14:textId="77777777" w:rsidR="001F3F12" w:rsidRDefault="0068296D" w:rsidP="005F007B">
      <w:pPr>
        <w:widowControl w:val="0"/>
        <w:numPr>
          <w:ilvl w:val="0"/>
          <w:numId w:val="35"/>
        </w:numPr>
        <w:ind w:left="720"/>
        <w:jc w:val="both"/>
        <w:rPr>
          <w:sz w:val="22"/>
          <w:szCs w:val="22"/>
        </w:rPr>
      </w:pPr>
      <w:r>
        <w:rPr>
          <w:rFonts w:ascii="Arial" w:eastAsia="Arial" w:hAnsi="Arial" w:cs="Arial"/>
          <w:sz w:val="22"/>
          <w:szCs w:val="22"/>
        </w:rPr>
        <w:t xml:space="preserve">Submit a monthly or quarterly </w:t>
      </w:r>
      <w:r>
        <w:rPr>
          <w:rFonts w:ascii="Arial" w:eastAsia="Arial" w:hAnsi="Arial" w:cs="Arial"/>
          <w:i/>
          <w:sz w:val="22"/>
          <w:szCs w:val="22"/>
        </w:rPr>
        <w:t>Invoice</w:t>
      </w:r>
      <w:r>
        <w:rPr>
          <w:rFonts w:ascii="Arial" w:eastAsia="Arial" w:hAnsi="Arial" w:cs="Arial"/>
          <w:sz w:val="22"/>
          <w:szCs w:val="22"/>
        </w:rPr>
        <w:t xml:space="preserve"> that follows the instructions in the “Payment of Funds” section of the terms and conditions.  In addition, each invoice must document </w:t>
      </w:r>
      <w:r>
        <w:rPr>
          <w:rFonts w:ascii="Arial" w:eastAsia="Arial" w:hAnsi="Arial" w:cs="Arial"/>
          <w:sz w:val="22"/>
          <w:szCs w:val="22"/>
        </w:rPr>
        <w:lastRenderedPageBreak/>
        <w:t>and verify:</w:t>
      </w:r>
    </w:p>
    <w:p w14:paraId="62CD29F8" w14:textId="77777777" w:rsidR="001F3F12" w:rsidRDefault="0068296D" w:rsidP="005F007B">
      <w:pPr>
        <w:widowControl w:val="0"/>
        <w:numPr>
          <w:ilvl w:val="0"/>
          <w:numId w:val="35"/>
        </w:numPr>
        <w:ind w:left="1440"/>
        <w:jc w:val="both"/>
        <w:rPr>
          <w:sz w:val="22"/>
          <w:szCs w:val="22"/>
        </w:rPr>
      </w:pPr>
      <w:r>
        <w:rPr>
          <w:rFonts w:ascii="Arial" w:eastAsia="Arial" w:hAnsi="Arial" w:cs="Arial"/>
          <w:sz w:val="22"/>
          <w:szCs w:val="22"/>
        </w:rPr>
        <w:t>Energy Commission funds received by California-based entities;</w:t>
      </w:r>
    </w:p>
    <w:p w14:paraId="73CFF405" w14:textId="77777777" w:rsidR="001F3F12" w:rsidRDefault="0068296D" w:rsidP="005F007B">
      <w:pPr>
        <w:widowControl w:val="0"/>
        <w:numPr>
          <w:ilvl w:val="0"/>
          <w:numId w:val="35"/>
        </w:numPr>
        <w:ind w:left="1440"/>
        <w:jc w:val="both"/>
        <w:rPr>
          <w:sz w:val="22"/>
          <w:szCs w:val="22"/>
        </w:rPr>
      </w:pPr>
      <w:r>
        <w:rPr>
          <w:rFonts w:ascii="Arial" w:eastAsia="Arial" w:hAnsi="Arial" w:cs="Arial"/>
          <w:sz w:val="22"/>
          <w:szCs w:val="22"/>
        </w:rPr>
        <w:t xml:space="preserve">Energy Commission funds spent in California </w:t>
      </w:r>
      <w:r>
        <w:rPr>
          <w:rFonts w:ascii="Arial" w:eastAsia="Arial" w:hAnsi="Arial" w:cs="Arial"/>
          <w:i/>
          <w:sz w:val="22"/>
          <w:szCs w:val="22"/>
        </w:rPr>
        <w:t>(if applicable)</w:t>
      </w:r>
      <w:r>
        <w:rPr>
          <w:rFonts w:ascii="Arial" w:eastAsia="Arial" w:hAnsi="Arial" w:cs="Arial"/>
          <w:sz w:val="22"/>
          <w:szCs w:val="22"/>
        </w:rPr>
        <w:t>; and</w:t>
      </w:r>
    </w:p>
    <w:p w14:paraId="0BD1575C" w14:textId="77777777" w:rsidR="001F3F12" w:rsidRDefault="0068296D" w:rsidP="005F007B">
      <w:pPr>
        <w:widowControl w:val="0"/>
        <w:numPr>
          <w:ilvl w:val="0"/>
          <w:numId w:val="35"/>
        </w:numPr>
        <w:ind w:left="1440"/>
        <w:jc w:val="both"/>
        <w:rPr>
          <w:sz w:val="22"/>
          <w:szCs w:val="22"/>
        </w:rPr>
      </w:pPr>
      <w:r>
        <w:rPr>
          <w:rFonts w:ascii="Arial" w:eastAsia="Arial" w:hAnsi="Arial" w:cs="Arial"/>
          <w:sz w:val="22"/>
          <w:szCs w:val="22"/>
        </w:rPr>
        <w:t>Match fund expenditures.</w:t>
      </w:r>
    </w:p>
    <w:p w14:paraId="79111B7E" w14:textId="77777777" w:rsidR="001F3F12" w:rsidRDefault="001F3F12">
      <w:pPr>
        <w:widowControl w:val="0"/>
        <w:ind w:left="360"/>
        <w:jc w:val="both"/>
        <w:rPr>
          <w:rFonts w:ascii="Arial" w:eastAsia="Arial" w:hAnsi="Arial" w:cs="Arial"/>
          <w:sz w:val="22"/>
          <w:szCs w:val="22"/>
        </w:rPr>
      </w:pPr>
    </w:p>
    <w:p w14:paraId="20589E05" w14:textId="77777777" w:rsidR="001F3F12" w:rsidRDefault="0068296D" w:rsidP="005C0D37">
      <w:pPr>
        <w:pStyle w:val="Label"/>
      </w:pPr>
      <w:r>
        <w:t>Products:</w:t>
      </w:r>
      <w:r>
        <w:tab/>
      </w:r>
    </w:p>
    <w:p w14:paraId="02B2F95E" w14:textId="77777777" w:rsidR="001F3F12" w:rsidRDefault="0068296D">
      <w:pPr>
        <w:numPr>
          <w:ilvl w:val="0"/>
          <w:numId w:val="6"/>
        </w:numPr>
        <w:ind w:left="720"/>
        <w:jc w:val="both"/>
        <w:rPr>
          <w:sz w:val="22"/>
          <w:szCs w:val="22"/>
        </w:rPr>
      </w:pPr>
      <w:r>
        <w:rPr>
          <w:rFonts w:ascii="Arial" w:eastAsia="Arial" w:hAnsi="Arial" w:cs="Arial"/>
          <w:sz w:val="22"/>
          <w:szCs w:val="22"/>
        </w:rPr>
        <w:t xml:space="preserve">Progress Reports </w:t>
      </w:r>
    </w:p>
    <w:p w14:paraId="27152C91" w14:textId="77777777" w:rsidR="001F3F12" w:rsidRDefault="0068296D">
      <w:pPr>
        <w:numPr>
          <w:ilvl w:val="0"/>
          <w:numId w:val="6"/>
        </w:numPr>
        <w:ind w:left="720"/>
        <w:jc w:val="both"/>
        <w:rPr>
          <w:sz w:val="22"/>
          <w:szCs w:val="22"/>
        </w:rPr>
      </w:pPr>
      <w:r>
        <w:rPr>
          <w:rFonts w:ascii="Arial" w:eastAsia="Arial" w:hAnsi="Arial" w:cs="Arial"/>
          <w:sz w:val="22"/>
          <w:szCs w:val="22"/>
        </w:rPr>
        <w:t>Invoices</w:t>
      </w:r>
    </w:p>
    <w:p w14:paraId="725B90F7" w14:textId="77777777" w:rsidR="001F3F12" w:rsidRDefault="001F3F12">
      <w:pPr>
        <w:jc w:val="both"/>
        <w:rPr>
          <w:rFonts w:ascii="Arial" w:eastAsia="Arial" w:hAnsi="Arial" w:cs="Arial"/>
          <w:sz w:val="22"/>
          <w:szCs w:val="22"/>
        </w:rPr>
      </w:pPr>
    </w:p>
    <w:p w14:paraId="3DD53FDA" w14:textId="77777777" w:rsidR="001F3F12" w:rsidRDefault="0068296D" w:rsidP="005C0D37">
      <w:pPr>
        <w:pStyle w:val="Label"/>
      </w:pPr>
      <w:r>
        <w:t>Subtask 1.6 Final Report</w:t>
      </w:r>
    </w:p>
    <w:p w14:paraId="38FF6C3B" w14:textId="77777777" w:rsidR="001F3F12" w:rsidRDefault="0068296D">
      <w:pPr>
        <w:keepNext/>
        <w:tabs>
          <w:tab w:val="left" w:pos="810"/>
        </w:tabs>
        <w:jc w:val="both"/>
        <w:rPr>
          <w:rFonts w:ascii="Arial" w:eastAsia="Arial" w:hAnsi="Arial" w:cs="Arial"/>
          <w:sz w:val="22"/>
          <w:szCs w:val="22"/>
        </w:rPr>
      </w:pPr>
      <w:r>
        <w:rPr>
          <w:rFonts w:ascii="Arial" w:eastAsia="Arial" w:hAnsi="Arial" w:cs="Arial"/>
          <w:sz w:val="22"/>
          <w:szCs w:val="22"/>
        </w:rPr>
        <w:t xml:space="preserve">The goal of this subtask is to prepare a comprehensive Final Report that describes the original purpose, approach, results, and conclusions of the work performed under this Agreement. The CAM will review and approve the Final Report, which will be due at least </w:t>
      </w:r>
      <w:r>
        <w:rPr>
          <w:rFonts w:ascii="Arial" w:eastAsia="Arial" w:hAnsi="Arial" w:cs="Arial"/>
          <w:b/>
          <w:sz w:val="22"/>
          <w:szCs w:val="22"/>
        </w:rPr>
        <w:t>two months</w:t>
      </w:r>
      <w:r>
        <w:rPr>
          <w:rFonts w:ascii="Arial" w:eastAsia="Arial" w:hAnsi="Arial" w:cs="Arial"/>
          <w:sz w:val="22"/>
          <w:szCs w:val="22"/>
        </w:rPr>
        <w:t xml:space="preserve"> before the Agreement end date.  When creating the Final Report Outline and the Final Report, the Recipient must use a Style Manual provided by the CAM.</w:t>
      </w:r>
      <w:r>
        <w:rPr>
          <w:rFonts w:ascii="Arial" w:eastAsia="Arial" w:hAnsi="Arial" w:cs="Arial"/>
          <w:sz w:val="22"/>
          <w:szCs w:val="22"/>
          <w:u w:val="single"/>
        </w:rPr>
        <w:t xml:space="preserve"> </w:t>
      </w:r>
      <w:r>
        <w:rPr>
          <w:rFonts w:ascii="Arial" w:eastAsia="Arial" w:hAnsi="Arial" w:cs="Arial"/>
          <w:sz w:val="22"/>
          <w:szCs w:val="22"/>
        </w:rPr>
        <w:t xml:space="preserve">   </w:t>
      </w:r>
    </w:p>
    <w:p w14:paraId="39E7EBB3" w14:textId="77777777" w:rsidR="001F3F12" w:rsidRDefault="001F3F12">
      <w:pPr>
        <w:keepNext/>
        <w:tabs>
          <w:tab w:val="left" w:pos="810"/>
        </w:tabs>
        <w:jc w:val="both"/>
        <w:rPr>
          <w:rFonts w:ascii="Arial" w:eastAsia="Arial" w:hAnsi="Arial" w:cs="Arial"/>
          <w:sz w:val="22"/>
          <w:szCs w:val="22"/>
        </w:rPr>
      </w:pPr>
    </w:p>
    <w:p w14:paraId="114A0AD2" w14:textId="77777777" w:rsidR="001F3F12" w:rsidRDefault="0068296D" w:rsidP="005C0D37">
      <w:pPr>
        <w:pStyle w:val="Label"/>
        <w:rPr>
          <w:smallCaps/>
        </w:rPr>
      </w:pPr>
      <w:r>
        <w:t>Subtask 1.6.1 Final Report Outline</w:t>
      </w:r>
    </w:p>
    <w:p w14:paraId="3C82F9B6" w14:textId="77777777" w:rsidR="001F3F12" w:rsidRDefault="0068296D" w:rsidP="005C0D37">
      <w:pPr>
        <w:pStyle w:val="Label"/>
      </w:pPr>
      <w:r>
        <w:t>The Recipient shall:</w:t>
      </w:r>
    </w:p>
    <w:p w14:paraId="07B2841A" w14:textId="77777777" w:rsidR="001F3F12" w:rsidRDefault="0068296D">
      <w:pPr>
        <w:keepNext/>
        <w:numPr>
          <w:ilvl w:val="0"/>
          <w:numId w:val="3"/>
        </w:numPr>
        <w:tabs>
          <w:tab w:val="left" w:pos="810"/>
        </w:tabs>
        <w:ind w:left="720"/>
        <w:jc w:val="both"/>
        <w:rPr>
          <w:sz w:val="22"/>
          <w:szCs w:val="22"/>
        </w:rPr>
      </w:pPr>
      <w:r>
        <w:rPr>
          <w:rFonts w:ascii="Arial" w:eastAsia="Arial" w:hAnsi="Arial" w:cs="Arial"/>
          <w:sz w:val="22"/>
          <w:szCs w:val="22"/>
        </w:rPr>
        <w:t xml:space="preserve">Prepare a </w:t>
      </w:r>
      <w:r>
        <w:rPr>
          <w:rFonts w:ascii="Arial" w:eastAsia="Arial" w:hAnsi="Arial" w:cs="Arial"/>
          <w:i/>
          <w:sz w:val="22"/>
          <w:szCs w:val="22"/>
        </w:rPr>
        <w:t>Final Report Outline</w:t>
      </w:r>
      <w:r>
        <w:rPr>
          <w:rFonts w:ascii="Arial" w:eastAsia="Arial" w:hAnsi="Arial" w:cs="Arial"/>
          <w:sz w:val="22"/>
          <w:szCs w:val="22"/>
        </w:rPr>
        <w:t xml:space="preserve"> in accordance with the </w:t>
      </w:r>
      <w:r>
        <w:rPr>
          <w:rFonts w:ascii="Arial" w:eastAsia="Arial" w:hAnsi="Arial" w:cs="Arial"/>
          <w:i/>
          <w:sz w:val="22"/>
          <w:szCs w:val="22"/>
        </w:rPr>
        <w:t>Style Manual</w:t>
      </w:r>
      <w:r>
        <w:rPr>
          <w:rFonts w:ascii="Arial" w:eastAsia="Arial" w:hAnsi="Arial" w:cs="Arial"/>
          <w:sz w:val="22"/>
          <w:szCs w:val="22"/>
        </w:rPr>
        <w:t xml:space="preserve"> provided by the CAM. </w:t>
      </w:r>
    </w:p>
    <w:p w14:paraId="668289C6" w14:textId="77777777" w:rsidR="001F3F12" w:rsidRDefault="0068296D">
      <w:pPr>
        <w:numPr>
          <w:ilvl w:val="0"/>
          <w:numId w:val="3"/>
        </w:numPr>
        <w:tabs>
          <w:tab w:val="left" w:pos="810"/>
        </w:tabs>
        <w:ind w:left="720"/>
        <w:jc w:val="both"/>
        <w:rPr>
          <w:sz w:val="22"/>
          <w:szCs w:val="22"/>
        </w:rPr>
      </w:pPr>
      <w:r>
        <w:rPr>
          <w:rFonts w:ascii="Arial" w:eastAsia="Arial" w:hAnsi="Arial" w:cs="Arial"/>
          <w:sz w:val="22"/>
          <w:szCs w:val="22"/>
        </w:rPr>
        <w:t xml:space="preserve">Submit a draft of the outline to the CAM for review and comment. </w:t>
      </w:r>
    </w:p>
    <w:p w14:paraId="38EC50D7" w14:textId="77777777" w:rsidR="001F3F12" w:rsidRDefault="0068296D">
      <w:pPr>
        <w:numPr>
          <w:ilvl w:val="0"/>
          <w:numId w:val="3"/>
        </w:numPr>
        <w:tabs>
          <w:tab w:val="left" w:pos="810"/>
        </w:tabs>
        <w:ind w:left="720"/>
        <w:jc w:val="both"/>
        <w:rPr>
          <w:sz w:val="22"/>
          <w:szCs w:val="22"/>
        </w:rPr>
      </w:pPr>
      <w:r>
        <w:rPr>
          <w:rFonts w:ascii="Arial" w:eastAsia="Arial" w:hAnsi="Arial" w:cs="Arial"/>
          <w:sz w:val="22"/>
          <w:szCs w:val="22"/>
        </w:rPr>
        <w:t>Once agreement has been reached on the draft, submit the final outline</w:t>
      </w:r>
      <w:r>
        <w:rPr>
          <w:rFonts w:ascii="Arial" w:eastAsia="Arial" w:hAnsi="Arial" w:cs="Arial"/>
          <w:i/>
          <w:sz w:val="22"/>
          <w:szCs w:val="22"/>
        </w:rPr>
        <w:t xml:space="preserve"> </w:t>
      </w:r>
      <w:r>
        <w:rPr>
          <w:rFonts w:ascii="Arial" w:eastAsia="Arial" w:hAnsi="Arial" w:cs="Arial"/>
          <w:sz w:val="22"/>
          <w:szCs w:val="22"/>
        </w:rPr>
        <w:t>to the CAM.  The CAM will provide written approval of the final outline within 10 days of receipt.</w:t>
      </w:r>
    </w:p>
    <w:p w14:paraId="5CE60EC3" w14:textId="77777777" w:rsidR="001F3F12" w:rsidRDefault="001F3F12">
      <w:pPr>
        <w:tabs>
          <w:tab w:val="left" w:pos="810"/>
          <w:tab w:val="left" w:pos="2880"/>
        </w:tabs>
        <w:ind w:left="720"/>
        <w:jc w:val="both"/>
        <w:rPr>
          <w:rFonts w:ascii="Arial" w:eastAsia="Arial" w:hAnsi="Arial" w:cs="Arial"/>
          <w:b/>
          <w:sz w:val="22"/>
          <w:szCs w:val="22"/>
        </w:rPr>
      </w:pPr>
    </w:p>
    <w:p w14:paraId="00D133B3" w14:textId="77777777" w:rsidR="001F3F12" w:rsidRDefault="0068296D" w:rsidP="005C0D37">
      <w:pPr>
        <w:pStyle w:val="Label"/>
      </w:pPr>
      <w:r>
        <w:t>Recipient Products:</w:t>
      </w:r>
      <w:r>
        <w:tab/>
      </w:r>
    </w:p>
    <w:p w14:paraId="74B8F9DE" w14:textId="77777777" w:rsidR="001F3F12" w:rsidRDefault="0068296D">
      <w:pPr>
        <w:numPr>
          <w:ilvl w:val="0"/>
          <w:numId w:val="10"/>
        </w:numPr>
        <w:ind w:left="720"/>
        <w:jc w:val="both"/>
        <w:rPr>
          <w:sz w:val="22"/>
          <w:szCs w:val="22"/>
        </w:rPr>
      </w:pPr>
      <w:r>
        <w:rPr>
          <w:rFonts w:ascii="Arial" w:eastAsia="Arial" w:hAnsi="Arial" w:cs="Arial"/>
          <w:sz w:val="22"/>
          <w:szCs w:val="22"/>
        </w:rPr>
        <w:t>Final Report Outline (draft and final)</w:t>
      </w:r>
    </w:p>
    <w:p w14:paraId="7756C16B" w14:textId="77777777" w:rsidR="001F3F12" w:rsidRDefault="001F3F12">
      <w:pPr>
        <w:ind w:left="720"/>
        <w:jc w:val="both"/>
        <w:rPr>
          <w:rFonts w:ascii="Arial" w:eastAsia="Arial" w:hAnsi="Arial" w:cs="Arial"/>
          <w:sz w:val="22"/>
          <w:szCs w:val="22"/>
        </w:rPr>
      </w:pPr>
    </w:p>
    <w:p w14:paraId="56471058" w14:textId="77777777" w:rsidR="001F3F12" w:rsidRDefault="0068296D" w:rsidP="005C0D37">
      <w:pPr>
        <w:pStyle w:val="Label"/>
      </w:pPr>
      <w:r>
        <w:t>CAM Product:</w:t>
      </w:r>
    </w:p>
    <w:p w14:paraId="7F4ADE26" w14:textId="65B70A8B" w:rsidR="00612CF3" w:rsidRDefault="0068296D" w:rsidP="005F007B">
      <w:pPr>
        <w:numPr>
          <w:ilvl w:val="0"/>
          <w:numId w:val="21"/>
        </w:numPr>
        <w:contextualSpacing/>
        <w:jc w:val="both"/>
        <w:rPr>
          <w:rFonts w:ascii="Arial" w:eastAsia="Arial" w:hAnsi="Arial" w:cs="Arial"/>
          <w:sz w:val="22"/>
          <w:szCs w:val="22"/>
        </w:rPr>
      </w:pPr>
      <w:r>
        <w:rPr>
          <w:rFonts w:ascii="Arial" w:eastAsia="Arial" w:hAnsi="Arial" w:cs="Arial"/>
          <w:sz w:val="22"/>
          <w:szCs w:val="22"/>
        </w:rPr>
        <w:t>Style Manual</w:t>
      </w:r>
    </w:p>
    <w:p w14:paraId="3A1C652A" w14:textId="77777777" w:rsidR="00612CF3" w:rsidRDefault="00612CF3">
      <w:pPr>
        <w:rPr>
          <w:rFonts w:ascii="Arial" w:eastAsia="Arial" w:hAnsi="Arial" w:cs="Arial"/>
          <w:sz w:val="22"/>
          <w:szCs w:val="22"/>
        </w:rPr>
      </w:pPr>
      <w:r>
        <w:rPr>
          <w:rFonts w:ascii="Arial" w:eastAsia="Arial" w:hAnsi="Arial" w:cs="Arial"/>
          <w:sz w:val="22"/>
          <w:szCs w:val="22"/>
        </w:rPr>
        <w:br w:type="page"/>
      </w:r>
    </w:p>
    <w:p w14:paraId="12CC6110" w14:textId="77777777" w:rsidR="001F3F12" w:rsidRDefault="0068296D" w:rsidP="005C0D37">
      <w:pPr>
        <w:pStyle w:val="Label"/>
        <w:rPr>
          <w:smallCaps/>
        </w:rPr>
      </w:pPr>
      <w:r>
        <w:lastRenderedPageBreak/>
        <w:t xml:space="preserve">Subtask 1.6.2 Final Report </w:t>
      </w:r>
    </w:p>
    <w:p w14:paraId="33E614F8" w14:textId="77777777" w:rsidR="001F3F12" w:rsidRDefault="0068296D" w:rsidP="005C0D37">
      <w:pPr>
        <w:pStyle w:val="Label"/>
      </w:pPr>
      <w:r>
        <w:t xml:space="preserve">The Recipient shall: </w:t>
      </w:r>
    </w:p>
    <w:p w14:paraId="1CBF301C" w14:textId="77777777" w:rsidR="001F3F12" w:rsidRDefault="0068296D">
      <w:pPr>
        <w:widowControl w:val="0"/>
        <w:numPr>
          <w:ilvl w:val="0"/>
          <w:numId w:val="4"/>
        </w:numPr>
        <w:tabs>
          <w:tab w:val="left" w:pos="810"/>
        </w:tabs>
        <w:ind w:left="720"/>
        <w:jc w:val="both"/>
        <w:rPr>
          <w:sz w:val="22"/>
          <w:szCs w:val="22"/>
        </w:rPr>
      </w:pPr>
      <w:r>
        <w:rPr>
          <w:rFonts w:ascii="Arial" w:eastAsia="Arial" w:hAnsi="Arial" w:cs="Arial"/>
          <w:sz w:val="22"/>
          <w:szCs w:val="22"/>
        </w:rPr>
        <w:t xml:space="preserve">Prepare a </w:t>
      </w:r>
      <w:r>
        <w:rPr>
          <w:rFonts w:ascii="Arial" w:eastAsia="Arial" w:hAnsi="Arial" w:cs="Arial"/>
          <w:i/>
          <w:sz w:val="22"/>
          <w:szCs w:val="22"/>
        </w:rPr>
        <w:t>Final Report</w:t>
      </w:r>
      <w:r>
        <w:rPr>
          <w:rFonts w:ascii="Arial" w:eastAsia="Arial" w:hAnsi="Arial" w:cs="Arial"/>
          <w:sz w:val="22"/>
          <w:szCs w:val="22"/>
        </w:rPr>
        <w:t xml:space="preserve"> for this Agreement in accordance with the approved Final Report Outline and the Style Manual provided by the CAM.</w:t>
      </w:r>
    </w:p>
    <w:p w14:paraId="6DA5569F" w14:textId="77777777" w:rsidR="001F3F12" w:rsidRDefault="0068296D">
      <w:pPr>
        <w:widowControl w:val="0"/>
        <w:numPr>
          <w:ilvl w:val="0"/>
          <w:numId w:val="4"/>
        </w:numPr>
        <w:tabs>
          <w:tab w:val="left" w:pos="810"/>
        </w:tabs>
        <w:ind w:left="720"/>
        <w:jc w:val="both"/>
        <w:rPr>
          <w:sz w:val="22"/>
          <w:szCs w:val="22"/>
        </w:rPr>
      </w:pPr>
      <w:r>
        <w:rPr>
          <w:rFonts w:ascii="Arial" w:eastAsia="Arial" w:hAnsi="Arial" w:cs="Arial"/>
          <w:sz w:val="22"/>
          <w:szCs w:val="22"/>
        </w:rPr>
        <w:t>Submit a draft of the report to the CAM for review and comment. Once agreement on the draft report has been reached, the CAM will forward the electronic version for Energy Commission internal approval. Once the CAM receives approval, he/she will provide written approval to the Recipient.</w:t>
      </w:r>
    </w:p>
    <w:p w14:paraId="7AF8F14B" w14:textId="77777777" w:rsidR="001F3F12" w:rsidRDefault="0068296D">
      <w:pPr>
        <w:widowControl w:val="0"/>
        <w:numPr>
          <w:ilvl w:val="0"/>
          <w:numId w:val="4"/>
        </w:numPr>
        <w:tabs>
          <w:tab w:val="left" w:pos="810"/>
        </w:tabs>
        <w:ind w:left="720"/>
        <w:jc w:val="both"/>
        <w:rPr>
          <w:sz w:val="22"/>
          <w:szCs w:val="22"/>
        </w:rPr>
      </w:pPr>
      <w:r>
        <w:rPr>
          <w:rFonts w:ascii="Arial" w:eastAsia="Arial" w:hAnsi="Arial" w:cs="Arial"/>
          <w:sz w:val="22"/>
          <w:szCs w:val="22"/>
        </w:rPr>
        <w:t xml:space="preserve">Submit one bound copy of the Final Report to the CAM. </w:t>
      </w:r>
    </w:p>
    <w:p w14:paraId="3B4DBADD" w14:textId="77777777" w:rsidR="001F3F12" w:rsidRDefault="001F3F12">
      <w:pPr>
        <w:widowControl w:val="0"/>
        <w:tabs>
          <w:tab w:val="left" w:pos="810"/>
        </w:tabs>
        <w:jc w:val="both"/>
        <w:rPr>
          <w:rFonts w:ascii="Arial" w:eastAsia="Arial" w:hAnsi="Arial" w:cs="Arial"/>
          <w:sz w:val="22"/>
          <w:szCs w:val="22"/>
        </w:rPr>
      </w:pPr>
    </w:p>
    <w:p w14:paraId="30068A6D" w14:textId="77777777" w:rsidR="001F3F12" w:rsidRDefault="0068296D" w:rsidP="005C0D37">
      <w:pPr>
        <w:pStyle w:val="Label"/>
      </w:pPr>
      <w:r>
        <w:t>Products:</w:t>
      </w:r>
      <w:r>
        <w:tab/>
      </w:r>
    </w:p>
    <w:p w14:paraId="05F93EC9" w14:textId="77777777" w:rsidR="001F3F12" w:rsidRDefault="0068296D">
      <w:pPr>
        <w:widowControl w:val="0"/>
        <w:numPr>
          <w:ilvl w:val="0"/>
          <w:numId w:val="11"/>
        </w:numPr>
        <w:ind w:left="720"/>
        <w:jc w:val="both"/>
        <w:rPr>
          <w:sz w:val="22"/>
          <w:szCs w:val="22"/>
        </w:rPr>
      </w:pPr>
      <w:r>
        <w:rPr>
          <w:rFonts w:ascii="Arial" w:eastAsia="Arial" w:hAnsi="Arial" w:cs="Arial"/>
          <w:sz w:val="22"/>
          <w:szCs w:val="22"/>
        </w:rPr>
        <w:t>Final Report (draft and final)</w:t>
      </w:r>
    </w:p>
    <w:p w14:paraId="45EA4790" w14:textId="77777777" w:rsidR="001F3F12" w:rsidRDefault="001F3F12">
      <w:pPr>
        <w:pStyle w:val="Heading2"/>
        <w:keepNext w:val="0"/>
        <w:widowControl w:val="0"/>
        <w:jc w:val="both"/>
        <w:rPr>
          <w:rFonts w:ascii="Arial" w:eastAsia="Arial" w:hAnsi="Arial" w:cs="Arial"/>
          <w:sz w:val="22"/>
          <w:szCs w:val="22"/>
        </w:rPr>
      </w:pPr>
    </w:p>
    <w:p w14:paraId="47C82F09" w14:textId="77777777" w:rsidR="001F3F12" w:rsidRDefault="0068296D" w:rsidP="00B1300D">
      <w:pPr>
        <w:pStyle w:val="Heading2"/>
        <w:keepNext w:val="0"/>
        <w:widowControl w:val="0"/>
        <w:shd w:val="clear" w:color="auto" w:fill="D9D9D9"/>
        <w:jc w:val="both"/>
        <w:rPr>
          <w:rFonts w:ascii="Arial" w:eastAsia="Arial" w:hAnsi="Arial" w:cs="Arial"/>
          <w:i/>
          <w:sz w:val="22"/>
          <w:szCs w:val="22"/>
        </w:rPr>
      </w:pPr>
      <w:r>
        <w:rPr>
          <w:rFonts w:ascii="Arial" w:eastAsia="Arial" w:hAnsi="Arial" w:cs="Arial"/>
          <w:i/>
          <w:sz w:val="22"/>
          <w:szCs w:val="22"/>
        </w:rPr>
        <w:t>MATCH FUNDS, PERMITS, AND SUBCONTRACTS</w:t>
      </w:r>
    </w:p>
    <w:p w14:paraId="65C1504C" w14:textId="77777777" w:rsidR="001F3F12" w:rsidRDefault="001F3F12">
      <w:pPr>
        <w:widowControl w:val="0"/>
        <w:jc w:val="both"/>
        <w:rPr>
          <w:rFonts w:ascii="Arial" w:eastAsia="Arial" w:hAnsi="Arial" w:cs="Arial"/>
          <w:sz w:val="22"/>
          <w:szCs w:val="22"/>
        </w:rPr>
      </w:pPr>
    </w:p>
    <w:p w14:paraId="44326041" w14:textId="77777777" w:rsidR="001F3F12" w:rsidRDefault="0068296D" w:rsidP="005C0D37">
      <w:pPr>
        <w:pStyle w:val="Label"/>
        <w:rPr>
          <w:i/>
          <w:smallCaps/>
        </w:rPr>
      </w:pPr>
      <w:r>
        <w:t>Subtask 1.7 Match Funds</w:t>
      </w:r>
    </w:p>
    <w:p w14:paraId="5BA385FD" w14:textId="77777777" w:rsidR="001F3F12" w:rsidRDefault="0068296D">
      <w:pPr>
        <w:widowControl w:val="0"/>
        <w:tabs>
          <w:tab w:val="left" w:pos="360"/>
          <w:tab w:val="center" w:pos="4590"/>
        </w:tabs>
        <w:jc w:val="both"/>
        <w:rPr>
          <w:rFonts w:ascii="Arial" w:eastAsia="Arial" w:hAnsi="Arial" w:cs="Arial"/>
          <w:sz w:val="22"/>
          <w:szCs w:val="22"/>
        </w:rPr>
      </w:pPr>
      <w:r>
        <w:rPr>
          <w:rFonts w:ascii="Arial" w:eastAsia="Arial" w:hAnsi="Arial" w:cs="Arial"/>
          <w:sz w:val="22"/>
          <w:szCs w:val="22"/>
        </w:rPr>
        <w:t xml:space="preserve">The goal of this subtask is to ensure that the Recipient obtains any match funds planned for this Agreement and applies them to the Agreement during the Agreement term. </w:t>
      </w:r>
    </w:p>
    <w:p w14:paraId="2B5815BA" w14:textId="77777777" w:rsidR="001F3F12" w:rsidRDefault="001F3F12">
      <w:pPr>
        <w:widowControl w:val="0"/>
        <w:jc w:val="both"/>
        <w:rPr>
          <w:rFonts w:ascii="Arial" w:eastAsia="Arial" w:hAnsi="Arial" w:cs="Arial"/>
          <w:sz w:val="22"/>
          <w:szCs w:val="22"/>
        </w:rPr>
      </w:pPr>
    </w:p>
    <w:p w14:paraId="6D4639BD" w14:textId="77777777" w:rsidR="001F3F12" w:rsidRDefault="0068296D">
      <w:pPr>
        <w:widowControl w:val="0"/>
        <w:jc w:val="both"/>
        <w:rPr>
          <w:rFonts w:ascii="Arial" w:eastAsia="Arial" w:hAnsi="Arial" w:cs="Arial"/>
          <w:sz w:val="22"/>
          <w:szCs w:val="22"/>
        </w:rPr>
      </w:pPr>
      <w:r>
        <w:rPr>
          <w:rFonts w:ascii="Arial" w:eastAsia="Arial" w:hAnsi="Arial" w:cs="Arial"/>
          <w:sz w:val="22"/>
          <w:szCs w:val="22"/>
        </w:rPr>
        <w:t xml:space="preserve">While the costs to obtain and document match funds are not reimbursable under this Agreement, the Recipient may spend match funds for this task. The Recipient may only spend match funds during the Agreement term, either concurrently or prior to the use of Energy Commission funds. Match funds must be identified in writing, and the Recipient must obtain any associated commitments before incurring any costs for which the Recipient will request reimbursement. </w:t>
      </w:r>
    </w:p>
    <w:p w14:paraId="3A21F834" w14:textId="77777777" w:rsidR="001F3F12" w:rsidRDefault="001F3F12">
      <w:pPr>
        <w:widowControl w:val="0"/>
        <w:jc w:val="both"/>
        <w:rPr>
          <w:rFonts w:ascii="Arial" w:eastAsia="Arial" w:hAnsi="Arial" w:cs="Arial"/>
          <w:sz w:val="22"/>
          <w:szCs w:val="22"/>
        </w:rPr>
      </w:pPr>
    </w:p>
    <w:p w14:paraId="443BB623" w14:textId="77777777" w:rsidR="001F3F12" w:rsidRDefault="0068296D" w:rsidP="005C0D37">
      <w:pPr>
        <w:pStyle w:val="Label"/>
      </w:pPr>
      <w:r>
        <w:t>The Recipient shall:</w:t>
      </w:r>
    </w:p>
    <w:p w14:paraId="41C72EFC" w14:textId="77777777" w:rsidR="001F3F12" w:rsidRDefault="0068296D">
      <w:pPr>
        <w:widowControl w:val="0"/>
        <w:numPr>
          <w:ilvl w:val="0"/>
          <w:numId w:val="1"/>
        </w:numPr>
        <w:ind w:left="720"/>
        <w:jc w:val="both"/>
        <w:rPr>
          <w:sz w:val="22"/>
          <w:szCs w:val="22"/>
        </w:rPr>
      </w:pPr>
      <w:r>
        <w:rPr>
          <w:rFonts w:ascii="Arial" w:eastAsia="Arial" w:hAnsi="Arial" w:cs="Arial"/>
          <w:sz w:val="22"/>
          <w:szCs w:val="22"/>
        </w:rPr>
        <w:t xml:space="preserve">Prepare a </w:t>
      </w:r>
      <w:r>
        <w:rPr>
          <w:rFonts w:ascii="Arial" w:eastAsia="Arial" w:hAnsi="Arial" w:cs="Arial"/>
          <w:i/>
          <w:sz w:val="22"/>
          <w:szCs w:val="22"/>
        </w:rPr>
        <w:t>Match Funds Status Letter</w:t>
      </w:r>
      <w:r>
        <w:rPr>
          <w:rFonts w:ascii="Arial" w:eastAsia="Arial" w:hAnsi="Arial" w:cs="Arial"/>
          <w:sz w:val="22"/>
          <w:szCs w:val="22"/>
        </w:rPr>
        <w:t xml:space="preserve"> that documents the match funds committed to this Agreement. If </w:t>
      </w:r>
      <w:r>
        <w:rPr>
          <w:rFonts w:ascii="Arial" w:eastAsia="Arial" w:hAnsi="Arial" w:cs="Arial"/>
          <w:sz w:val="22"/>
          <w:szCs w:val="22"/>
          <w:u w:val="single"/>
        </w:rPr>
        <w:t>no match funds</w:t>
      </w:r>
      <w:r>
        <w:rPr>
          <w:rFonts w:ascii="Arial" w:eastAsia="Arial" w:hAnsi="Arial" w:cs="Arial"/>
          <w:sz w:val="22"/>
          <w:szCs w:val="22"/>
        </w:rPr>
        <w:t xml:space="preserve"> were part of the proposal that led to the Energy Commission awarding this Agreement and none have been identified at the time this Agreement starts, then state this in the letter.</w:t>
      </w:r>
    </w:p>
    <w:p w14:paraId="11626453" w14:textId="77777777" w:rsidR="001F3F12" w:rsidRDefault="001F3F12">
      <w:pPr>
        <w:widowControl w:val="0"/>
        <w:tabs>
          <w:tab w:val="left" w:pos="720"/>
        </w:tabs>
        <w:ind w:left="720"/>
        <w:jc w:val="both"/>
        <w:rPr>
          <w:rFonts w:ascii="Arial" w:eastAsia="Arial" w:hAnsi="Arial" w:cs="Arial"/>
          <w:sz w:val="22"/>
          <w:szCs w:val="22"/>
        </w:rPr>
      </w:pPr>
    </w:p>
    <w:p w14:paraId="06AF716A" w14:textId="77777777" w:rsidR="001F3F12" w:rsidRDefault="0068296D">
      <w:pPr>
        <w:widowControl w:val="0"/>
        <w:tabs>
          <w:tab w:val="left" w:pos="720"/>
        </w:tabs>
        <w:ind w:left="720"/>
        <w:jc w:val="both"/>
        <w:rPr>
          <w:rFonts w:ascii="Arial" w:eastAsia="Arial" w:hAnsi="Arial" w:cs="Arial"/>
          <w:sz w:val="22"/>
          <w:szCs w:val="22"/>
        </w:rPr>
      </w:pPr>
      <w:r>
        <w:rPr>
          <w:rFonts w:ascii="Arial" w:eastAsia="Arial" w:hAnsi="Arial" w:cs="Arial"/>
          <w:sz w:val="22"/>
          <w:szCs w:val="22"/>
        </w:rPr>
        <w:t>If match funds were a part of the proposal that led to the Energy Commission awarding this Agreement, then provide in the letter:</w:t>
      </w:r>
    </w:p>
    <w:p w14:paraId="139E97E6" w14:textId="77777777" w:rsidR="001F3F12" w:rsidRDefault="0068296D" w:rsidP="005F007B">
      <w:pPr>
        <w:widowControl w:val="0"/>
        <w:numPr>
          <w:ilvl w:val="0"/>
          <w:numId w:val="46"/>
        </w:numPr>
        <w:tabs>
          <w:tab w:val="left" w:pos="720"/>
        </w:tabs>
        <w:ind w:left="1440"/>
        <w:jc w:val="both"/>
        <w:rPr>
          <w:sz w:val="22"/>
          <w:szCs w:val="22"/>
        </w:rPr>
      </w:pPr>
      <w:r>
        <w:rPr>
          <w:rFonts w:ascii="Arial" w:eastAsia="Arial" w:hAnsi="Arial" w:cs="Arial"/>
          <w:sz w:val="22"/>
          <w:szCs w:val="22"/>
        </w:rPr>
        <w:t>A list of the match funds that identifies:</w:t>
      </w:r>
    </w:p>
    <w:p w14:paraId="4636025C" w14:textId="77777777" w:rsidR="001F3F12" w:rsidRDefault="0068296D" w:rsidP="005F007B">
      <w:pPr>
        <w:widowControl w:val="0"/>
        <w:numPr>
          <w:ilvl w:val="0"/>
          <w:numId w:val="60"/>
        </w:numPr>
        <w:tabs>
          <w:tab w:val="left" w:pos="720"/>
        </w:tabs>
        <w:ind w:left="1800"/>
        <w:jc w:val="both"/>
        <w:rPr>
          <w:sz w:val="22"/>
          <w:szCs w:val="22"/>
        </w:rPr>
      </w:pPr>
      <w:r>
        <w:rPr>
          <w:rFonts w:ascii="Arial" w:eastAsia="Arial" w:hAnsi="Arial" w:cs="Arial"/>
          <w:sz w:val="22"/>
          <w:szCs w:val="22"/>
        </w:rPr>
        <w:t xml:space="preserve">The amount of cash match funds, their source(s) (including a contact name, address, and telephone number), and the task(s) to which the match funds will be applied. </w:t>
      </w:r>
    </w:p>
    <w:p w14:paraId="210558EB" w14:textId="77777777" w:rsidR="001F3F12" w:rsidRDefault="0068296D" w:rsidP="005F007B">
      <w:pPr>
        <w:widowControl w:val="0"/>
        <w:numPr>
          <w:ilvl w:val="0"/>
          <w:numId w:val="44"/>
        </w:numPr>
        <w:ind w:left="1800"/>
        <w:jc w:val="both"/>
        <w:rPr>
          <w:sz w:val="22"/>
          <w:szCs w:val="22"/>
        </w:rPr>
      </w:pPr>
      <w:r>
        <w:rPr>
          <w:rFonts w:ascii="Arial" w:eastAsia="Arial" w:hAnsi="Arial" w:cs="Arial"/>
          <w:sz w:val="22"/>
          <w:szCs w:val="22"/>
        </w:rPr>
        <w:t xml:space="preserve">The amount of each in-kind contribution, a description of the contribution type (e.g., property, services), the documented market or book value, the source (including a contact name, address, and telephone number), and the task(s) </w:t>
      </w:r>
      <w:r>
        <w:rPr>
          <w:rFonts w:ascii="Arial" w:eastAsia="Arial" w:hAnsi="Arial" w:cs="Arial"/>
          <w:sz w:val="22"/>
          <w:szCs w:val="22"/>
        </w:rPr>
        <w:lastRenderedPageBreak/>
        <w:t>to which the match funds will be applied. If the in-kind contribution is equipment or other tangible or real property, the Recipient must identify its owner and provide a contact name, address, telephone number, and the address where the property is located.</w:t>
      </w:r>
    </w:p>
    <w:p w14:paraId="6530EC83" w14:textId="77777777" w:rsidR="001F3F12" w:rsidRDefault="0068296D" w:rsidP="005F007B">
      <w:pPr>
        <w:widowControl w:val="0"/>
        <w:numPr>
          <w:ilvl w:val="0"/>
          <w:numId w:val="47"/>
        </w:numPr>
        <w:tabs>
          <w:tab w:val="left" w:pos="720"/>
        </w:tabs>
        <w:ind w:left="1440"/>
        <w:jc w:val="both"/>
        <w:rPr>
          <w:sz w:val="22"/>
          <w:szCs w:val="22"/>
        </w:rPr>
      </w:pPr>
      <w:r>
        <w:rPr>
          <w:rFonts w:ascii="Arial" w:eastAsia="Arial" w:hAnsi="Arial" w:cs="Arial"/>
          <w:sz w:val="22"/>
          <w:szCs w:val="22"/>
        </w:rPr>
        <w:t>A copy of a letter of commitment from an authorized representative of each source of match funding that the funds or contributions have been secured.</w:t>
      </w:r>
    </w:p>
    <w:p w14:paraId="20EE3FD3" w14:textId="77777777" w:rsidR="001F3F12" w:rsidRDefault="0068296D">
      <w:pPr>
        <w:numPr>
          <w:ilvl w:val="0"/>
          <w:numId w:val="5"/>
        </w:numPr>
        <w:tabs>
          <w:tab w:val="left" w:pos="720"/>
        </w:tabs>
        <w:ind w:left="720"/>
        <w:jc w:val="both"/>
        <w:rPr>
          <w:sz w:val="22"/>
          <w:szCs w:val="22"/>
        </w:rPr>
      </w:pPr>
      <w:r>
        <w:rPr>
          <w:rFonts w:ascii="Arial" w:eastAsia="Arial" w:hAnsi="Arial" w:cs="Arial"/>
          <w:sz w:val="22"/>
          <w:szCs w:val="22"/>
        </w:rPr>
        <w:t xml:space="preserve">At the Kick-off meeting, discuss match funds and the impact on the project if they are significantly reduced or not obtained as committed. If applicable, match funds will be included as a line item in the progress reports and will be a topic at CPR meetings. </w:t>
      </w:r>
    </w:p>
    <w:p w14:paraId="6F133A25" w14:textId="77777777" w:rsidR="001F3F12" w:rsidRDefault="0068296D">
      <w:pPr>
        <w:numPr>
          <w:ilvl w:val="0"/>
          <w:numId w:val="7"/>
        </w:numPr>
        <w:tabs>
          <w:tab w:val="left" w:pos="720"/>
        </w:tabs>
        <w:ind w:left="720"/>
        <w:jc w:val="both"/>
        <w:rPr>
          <w:sz w:val="22"/>
          <w:szCs w:val="22"/>
        </w:rPr>
      </w:pPr>
      <w:r>
        <w:rPr>
          <w:rFonts w:ascii="Arial" w:eastAsia="Arial" w:hAnsi="Arial" w:cs="Arial"/>
          <w:sz w:val="22"/>
          <w:szCs w:val="22"/>
        </w:rPr>
        <w:t xml:space="preserve">Provide a </w:t>
      </w:r>
      <w:r>
        <w:rPr>
          <w:rFonts w:ascii="Arial" w:eastAsia="Arial" w:hAnsi="Arial" w:cs="Arial"/>
          <w:i/>
          <w:sz w:val="22"/>
          <w:szCs w:val="22"/>
        </w:rPr>
        <w:t>Supplemental Match Funds Notification Letter</w:t>
      </w:r>
      <w:r>
        <w:rPr>
          <w:rFonts w:ascii="Arial" w:eastAsia="Arial" w:hAnsi="Arial" w:cs="Arial"/>
          <w:sz w:val="22"/>
          <w:szCs w:val="22"/>
        </w:rPr>
        <w:t xml:space="preserve"> to the CAM of receipt of additional match funds.</w:t>
      </w:r>
    </w:p>
    <w:p w14:paraId="4FAA9BFF" w14:textId="77777777" w:rsidR="001F3F12" w:rsidRDefault="0068296D">
      <w:pPr>
        <w:numPr>
          <w:ilvl w:val="0"/>
          <w:numId w:val="7"/>
        </w:numPr>
        <w:tabs>
          <w:tab w:val="left" w:pos="720"/>
        </w:tabs>
        <w:ind w:left="720"/>
        <w:jc w:val="both"/>
        <w:rPr>
          <w:sz w:val="22"/>
          <w:szCs w:val="22"/>
        </w:rPr>
      </w:pPr>
      <w:r>
        <w:rPr>
          <w:rFonts w:ascii="Arial" w:eastAsia="Arial" w:hAnsi="Arial" w:cs="Arial"/>
          <w:sz w:val="22"/>
          <w:szCs w:val="22"/>
        </w:rPr>
        <w:t xml:space="preserve">Provide a </w:t>
      </w:r>
      <w:r>
        <w:rPr>
          <w:rFonts w:ascii="Arial" w:eastAsia="Arial" w:hAnsi="Arial" w:cs="Arial"/>
          <w:i/>
          <w:sz w:val="22"/>
          <w:szCs w:val="22"/>
        </w:rPr>
        <w:t>Match Funds Reduction Notification Letter</w:t>
      </w:r>
      <w:r>
        <w:rPr>
          <w:rFonts w:ascii="Arial" w:eastAsia="Arial" w:hAnsi="Arial" w:cs="Arial"/>
          <w:sz w:val="22"/>
          <w:szCs w:val="22"/>
        </w:rPr>
        <w:t xml:space="preserve"> to the CAM if existing match funds are reduced during the course of the Agreement. Reduction of match funds may trigger a CPR meeting.  </w:t>
      </w:r>
    </w:p>
    <w:p w14:paraId="5F2F5788" w14:textId="77777777" w:rsidR="001F3F12" w:rsidRDefault="001F3F12">
      <w:pPr>
        <w:tabs>
          <w:tab w:val="left" w:pos="720"/>
        </w:tabs>
        <w:jc w:val="both"/>
        <w:rPr>
          <w:rFonts w:ascii="Arial" w:eastAsia="Arial" w:hAnsi="Arial" w:cs="Arial"/>
          <w:sz w:val="22"/>
          <w:szCs w:val="22"/>
        </w:rPr>
      </w:pPr>
    </w:p>
    <w:p w14:paraId="363DEAB4" w14:textId="77777777" w:rsidR="001F3F12" w:rsidRDefault="0068296D" w:rsidP="005C0D37">
      <w:pPr>
        <w:pStyle w:val="Label"/>
      </w:pPr>
      <w:r>
        <w:t>Products:</w:t>
      </w:r>
      <w:r>
        <w:tab/>
      </w:r>
    </w:p>
    <w:p w14:paraId="0061BD42" w14:textId="77777777" w:rsidR="001F3F12" w:rsidRDefault="0068296D" w:rsidP="005F007B">
      <w:pPr>
        <w:numPr>
          <w:ilvl w:val="0"/>
          <w:numId w:val="34"/>
        </w:numPr>
        <w:ind w:left="720"/>
        <w:jc w:val="both"/>
        <w:rPr>
          <w:sz w:val="22"/>
          <w:szCs w:val="22"/>
        </w:rPr>
      </w:pPr>
      <w:r>
        <w:rPr>
          <w:rFonts w:ascii="Arial" w:eastAsia="Arial" w:hAnsi="Arial" w:cs="Arial"/>
          <w:sz w:val="22"/>
          <w:szCs w:val="22"/>
        </w:rPr>
        <w:t xml:space="preserve">Match Funds Status Letter </w:t>
      </w:r>
    </w:p>
    <w:p w14:paraId="40A6337D" w14:textId="77777777" w:rsidR="001F3F12" w:rsidRDefault="0068296D" w:rsidP="005F007B">
      <w:pPr>
        <w:numPr>
          <w:ilvl w:val="0"/>
          <w:numId w:val="34"/>
        </w:numPr>
        <w:ind w:left="720"/>
        <w:jc w:val="both"/>
        <w:rPr>
          <w:sz w:val="22"/>
          <w:szCs w:val="22"/>
        </w:rPr>
      </w:pPr>
      <w:r>
        <w:rPr>
          <w:rFonts w:ascii="Arial" w:eastAsia="Arial" w:hAnsi="Arial" w:cs="Arial"/>
          <w:sz w:val="22"/>
          <w:szCs w:val="22"/>
        </w:rPr>
        <w:t xml:space="preserve">Supplemental Match Funds Notification Letter </w:t>
      </w:r>
      <w:r>
        <w:rPr>
          <w:rFonts w:ascii="Arial" w:eastAsia="Arial" w:hAnsi="Arial" w:cs="Arial"/>
          <w:i/>
          <w:sz w:val="22"/>
          <w:szCs w:val="22"/>
        </w:rPr>
        <w:t>(if applicable)</w:t>
      </w:r>
      <w:r>
        <w:rPr>
          <w:rFonts w:ascii="Arial" w:eastAsia="Arial" w:hAnsi="Arial" w:cs="Arial"/>
          <w:sz w:val="22"/>
          <w:szCs w:val="22"/>
        </w:rPr>
        <w:t xml:space="preserve"> </w:t>
      </w:r>
    </w:p>
    <w:p w14:paraId="43122A30" w14:textId="77777777" w:rsidR="001F3F12" w:rsidRDefault="0068296D" w:rsidP="005F007B">
      <w:pPr>
        <w:numPr>
          <w:ilvl w:val="0"/>
          <w:numId w:val="34"/>
        </w:numPr>
        <w:ind w:left="720"/>
        <w:jc w:val="both"/>
        <w:rPr>
          <w:sz w:val="22"/>
          <w:szCs w:val="22"/>
        </w:rPr>
      </w:pPr>
      <w:r>
        <w:rPr>
          <w:rFonts w:ascii="Arial" w:eastAsia="Arial" w:hAnsi="Arial" w:cs="Arial"/>
          <w:sz w:val="22"/>
          <w:szCs w:val="22"/>
        </w:rPr>
        <w:t>Match Funds Reduction Notification Letter</w:t>
      </w:r>
      <w:r>
        <w:rPr>
          <w:rFonts w:ascii="Arial" w:eastAsia="Arial" w:hAnsi="Arial" w:cs="Arial"/>
          <w:i/>
          <w:sz w:val="22"/>
          <w:szCs w:val="22"/>
        </w:rPr>
        <w:t xml:space="preserve"> (if applicable) </w:t>
      </w:r>
    </w:p>
    <w:p w14:paraId="2AE94B41" w14:textId="77777777" w:rsidR="001F3F12" w:rsidRDefault="001F3F12">
      <w:pPr>
        <w:keepNext/>
        <w:keepLines/>
        <w:tabs>
          <w:tab w:val="left" w:pos="1440"/>
        </w:tabs>
        <w:rPr>
          <w:rFonts w:ascii="Arial" w:eastAsia="Arial" w:hAnsi="Arial" w:cs="Arial"/>
          <w:sz w:val="22"/>
          <w:szCs w:val="22"/>
        </w:rPr>
      </w:pPr>
    </w:p>
    <w:p w14:paraId="52F8D1F5" w14:textId="77777777" w:rsidR="001F3F12" w:rsidRDefault="0068296D" w:rsidP="005C0D37">
      <w:pPr>
        <w:pStyle w:val="Label"/>
        <w:rPr>
          <w:i/>
          <w:smallCaps/>
        </w:rPr>
      </w:pPr>
      <w:r>
        <w:t>Subtask 1.8 Permits</w:t>
      </w:r>
    </w:p>
    <w:p w14:paraId="2E9B7993" w14:textId="77777777" w:rsidR="001F3F12" w:rsidRDefault="0068296D">
      <w:pPr>
        <w:jc w:val="both"/>
        <w:rPr>
          <w:rFonts w:ascii="Arial" w:eastAsia="Arial" w:hAnsi="Arial" w:cs="Arial"/>
          <w:sz w:val="22"/>
          <w:szCs w:val="22"/>
        </w:rPr>
      </w:pPr>
      <w:r>
        <w:rPr>
          <w:rFonts w:ascii="Arial" w:eastAsia="Arial" w:hAnsi="Arial" w:cs="Arial"/>
          <w:sz w:val="22"/>
          <w:szCs w:val="22"/>
        </w:rPr>
        <w:t>The goal of this subtask is to obtain all permits required for work completed under this Agreement in advance of the date they are needed to keep the Agreement schedule on track. Permit costs and the expenses associated with obtaining permits are not reimbursable under this Agreement, with the exception of costs incurred by University of California recipients. Permits must be identified and obtained before the Recipient may incur any costs related to the use of the permit(s) for which the Recipient will request reimbursement.</w:t>
      </w:r>
    </w:p>
    <w:p w14:paraId="1D93C084" w14:textId="77777777" w:rsidR="001F3F12" w:rsidRDefault="001F3F12">
      <w:pPr>
        <w:keepNext/>
        <w:tabs>
          <w:tab w:val="left" w:pos="2814"/>
        </w:tabs>
        <w:jc w:val="both"/>
        <w:rPr>
          <w:rFonts w:ascii="Arial" w:eastAsia="Arial" w:hAnsi="Arial" w:cs="Arial"/>
          <w:b/>
          <w:sz w:val="22"/>
          <w:szCs w:val="22"/>
        </w:rPr>
      </w:pPr>
    </w:p>
    <w:p w14:paraId="484D3FB3" w14:textId="77777777" w:rsidR="001F3F12" w:rsidRDefault="0068296D" w:rsidP="005C0D37">
      <w:pPr>
        <w:pStyle w:val="Label"/>
      </w:pPr>
      <w:r>
        <w:t>The Recipient shall:</w:t>
      </w:r>
    </w:p>
    <w:p w14:paraId="56919543" w14:textId="77777777" w:rsidR="001F3F12" w:rsidRDefault="0068296D">
      <w:pPr>
        <w:numPr>
          <w:ilvl w:val="0"/>
          <w:numId w:val="13"/>
        </w:numPr>
        <w:jc w:val="both"/>
        <w:rPr>
          <w:sz w:val="22"/>
          <w:szCs w:val="22"/>
        </w:rPr>
      </w:pPr>
      <w:r>
        <w:rPr>
          <w:rFonts w:ascii="Arial" w:eastAsia="Arial" w:hAnsi="Arial" w:cs="Arial"/>
          <w:sz w:val="22"/>
          <w:szCs w:val="22"/>
        </w:rPr>
        <w:t xml:space="preserve">Prepare a </w:t>
      </w:r>
      <w:r>
        <w:rPr>
          <w:rFonts w:ascii="Arial" w:eastAsia="Arial" w:hAnsi="Arial" w:cs="Arial"/>
          <w:i/>
          <w:sz w:val="22"/>
          <w:szCs w:val="22"/>
        </w:rPr>
        <w:t>Permit Status Letter</w:t>
      </w:r>
      <w:r>
        <w:rPr>
          <w:rFonts w:ascii="Arial" w:eastAsia="Arial" w:hAnsi="Arial" w:cs="Arial"/>
          <w:sz w:val="22"/>
          <w:szCs w:val="22"/>
        </w:rPr>
        <w:t xml:space="preserve"> that documents the permits required to conduct this Agreement. If </w:t>
      </w:r>
      <w:r>
        <w:rPr>
          <w:rFonts w:ascii="Arial" w:eastAsia="Arial" w:hAnsi="Arial" w:cs="Arial"/>
          <w:sz w:val="22"/>
          <w:szCs w:val="22"/>
          <w:u w:val="single"/>
        </w:rPr>
        <w:t>no permits</w:t>
      </w:r>
      <w:r>
        <w:rPr>
          <w:rFonts w:ascii="Arial" w:eastAsia="Arial" w:hAnsi="Arial" w:cs="Arial"/>
          <w:sz w:val="22"/>
          <w:szCs w:val="22"/>
        </w:rPr>
        <w:t xml:space="preserve"> are required at the start of this Agreement, then state this in the letter. If permits will be required during the course of the Agreement, provide in the letter:</w:t>
      </w:r>
    </w:p>
    <w:p w14:paraId="2A180003" w14:textId="77777777" w:rsidR="001F3F12" w:rsidRDefault="0068296D">
      <w:pPr>
        <w:numPr>
          <w:ilvl w:val="0"/>
          <w:numId w:val="12"/>
        </w:numPr>
        <w:jc w:val="both"/>
        <w:rPr>
          <w:sz w:val="22"/>
          <w:szCs w:val="22"/>
        </w:rPr>
      </w:pPr>
      <w:r>
        <w:rPr>
          <w:rFonts w:ascii="Arial" w:eastAsia="Arial" w:hAnsi="Arial" w:cs="Arial"/>
          <w:sz w:val="22"/>
          <w:szCs w:val="22"/>
        </w:rPr>
        <w:t>A list of the permits that identifies:  (1) the type of permit; and (2) the name, address, and telephone number of the permitting jurisdictions or lead agencies.</w:t>
      </w:r>
    </w:p>
    <w:p w14:paraId="75C5304E" w14:textId="77777777" w:rsidR="001F3F12" w:rsidRDefault="0068296D">
      <w:pPr>
        <w:numPr>
          <w:ilvl w:val="0"/>
          <w:numId w:val="12"/>
        </w:numPr>
        <w:jc w:val="both"/>
        <w:rPr>
          <w:sz w:val="22"/>
          <w:szCs w:val="22"/>
        </w:rPr>
      </w:pPr>
      <w:r>
        <w:rPr>
          <w:rFonts w:ascii="Arial" w:eastAsia="Arial" w:hAnsi="Arial" w:cs="Arial"/>
          <w:sz w:val="22"/>
          <w:szCs w:val="22"/>
        </w:rPr>
        <w:t>The schedule the Recipient will follow in applying for and obtaining the permits.</w:t>
      </w:r>
    </w:p>
    <w:p w14:paraId="28DB0989" w14:textId="77777777" w:rsidR="001F3F12" w:rsidRDefault="001F3F12">
      <w:pPr>
        <w:ind w:left="1440"/>
        <w:jc w:val="both"/>
        <w:rPr>
          <w:rFonts w:ascii="Arial" w:eastAsia="Arial" w:hAnsi="Arial" w:cs="Arial"/>
          <w:sz w:val="22"/>
          <w:szCs w:val="22"/>
        </w:rPr>
      </w:pPr>
    </w:p>
    <w:p w14:paraId="7609A781" w14:textId="77777777" w:rsidR="001F3F12" w:rsidRDefault="0068296D">
      <w:pPr>
        <w:ind w:left="720"/>
        <w:jc w:val="both"/>
        <w:rPr>
          <w:rFonts w:ascii="Arial" w:eastAsia="Arial" w:hAnsi="Arial" w:cs="Arial"/>
          <w:sz w:val="22"/>
          <w:szCs w:val="22"/>
        </w:rPr>
      </w:pPr>
      <w:r>
        <w:rPr>
          <w:rFonts w:ascii="Arial" w:eastAsia="Arial" w:hAnsi="Arial" w:cs="Arial"/>
          <w:sz w:val="22"/>
          <w:szCs w:val="22"/>
        </w:rPr>
        <w:t>The list of permits and the schedule for obtaining them will be discussed at the Kick-off meeting (subtask 1.2), and a timetable for submitting the updated list, schedule, and copies of the permits will be developed. The impact on the project if the permits are not obtained in a timely fashion or are denied will also be discussed. If applicable, permits will be included as a line item in progress reports and will be a topic at CPR meetings.</w:t>
      </w:r>
    </w:p>
    <w:p w14:paraId="6B6BFECA" w14:textId="77777777" w:rsidR="001F3F12" w:rsidRDefault="0068296D">
      <w:pPr>
        <w:numPr>
          <w:ilvl w:val="0"/>
          <w:numId w:val="13"/>
        </w:numPr>
        <w:jc w:val="both"/>
        <w:rPr>
          <w:sz w:val="22"/>
          <w:szCs w:val="22"/>
        </w:rPr>
      </w:pPr>
      <w:r>
        <w:rPr>
          <w:rFonts w:ascii="Arial" w:eastAsia="Arial" w:hAnsi="Arial" w:cs="Arial"/>
          <w:sz w:val="22"/>
          <w:szCs w:val="22"/>
        </w:rPr>
        <w:lastRenderedPageBreak/>
        <w:t xml:space="preserve">If during the course of the Agreement additional permits become necessary, then provide the CAM with an </w:t>
      </w:r>
      <w:r>
        <w:rPr>
          <w:rFonts w:ascii="Arial" w:eastAsia="Arial" w:hAnsi="Arial" w:cs="Arial"/>
          <w:i/>
          <w:sz w:val="22"/>
          <w:szCs w:val="22"/>
        </w:rPr>
        <w:t>Updated List of Permits</w:t>
      </w:r>
      <w:r>
        <w:rPr>
          <w:rFonts w:ascii="Arial" w:eastAsia="Arial" w:hAnsi="Arial" w:cs="Arial"/>
          <w:sz w:val="22"/>
          <w:szCs w:val="22"/>
        </w:rPr>
        <w:t xml:space="preserve"> (including the appropriate information on each permit) and an </w:t>
      </w:r>
      <w:r>
        <w:rPr>
          <w:rFonts w:ascii="Arial" w:eastAsia="Arial" w:hAnsi="Arial" w:cs="Arial"/>
          <w:i/>
          <w:sz w:val="22"/>
          <w:szCs w:val="22"/>
        </w:rPr>
        <w:t>Updated Schedule for Acquiring Permits</w:t>
      </w:r>
      <w:r>
        <w:rPr>
          <w:rFonts w:ascii="Arial" w:eastAsia="Arial" w:hAnsi="Arial" w:cs="Arial"/>
          <w:sz w:val="22"/>
          <w:szCs w:val="22"/>
        </w:rPr>
        <w:t xml:space="preserve">. </w:t>
      </w:r>
    </w:p>
    <w:p w14:paraId="291A8033" w14:textId="77777777" w:rsidR="001F3F12" w:rsidRDefault="0068296D">
      <w:pPr>
        <w:numPr>
          <w:ilvl w:val="0"/>
          <w:numId w:val="13"/>
        </w:numPr>
        <w:jc w:val="both"/>
        <w:rPr>
          <w:sz w:val="22"/>
          <w:szCs w:val="22"/>
        </w:rPr>
      </w:pPr>
      <w:r>
        <w:rPr>
          <w:rFonts w:ascii="Arial" w:eastAsia="Arial" w:hAnsi="Arial" w:cs="Arial"/>
          <w:sz w:val="22"/>
          <w:szCs w:val="22"/>
        </w:rPr>
        <w:t xml:space="preserve">Send the CAM a </w:t>
      </w:r>
      <w:r>
        <w:rPr>
          <w:rFonts w:ascii="Arial" w:eastAsia="Arial" w:hAnsi="Arial" w:cs="Arial"/>
          <w:i/>
          <w:sz w:val="22"/>
          <w:szCs w:val="22"/>
        </w:rPr>
        <w:t>Copy of Each Approved Permit</w:t>
      </w:r>
      <w:r>
        <w:rPr>
          <w:rFonts w:ascii="Arial" w:eastAsia="Arial" w:hAnsi="Arial" w:cs="Arial"/>
          <w:sz w:val="22"/>
          <w:szCs w:val="22"/>
        </w:rPr>
        <w:t>.</w:t>
      </w:r>
    </w:p>
    <w:p w14:paraId="78B4DEE5" w14:textId="77777777" w:rsidR="001F3F12" w:rsidRDefault="0068296D">
      <w:pPr>
        <w:numPr>
          <w:ilvl w:val="0"/>
          <w:numId w:val="13"/>
        </w:numPr>
        <w:jc w:val="both"/>
        <w:rPr>
          <w:sz w:val="22"/>
          <w:szCs w:val="22"/>
        </w:rPr>
      </w:pPr>
      <w:r>
        <w:rPr>
          <w:rFonts w:ascii="Arial" w:eastAsia="Arial" w:hAnsi="Arial" w:cs="Arial"/>
          <w:sz w:val="22"/>
          <w:szCs w:val="22"/>
        </w:rPr>
        <w:t>If during the course of the Agreement permits are not obtained on time or are denied, notify the CAM within 5 days. Either of these events may trigger a CPR meeting.</w:t>
      </w:r>
    </w:p>
    <w:p w14:paraId="4DD7E423" w14:textId="77777777" w:rsidR="001F3F12" w:rsidRDefault="001F3F12">
      <w:pPr>
        <w:jc w:val="both"/>
        <w:rPr>
          <w:rFonts w:ascii="Arial" w:eastAsia="Arial" w:hAnsi="Arial" w:cs="Arial"/>
          <w:sz w:val="22"/>
          <w:szCs w:val="22"/>
        </w:rPr>
      </w:pPr>
    </w:p>
    <w:p w14:paraId="6E57F0BF" w14:textId="77777777" w:rsidR="001F3F12" w:rsidRDefault="0068296D" w:rsidP="005C0D37">
      <w:pPr>
        <w:pStyle w:val="Label"/>
      </w:pPr>
      <w:r>
        <w:t>Products:</w:t>
      </w:r>
      <w:r>
        <w:tab/>
      </w:r>
    </w:p>
    <w:p w14:paraId="3EBBCE04" w14:textId="77777777" w:rsidR="001F3F12" w:rsidRDefault="0068296D">
      <w:pPr>
        <w:numPr>
          <w:ilvl w:val="0"/>
          <w:numId w:val="13"/>
        </w:numPr>
        <w:jc w:val="both"/>
        <w:rPr>
          <w:sz w:val="22"/>
          <w:szCs w:val="22"/>
        </w:rPr>
      </w:pPr>
      <w:r>
        <w:rPr>
          <w:rFonts w:ascii="Arial" w:eastAsia="Arial" w:hAnsi="Arial" w:cs="Arial"/>
          <w:sz w:val="22"/>
          <w:szCs w:val="22"/>
        </w:rPr>
        <w:t xml:space="preserve">Permit Status Letter </w:t>
      </w:r>
    </w:p>
    <w:p w14:paraId="45DB4865" w14:textId="77777777" w:rsidR="001F3F12" w:rsidRDefault="0068296D">
      <w:pPr>
        <w:numPr>
          <w:ilvl w:val="0"/>
          <w:numId w:val="13"/>
        </w:numPr>
        <w:jc w:val="both"/>
        <w:rPr>
          <w:sz w:val="22"/>
          <w:szCs w:val="22"/>
        </w:rPr>
      </w:pPr>
      <w:r>
        <w:rPr>
          <w:rFonts w:ascii="Arial" w:eastAsia="Arial" w:hAnsi="Arial" w:cs="Arial"/>
          <w:sz w:val="22"/>
          <w:szCs w:val="22"/>
        </w:rPr>
        <w:t xml:space="preserve">Updated List of Permits </w:t>
      </w:r>
      <w:r>
        <w:rPr>
          <w:rFonts w:ascii="Arial" w:eastAsia="Arial" w:hAnsi="Arial" w:cs="Arial"/>
          <w:i/>
          <w:sz w:val="22"/>
          <w:szCs w:val="22"/>
        </w:rPr>
        <w:t>(if applicable)</w:t>
      </w:r>
      <w:r>
        <w:rPr>
          <w:rFonts w:ascii="Arial" w:eastAsia="Arial" w:hAnsi="Arial" w:cs="Arial"/>
          <w:sz w:val="22"/>
          <w:szCs w:val="22"/>
        </w:rPr>
        <w:t xml:space="preserve"> </w:t>
      </w:r>
    </w:p>
    <w:p w14:paraId="08751579" w14:textId="77777777" w:rsidR="001F3F12" w:rsidRDefault="0068296D">
      <w:pPr>
        <w:numPr>
          <w:ilvl w:val="0"/>
          <w:numId w:val="13"/>
        </w:numPr>
        <w:jc w:val="both"/>
        <w:rPr>
          <w:sz w:val="22"/>
          <w:szCs w:val="22"/>
        </w:rPr>
      </w:pPr>
      <w:r>
        <w:rPr>
          <w:rFonts w:ascii="Arial" w:eastAsia="Arial" w:hAnsi="Arial" w:cs="Arial"/>
          <w:sz w:val="22"/>
          <w:szCs w:val="22"/>
        </w:rPr>
        <w:t xml:space="preserve">Updated Schedule for Acquiring Permits </w:t>
      </w:r>
      <w:r>
        <w:rPr>
          <w:rFonts w:ascii="Arial" w:eastAsia="Arial" w:hAnsi="Arial" w:cs="Arial"/>
          <w:i/>
          <w:sz w:val="22"/>
          <w:szCs w:val="22"/>
        </w:rPr>
        <w:t xml:space="preserve">(if applicable) </w:t>
      </w:r>
    </w:p>
    <w:p w14:paraId="0EC58113" w14:textId="77777777" w:rsidR="001F3F12" w:rsidRDefault="0068296D">
      <w:pPr>
        <w:numPr>
          <w:ilvl w:val="0"/>
          <w:numId w:val="13"/>
        </w:numPr>
        <w:jc w:val="both"/>
        <w:rPr>
          <w:sz w:val="22"/>
          <w:szCs w:val="22"/>
        </w:rPr>
      </w:pPr>
      <w:r>
        <w:rPr>
          <w:rFonts w:ascii="Arial" w:eastAsia="Arial" w:hAnsi="Arial" w:cs="Arial"/>
          <w:sz w:val="22"/>
          <w:szCs w:val="22"/>
        </w:rPr>
        <w:t xml:space="preserve">Copy of each Approved Permit </w:t>
      </w:r>
      <w:r>
        <w:rPr>
          <w:rFonts w:ascii="Arial" w:eastAsia="Arial" w:hAnsi="Arial" w:cs="Arial"/>
          <w:i/>
          <w:sz w:val="22"/>
          <w:szCs w:val="22"/>
        </w:rPr>
        <w:t>(if applicable)</w:t>
      </w:r>
      <w:r>
        <w:rPr>
          <w:rFonts w:ascii="Arial" w:eastAsia="Arial" w:hAnsi="Arial" w:cs="Arial"/>
          <w:sz w:val="22"/>
          <w:szCs w:val="22"/>
        </w:rPr>
        <w:t xml:space="preserve"> </w:t>
      </w:r>
    </w:p>
    <w:p w14:paraId="49F57FA2" w14:textId="77777777" w:rsidR="001F3F12" w:rsidRDefault="001F3F12">
      <w:pPr>
        <w:ind w:left="360"/>
        <w:jc w:val="both"/>
        <w:rPr>
          <w:rFonts w:ascii="Arial" w:eastAsia="Arial" w:hAnsi="Arial" w:cs="Arial"/>
          <w:sz w:val="22"/>
          <w:szCs w:val="22"/>
        </w:rPr>
      </w:pPr>
    </w:p>
    <w:p w14:paraId="6A2E3980" w14:textId="77777777" w:rsidR="001F3F12" w:rsidRDefault="0068296D" w:rsidP="005C0D37">
      <w:pPr>
        <w:pStyle w:val="Label"/>
      </w:pPr>
      <w:r>
        <w:t xml:space="preserve">Subtask 1.9 Subcontracts </w:t>
      </w:r>
    </w:p>
    <w:p w14:paraId="0A60C091" w14:textId="77777777" w:rsidR="001F3F12" w:rsidRDefault="0068296D">
      <w:pPr>
        <w:jc w:val="both"/>
        <w:rPr>
          <w:rFonts w:ascii="Arial" w:eastAsia="Arial" w:hAnsi="Arial" w:cs="Arial"/>
          <w:sz w:val="22"/>
          <w:szCs w:val="22"/>
        </w:rPr>
      </w:pPr>
      <w:r>
        <w:rPr>
          <w:rFonts w:ascii="Arial" w:eastAsia="Arial" w:hAnsi="Arial" w:cs="Arial"/>
          <w:sz w:val="22"/>
          <w:szCs w:val="22"/>
        </w:rPr>
        <w:t>The goals of this subtask are to: (1) procure subcontracts required to carry out the tasks under this Agreement; and (2) ensure that the subcontracts are consistent with the terms and conditions of this Agreement.</w:t>
      </w:r>
    </w:p>
    <w:p w14:paraId="3CC81EB8" w14:textId="77777777" w:rsidR="001F3F12" w:rsidRDefault="001F3F12">
      <w:pPr>
        <w:jc w:val="both"/>
        <w:rPr>
          <w:rFonts w:ascii="Arial" w:eastAsia="Arial" w:hAnsi="Arial" w:cs="Arial"/>
          <w:sz w:val="22"/>
          <w:szCs w:val="22"/>
        </w:rPr>
      </w:pPr>
    </w:p>
    <w:p w14:paraId="644F3A7B" w14:textId="77777777" w:rsidR="001F3F12" w:rsidRDefault="0068296D" w:rsidP="005C0D37">
      <w:pPr>
        <w:pStyle w:val="Label"/>
      </w:pPr>
      <w:r>
        <w:t>The Recipient shall:</w:t>
      </w:r>
    </w:p>
    <w:p w14:paraId="4E835F05" w14:textId="77777777" w:rsidR="001F3F12" w:rsidRDefault="0068296D" w:rsidP="005F007B">
      <w:pPr>
        <w:numPr>
          <w:ilvl w:val="0"/>
          <w:numId w:val="48"/>
        </w:numPr>
        <w:ind w:left="720"/>
        <w:jc w:val="both"/>
        <w:rPr>
          <w:sz w:val="22"/>
          <w:szCs w:val="22"/>
        </w:rPr>
      </w:pPr>
      <w:r>
        <w:rPr>
          <w:rFonts w:ascii="Arial" w:eastAsia="Arial" w:hAnsi="Arial" w:cs="Arial"/>
          <w:sz w:val="22"/>
          <w:szCs w:val="22"/>
        </w:rPr>
        <w:t>Manage and coordinate subcontractor activities in accordance with the requirements of this Agreement.</w:t>
      </w:r>
    </w:p>
    <w:p w14:paraId="20E11098" w14:textId="77777777" w:rsidR="001F3F12" w:rsidRDefault="0068296D" w:rsidP="005F007B">
      <w:pPr>
        <w:numPr>
          <w:ilvl w:val="0"/>
          <w:numId w:val="48"/>
        </w:numPr>
        <w:ind w:left="720"/>
        <w:jc w:val="both"/>
        <w:rPr>
          <w:sz w:val="22"/>
          <w:szCs w:val="22"/>
        </w:rPr>
      </w:pPr>
      <w:r>
        <w:rPr>
          <w:rFonts w:ascii="Arial" w:eastAsia="Arial" w:hAnsi="Arial" w:cs="Arial"/>
          <w:sz w:val="22"/>
          <w:szCs w:val="22"/>
        </w:rPr>
        <w:t>Incorporate this Agreement by reference into each subcontract.</w:t>
      </w:r>
    </w:p>
    <w:p w14:paraId="75465F86" w14:textId="77777777" w:rsidR="001F3F12" w:rsidRDefault="0068296D" w:rsidP="005F007B">
      <w:pPr>
        <w:numPr>
          <w:ilvl w:val="0"/>
          <w:numId w:val="48"/>
        </w:numPr>
        <w:ind w:left="720"/>
        <w:jc w:val="both"/>
        <w:rPr>
          <w:sz w:val="22"/>
          <w:szCs w:val="22"/>
        </w:rPr>
      </w:pPr>
      <w:r>
        <w:rPr>
          <w:rFonts w:ascii="Arial" w:eastAsia="Arial" w:hAnsi="Arial" w:cs="Arial"/>
          <w:sz w:val="22"/>
          <w:szCs w:val="22"/>
        </w:rPr>
        <w:t>Include any required Energy Commission flow-down provisions in each subcontract, in addition to a statement that the terms of this Agreement will prevail if they conflict with the subcontract terms.</w:t>
      </w:r>
    </w:p>
    <w:p w14:paraId="27CB7C63" w14:textId="77777777" w:rsidR="001F3F12" w:rsidRDefault="0068296D" w:rsidP="005F007B">
      <w:pPr>
        <w:numPr>
          <w:ilvl w:val="0"/>
          <w:numId w:val="48"/>
        </w:numPr>
        <w:ind w:left="720"/>
        <w:jc w:val="both"/>
        <w:rPr>
          <w:sz w:val="22"/>
          <w:szCs w:val="22"/>
        </w:rPr>
      </w:pPr>
      <w:r>
        <w:rPr>
          <w:rFonts w:ascii="Arial" w:eastAsia="Arial" w:hAnsi="Arial" w:cs="Arial"/>
          <w:sz w:val="22"/>
          <w:szCs w:val="22"/>
        </w:rPr>
        <w:t xml:space="preserve">If required by the CAM, submit a draft of each </w:t>
      </w:r>
      <w:r>
        <w:rPr>
          <w:rFonts w:ascii="Arial" w:eastAsia="Arial" w:hAnsi="Arial" w:cs="Arial"/>
          <w:i/>
          <w:sz w:val="22"/>
          <w:szCs w:val="22"/>
        </w:rPr>
        <w:t>Subcontract</w:t>
      </w:r>
      <w:r>
        <w:rPr>
          <w:rFonts w:ascii="Arial" w:eastAsia="Arial" w:hAnsi="Arial" w:cs="Arial"/>
          <w:sz w:val="22"/>
          <w:szCs w:val="22"/>
        </w:rPr>
        <w:t xml:space="preserve"> required to conduct the work under this Agreement.</w:t>
      </w:r>
    </w:p>
    <w:p w14:paraId="446F9A3C" w14:textId="77777777" w:rsidR="001F3F12" w:rsidRDefault="0068296D" w:rsidP="005F007B">
      <w:pPr>
        <w:numPr>
          <w:ilvl w:val="0"/>
          <w:numId w:val="48"/>
        </w:numPr>
        <w:ind w:left="720"/>
        <w:jc w:val="both"/>
        <w:rPr>
          <w:sz w:val="22"/>
          <w:szCs w:val="22"/>
        </w:rPr>
      </w:pPr>
      <w:r>
        <w:rPr>
          <w:rFonts w:ascii="Arial" w:eastAsia="Arial" w:hAnsi="Arial" w:cs="Arial"/>
          <w:sz w:val="22"/>
          <w:szCs w:val="22"/>
        </w:rPr>
        <w:t>Submit a final copy of the executed subcontract.</w:t>
      </w:r>
    </w:p>
    <w:p w14:paraId="087CD973" w14:textId="77777777" w:rsidR="001F3F12" w:rsidRDefault="0068296D" w:rsidP="005F007B">
      <w:pPr>
        <w:numPr>
          <w:ilvl w:val="0"/>
          <w:numId w:val="48"/>
        </w:numPr>
        <w:ind w:left="720"/>
        <w:jc w:val="both"/>
        <w:rPr>
          <w:sz w:val="22"/>
          <w:szCs w:val="22"/>
        </w:rPr>
      </w:pPr>
      <w:r>
        <w:rPr>
          <w:rFonts w:ascii="Arial" w:eastAsia="Arial" w:hAnsi="Arial" w:cs="Arial"/>
          <w:sz w:val="22"/>
          <w:szCs w:val="22"/>
        </w:rPr>
        <w:t>Notify and receive written approval from the CAM prior to adding any new subcontractors (see the discussion of subcontractor additions in the terms and conditions).</w:t>
      </w:r>
    </w:p>
    <w:p w14:paraId="38AEC89A" w14:textId="77777777" w:rsidR="001F3F12" w:rsidRDefault="001F3F12">
      <w:pPr>
        <w:ind w:left="720" w:hanging="360"/>
        <w:jc w:val="both"/>
        <w:rPr>
          <w:rFonts w:ascii="Arial" w:eastAsia="Arial" w:hAnsi="Arial" w:cs="Arial"/>
          <w:sz w:val="22"/>
          <w:szCs w:val="22"/>
        </w:rPr>
      </w:pPr>
    </w:p>
    <w:p w14:paraId="24527BC9" w14:textId="77777777" w:rsidR="001F3F12" w:rsidRDefault="0068296D" w:rsidP="005C0D37">
      <w:pPr>
        <w:pStyle w:val="Label"/>
      </w:pPr>
      <w:r>
        <w:t>Products:</w:t>
      </w:r>
    </w:p>
    <w:p w14:paraId="0B639E92" w14:textId="77777777" w:rsidR="001F3F12" w:rsidRDefault="0068296D" w:rsidP="005F007B">
      <w:pPr>
        <w:numPr>
          <w:ilvl w:val="0"/>
          <w:numId w:val="48"/>
        </w:numPr>
        <w:tabs>
          <w:tab w:val="left" w:pos="720"/>
          <w:tab w:val="left" w:pos="1080"/>
        </w:tabs>
        <w:ind w:left="720"/>
        <w:jc w:val="both"/>
        <w:rPr>
          <w:sz w:val="22"/>
          <w:szCs w:val="22"/>
        </w:rPr>
      </w:pPr>
      <w:r>
        <w:rPr>
          <w:rFonts w:ascii="Arial" w:eastAsia="Arial" w:hAnsi="Arial" w:cs="Arial"/>
          <w:sz w:val="22"/>
          <w:szCs w:val="22"/>
        </w:rPr>
        <w:t xml:space="preserve"> Subcontracts </w:t>
      </w:r>
      <w:r>
        <w:rPr>
          <w:rFonts w:ascii="Arial" w:eastAsia="Arial" w:hAnsi="Arial" w:cs="Arial"/>
          <w:i/>
          <w:sz w:val="22"/>
          <w:szCs w:val="22"/>
        </w:rPr>
        <w:t>(draft if required by the CAM)</w:t>
      </w:r>
    </w:p>
    <w:p w14:paraId="07C704A2" w14:textId="77777777" w:rsidR="001F3F12" w:rsidRDefault="001F3F12">
      <w:pPr>
        <w:jc w:val="both"/>
        <w:rPr>
          <w:rFonts w:ascii="Arial" w:eastAsia="Arial" w:hAnsi="Arial" w:cs="Arial"/>
          <w:b/>
          <w:sz w:val="22"/>
          <w:szCs w:val="22"/>
        </w:rPr>
      </w:pPr>
    </w:p>
    <w:p w14:paraId="79097A2A" w14:textId="77777777" w:rsidR="001F3F12" w:rsidRDefault="0068296D" w:rsidP="00B1300D">
      <w:pPr>
        <w:shd w:val="clear" w:color="auto" w:fill="D9D9D9"/>
        <w:jc w:val="both"/>
        <w:outlineLvl w:val="0"/>
        <w:rPr>
          <w:rFonts w:ascii="Arial" w:eastAsia="Arial" w:hAnsi="Arial" w:cs="Arial"/>
          <w:sz w:val="22"/>
          <w:szCs w:val="22"/>
        </w:rPr>
      </w:pPr>
      <w:r>
        <w:rPr>
          <w:rFonts w:ascii="Arial" w:eastAsia="Arial" w:hAnsi="Arial" w:cs="Arial"/>
          <w:b/>
          <w:i/>
          <w:smallCaps/>
          <w:sz w:val="22"/>
          <w:szCs w:val="22"/>
        </w:rPr>
        <w:t xml:space="preserve">TECHNICAL ADVISORY COMMITTEE </w:t>
      </w:r>
      <w:r>
        <w:rPr>
          <w:rFonts w:ascii="Arial" w:eastAsia="Arial" w:hAnsi="Arial" w:cs="Arial"/>
          <w:b/>
          <w:sz w:val="22"/>
          <w:szCs w:val="22"/>
        </w:rPr>
        <w:t xml:space="preserve"> </w:t>
      </w:r>
      <w:r>
        <w:rPr>
          <w:rFonts w:ascii="Arial" w:eastAsia="Arial" w:hAnsi="Arial" w:cs="Arial"/>
          <w:sz w:val="22"/>
          <w:szCs w:val="22"/>
        </w:rPr>
        <w:t xml:space="preserve"> </w:t>
      </w:r>
    </w:p>
    <w:p w14:paraId="7BA089C0" w14:textId="77777777" w:rsidR="001F3F12" w:rsidRDefault="001F3F12">
      <w:pPr>
        <w:jc w:val="both"/>
        <w:rPr>
          <w:rFonts w:ascii="Arial" w:eastAsia="Arial" w:hAnsi="Arial" w:cs="Arial"/>
          <w:sz w:val="22"/>
          <w:szCs w:val="22"/>
        </w:rPr>
      </w:pPr>
    </w:p>
    <w:p w14:paraId="58D18B8D" w14:textId="77777777" w:rsidR="001F3F12" w:rsidRDefault="0068296D" w:rsidP="005C0D37">
      <w:pPr>
        <w:pStyle w:val="Label"/>
      </w:pPr>
      <w:r>
        <w:t>Subtask 1.10 Technical Advisory Committee (TAC)</w:t>
      </w:r>
    </w:p>
    <w:p w14:paraId="79E38359" w14:textId="77777777" w:rsidR="001F3F12" w:rsidRDefault="0068296D">
      <w:pPr>
        <w:jc w:val="both"/>
        <w:rPr>
          <w:rFonts w:ascii="Arial" w:eastAsia="Arial" w:hAnsi="Arial" w:cs="Arial"/>
          <w:sz w:val="22"/>
          <w:szCs w:val="22"/>
        </w:rPr>
      </w:pPr>
      <w:r>
        <w:rPr>
          <w:rFonts w:ascii="Arial" w:eastAsia="Arial" w:hAnsi="Arial" w:cs="Arial"/>
          <w:sz w:val="22"/>
          <w:szCs w:val="22"/>
        </w:rPr>
        <w:t xml:space="preserve">The goal of this subtask is to create an advisory committee for this Agreement. The TAC should be composed of diverse professionals. The composition will vary depending on interest, </w:t>
      </w:r>
      <w:r>
        <w:rPr>
          <w:rFonts w:ascii="Arial" w:eastAsia="Arial" w:hAnsi="Arial" w:cs="Arial"/>
          <w:sz w:val="22"/>
          <w:szCs w:val="22"/>
        </w:rPr>
        <w:lastRenderedPageBreak/>
        <w:t>availability, and need. TAC members will serve at the CAM’s discretion.  The purpose of the TAC is to:</w:t>
      </w:r>
    </w:p>
    <w:p w14:paraId="2832F973" w14:textId="77777777" w:rsidR="001F3F12" w:rsidRDefault="0068296D">
      <w:pPr>
        <w:numPr>
          <w:ilvl w:val="0"/>
          <w:numId w:val="14"/>
        </w:numPr>
        <w:ind w:left="720"/>
        <w:jc w:val="both"/>
        <w:rPr>
          <w:sz w:val="22"/>
          <w:szCs w:val="22"/>
        </w:rPr>
      </w:pPr>
      <w:r>
        <w:rPr>
          <w:rFonts w:ascii="Arial" w:eastAsia="Arial" w:hAnsi="Arial" w:cs="Arial"/>
          <w:sz w:val="22"/>
          <w:szCs w:val="22"/>
        </w:rPr>
        <w:t>Provide guidance in project direction. The guidance may include scope and methodologies, timing, and coordination with other projects. The guidance may be based on:</w:t>
      </w:r>
    </w:p>
    <w:p w14:paraId="46987E07" w14:textId="77777777" w:rsidR="001F3F12" w:rsidRDefault="0068296D">
      <w:pPr>
        <w:numPr>
          <w:ilvl w:val="0"/>
          <w:numId w:val="14"/>
        </w:numPr>
        <w:ind w:left="1080"/>
        <w:jc w:val="both"/>
        <w:rPr>
          <w:sz w:val="22"/>
          <w:szCs w:val="22"/>
        </w:rPr>
      </w:pPr>
      <w:r>
        <w:rPr>
          <w:rFonts w:ascii="Arial" w:eastAsia="Arial" w:hAnsi="Arial" w:cs="Arial"/>
          <w:sz w:val="22"/>
          <w:szCs w:val="22"/>
        </w:rPr>
        <w:t>Technical area expertise;</w:t>
      </w:r>
    </w:p>
    <w:p w14:paraId="6327B6CC" w14:textId="77777777" w:rsidR="001F3F12" w:rsidRDefault="0068296D">
      <w:pPr>
        <w:numPr>
          <w:ilvl w:val="0"/>
          <w:numId w:val="14"/>
        </w:numPr>
        <w:ind w:left="1080"/>
        <w:jc w:val="both"/>
        <w:rPr>
          <w:sz w:val="22"/>
          <w:szCs w:val="22"/>
        </w:rPr>
      </w:pPr>
      <w:r>
        <w:rPr>
          <w:rFonts w:ascii="Arial" w:eastAsia="Arial" w:hAnsi="Arial" w:cs="Arial"/>
          <w:sz w:val="22"/>
          <w:szCs w:val="22"/>
        </w:rPr>
        <w:t>Knowledge of market applications; or</w:t>
      </w:r>
    </w:p>
    <w:p w14:paraId="059C8B4D" w14:textId="77777777" w:rsidR="001F3F12" w:rsidRDefault="0068296D">
      <w:pPr>
        <w:numPr>
          <w:ilvl w:val="0"/>
          <w:numId w:val="14"/>
        </w:numPr>
        <w:ind w:left="1080"/>
        <w:jc w:val="both"/>
        <w:rPr>
          <w:sz w:val="22"/>
          <w:szCs w:val="22"/>
        </w:rPr>
      </w:pPr>
      <w:r>
        <w:rPr>
          <w:rFonts w:ascii="Arial" w:eastAsia="Arial" w:hAnsi="Arial" w:cs="Arial"/>
          <w:sz w:val="22"/>
          <w:szCs w:val="22"/>
        </w:rPr>
        <w:t>Linkages between the agreement work and other past, present, or future projects (both public and private sectors) that TAC members are aware of in a particular area.</w:t>
      </w:r>
    </w:p>
    <w:p w14:paraId="6198BE9F" w14:textId="77777777" w:rsidR="001F3F12" w:rsidRDefault="0068296D">
      <w:pPr>
        <w:numPr>
          <w:ilvl w:val="0"/>
          <w:numId w:val="14"/>
        </w:numPr>
        <w:ind w:left="720"/>
        <w:jc w:val="both"/>
        <w:rPr>
          <w:sz w:val="22"/>
          <w:szCs w:val="22"/>
        </w:rPr>
      </w:pPr>
      <w:r>
        <w:rPr>
          <w:rFonts w:ascii="Arial" w:eastAsia="Arial" w:hAnsi="Arial" w:cs="Arial"/>
          <w:sz w:val="22"/>
          <w:szCs w:val="22"/>
        </w:rPr>
        <w:t>Review products and provide recommendations for needed product adjustments, refinements, or enhancements.</w:t>
      </w:r>
    </w:p>
    <w:p w14:paraId="3BD5B5B3" w14:textId="77777777" w:rsidR="001F3F12" w:rsidRDefault="0068296D">
      <w:pPr>
        <w:numPr>
          <w:ilvl w:val="0"/>
          <w:numId w:val="14"/>
        </w:numPr>
        <w:ind w:left="720"/>
        <w:jc w:val="both"/>
        <w:rPr>
          <w:sz w:val="22"/>
          <w:szCs w:val="22"/>
        </w:rPr>
      </w:pPr>
      <w:r>
        <w:rPr>
          <w:rFonts w:ascii="Arial" w:eastAsia="Arial" w:hAnsi="Arial" w:cs="Arial"/>
          <w:sz w:val="22"/>
          <w:szCs w:val="22"/>
        </w:rPr>
        <w:t>Evaluate the tangible benefits of the project to the state of California, and provide recommendations as needed to enhance the benefits.</w:t>
      </w:r>
    </w:p>
    <w:p w14:paraId="10A86900" w14:textId="77777777" w:rsidR="001F3F12" w:rsidRDefault="0068296D" w:rsidP="005F007B">
      <w:pPr>
        <w:numPr>
          <w:ilvl w:val="0"/>
          <w:numId w:val="28"/>
        </w:numPr>
        <w:ind w:left="720"/>
        <w:jc w:val="both"/>
        <w:rPr>
          <w:sz w:val="22"/>
          <w:szCs w:val="22"/>
        </w:rPr>
      </w:pPr>
      <w:r>
        <w:rPr>
          <w:rFonts w:ascii="Arial" w:eastAsia="Arial" w:hAnsi="Arial" w:cs="Arial"/>
          <w:sz w:val="22"/>
          <w:szCs w:val="22"/>
        </w:rPr>
        <w:t>Provide recommendations regarding information dissemination, market pathways, or commercialization strategies relevant to the project products.</w:t>
      </w:r>
    </w:p>
    <w:p w14:paraId="27D0D7BA" w14:textId="77777777" w:rsidR="001F3F12" w:rsidRDefault="001F3F12">
      <w:pPr>
        <w:jc w:val="both"/>
        <w:rPr>
          <w:rFonts w:ascii="Arial" w:eastAsia="Arial" w:hAnsi="Arial" w:cs="Arial"/>
          <w:sz w:val="22"/>
          <w:szCs w:val="22"/>
        </w:rPr>
      </w:pPr>
    </w:p>
    <w:p w14:paraId="11F0D34A" w14:textId="77777777" w:rsidR="001F3F12" w:rsidRDefault="0068296D">
      <w:pPr>
        <w:jc w:val="both"/>
        <w:rPr>
          <w:rFonts w:ascii="Arial" w:eastAsia="Arial" w:hAnsi="Arial" w:cs="Arial"/>
          <w:sz w:val="22"/>
          <w:szCs w:val="22"/>
        </w:rPr>
      </w:pPr>
      <w:r>
        <w:rPr>
          <w:rFonts w:ascii="Arial" w:eastAsia="Arial" w:hAnsi="Arial" w:cs="Arial"/>
          <w:sz w:val="22"/>
          <w:szCs w:val="22"/>
        </w:rPr>
        <w:t>The TAC may be composed of qualified professionals spanning the following types of disciplines:</w:t>
      </w:r>
    </w:p>
    <w:p w14:paraId="5EE673C1" w14:textId="77777777" w:rsidR="001F3F12" w:rsidRDefault="0068296D">
      <w:pPr>
        <w:numPr>
          <w:ilvl w:val="0"/>
          <w:numId w:val="14"/>
        </w:numPr>
        <w:ind w:left="720"/>
        <w:jc w:val="both"/>
        <w:rPr>
          <w:sz w:val="22"/>
          <w:szCs w:val="22"/>
        </w:rPr>
      </w:pPr>
      <w:r>
        <w:rPr>
          <w:rFonts w:ascii="Arial" w:eastAsia="Arial" w:hAnsi="Arial" w:cs="Arial"/>
          <w:sz w:val="22"/>
          <w:szCs w:val="22"/>
        </w:rPr>
        <w:t>Researchers knowledgeable about the project subject matter;</w:t>
      </w:r>
    </w:p>
    <w:p w14:paraId="49F3A3F4" w14:textId="77777777" w:rsidR="001F3F12" w:rsidRDefault="0068296D">
      <w:pPr>
        <w:numPr>
          <w:ilvl w:val="0"/>
          <w:numId w:val="14"/>
        </w:numPr>
        <w:ind w:left="720"/>
        <w:jc w:val="both"/>
        <w:rPr>
          <w:sz w:val="22"/>
          <w:szCs w:val="22"/>
        </w:rPr>
      </w:pPr>
      <w:r>
        <w:rPr>
          <w:rFonts w:ascii="Arial" w:eastAsia="Arial" w:hAnsi="Arial" w:cs="Arial"/>
          <w:sz w:val="22"/>
          <w:szCs w:val="22"/>
        </w:rPr>
        <w:t>Members of trades that will apply the results of the project (e.g., designers, engineers, architects, contractors, and trade representatives);</w:t>
      </w:r>
    </w:p>
    <w:p w14:paraId="22E5B69D" w14:textId="77777777" w:rsidR="001F3F12" w:rsidRDefault="0068296D">
      <w:pPr>
        <w:numPr>
          <w:ilvl w:val="0"/>
          <w:numId w:val="14"/>
        </w:numPr>
        <w:ind w:left="720"/>
        <w:jc w:val="both"/>
        <w:rPr>
          <w:sz w:val="22"/>
          <w:szCs w:val="22"/>
        </w:rPr>
      </w:pPr>
      <w:r>
        <w:rPr>
          <w:rFonts w:ascii="Arial" w:eastAsia="Arial" w:hAnsi="Arial" w:cs="Arial"/>
          <w:sz w:val="22"/>
          <w:szCs w:val="22"/>
        </w:rPr>
        <w:t>Public interest market transformation implementers;</w:t>
      </w:r>
    </w:p>
    <w:p w14:paraId="619B58E2" w14:textId="77777777" w:rsidR="001F3F12" w:rsidRDefault="0068296D">
      <w:pPr>
        <w:numPr>
          <w:ilvl w:val="0"/>
          <w:numId w:val="14"/>
        </w:numPr>
        <w:ind w:left="720"/>
        <w:jc w:val="both"/>
        <w:rPr>
          <w:sz w:val="22"/>
          <w:szCs w:val="22"/>
        </w:rPr>
      </w:pPr>
      <w:r>
        <w:rPr>
          <w:rFonts w:ascii="Arial" w:eastAsia="Arial" w:hAnsi="Arial" w:cs="Arial"/>
          <w:sz w:val="22"/>
          <w:szCs w:val="22"/>
        </w:rPr>
        <w:t>Product developers relevant to the project;</w:t>
      </w:r>
    </w:p>
    <w:p w14:paraId="1FADCA9E" w14:textId="77777777" w:rsidR="001F3F12" w:rsidRDefault="0068296D">
      <w:pPr>
        <w:numPr>
          <w:ilvl w:val="0"/>
          <w:numId w:val="14"/>
        </w:numPr>
        <w:ind w:left="720"/>
        <w:jc w:val="both"/>
        <w:rPr>
          <w:sz w:val="22"/>
          <w:szCs w:val="22"/>
        </w:rPr>
      </w:pPr>
      <w:r>
        <w:rPr>
          <w:rFonts w:ascii="Arial" w:eastAsia="Arial" w:hAnsi="Arial" w:cs="Arial"/>
          <w:sz w:val="22"/>
          <w:szCs w:val="22"/>
        </w:rPr>
        <w:t>U.S. Department of Energy research managers, or experts from other federal or state agencies relevant to the project;</w:t>
      </w:r>
    </w:p>
    <w:p w14:paraId="6942D42E" w14:textId="77777777" w:rsidR="001F3F12" w:rsidRDefault="0068296D">
      <w:pPr>
        <w:numPr>
          <w:ilvl w:val="0"/>
          <w:numId w:val="14"/>
        </w:numPr>
        <w:ind w:left="720"/>
        <w:jc w:val="both"/>
        <w:rPr>
          <w:sz w:val="22"/>
          <w:szCs w:val="22"/>
        </w:rPr>
      </w:pPr>
      <w:r>
        <w:rPr>
          <w:rFonts w:ascii="Arial" w:eastAsia="Arial" w:hAnsi="Arial" w:cs="Arial"/>
          <w:sz w:val="22"/>
          <w:szCs w:val="22"/>
        </w:rPr>
        <w:t>Public interest environmental groups;</w:t>
      </w:r>
    </w:p>
    <w:p w14:paraId="43D2DF2C" w14:textId="77777777" w:rsidR="001F3F12" w:rsidRDefault="0068296D">
      <w:pPr>
        <w:numPr>
          <w:ilvl w:val="0"/>
          <w:numId w:val="14"/>
        </w:numPr>
        <w:ind w:left="720"/>
        <w:jc w:val="both"/>
        <w:rPr>
          <w:sz w:val="22"/>
          <w:szCs w:val="22"/>
        </w:rPr>
      </w:pPr>
      <w:r>
        <w:rPr>
          <w:rFonts w:ascii="Arial" w:eastAsia="Arial" w:hAnsi="Arial" w:cs="Arial"/>
          <w:sz w:val="22"/>
          <w:szCs w:val="22"/>
        </w:rPr>
        <w:t>Utility representatives;</w:t>
      </w:r>
    </w:p>
    <w:p w14:paraId="0BC87B7F" w14:textId="77777777" w:rsidR="001F3F12" w:rsidRDefault="0068296D">
      <w:pPr>
        <w:numPr>
          <w:ilvl w:val="0"/>
          <w:numId w:val="14"/>
        </w:numPr>
        <w:ind w:left="720"/>
        <w:jc w:val="both"/>
        <w:rPr>
          <w:sz w:val="22"/>
          <w:szCs w:val="22"/>
        </w:rPr>
      </w:pPr>
      <w:r>
        <w:rPr>
          <w:rFonts w:ascii="Arial" w:eastAsia="Arial" w:hAnsi="Arial" w:cs="Arial"/>
          <w:sz w:val="22"/>
          <w:szCs w:val="22"/>
        </w:rPr>
        <w:t>Air district staff; and</w:t>
      </w:r>
    </w:p>
    <w:p w14:paraId="253668D1" w14:textId="77777777" w:rsidR="001F3F12" w:rsidRDefault="0068296D" w:rsidP="005F007B">
      <w:pPr>
        <w:numPr>
          <w:ilvl w:val="0"/>
          <w:numId w:val="28"/>
        </w:numPr>
        <w:ind w:left="720"/>
        <w:jc w:val="both"/>
        <w:rPr>
          <w:sz w:val="22"/>
          <w:szCs w:val="22"/>
        </w:rPr>
      </w:pPr>
      <w:r>
        <w:rPr>
          <w:rFonts w:ascii="Arial" w:eastAsia="Arial" w:hAnsi="Arial" w:cs="Arial"/>
          <w:sz w:val="22"/>
          <w:szCs w:val="22"/>
        </w:rPr>
        <w:t xml:space="preserve">Members of relevant technical society committees. </w:t>
      </w:r>
    </w:p>
    <w:p w14:paraId="335FDDD0" w14:textId="77777777" w:rsidR="001F3F12" w:rsidRDefault="001F3F12">
      <w:pPr>
        <w:keepNext/>
        <w:jc w:val="both"/>
        <w:rPr>
          <w:rFonts w:ascii="Arial" w:eastAsia="Arial" w:hAnsi="Arial" w:cs="Arial"/>
          <w:b/>
          <w:sz w:val="22"/>
          <w:szCs w:val="22"/>
        </w:rPr>
      </w:pPr>
    </w:p>
    <w:p w14:paraId="7FCD3DC4" w14:textId="77777777" w:rsidR="001F3F12" w:rsidRPr="0009487B" w:rsidRDefault="0068296D" w:rsidP="005C0D37">
      <w:pPr>
        <w:pStyle w:val="Label"/>
      </w:pPr>
      <w:r w:rsidRPr="0009487B">
        <w:t xml:space="preserve">The Recipient shall: </w:t>
      </w:r>
    </w:p>
    <w:p w14:paraId="7FC773CC" w14:textId="1B1CA048" w:rsidR="001F3F12" w:rsidRPr="0009487B" w:rsidRDefault="0068296D" w:rsidP="005F007B">
      <w:pPr>
        <w:keepNext/>
        <w:numPr>
          <w:ilvl w:val="0"/>
          <w:numId w:val="28"/>
        </w:numPr>
        <w:ind w:left="720"/>
        <w:jc w:val="both"/>
        <w:rPr>
          <w:sz w:val="22"/>
          <w:szCs w:val="22"/>
        </w:rPr>
      </w:pPr>
      <w:r w:rsidRPr="0009487B">
        <w:rPr>
          <w:rFonts w:ascii="Arial" w:eastAsia="Arial" w:hAnsi="Arial" w:cs="Arial"/>
          <w:sz w:val="22"/>
          <w:szCs w:val="22"/>
        </w:rPr>
        <w:t xml:space="preserve">Prepare a </w:t>
      </w:r>
      <w:r w:rsidRPr="0009487B">
        <w:rPr>
          <w:rFonts w:ascii="Arial" w:eastAsia="Arial" w:hAnsi="Arial" w:cs="Arial"/>
          <w:i/>
          <w:sz w:val="22"/>
          <w:szCs w:val="22"/>
        </w:rPr>
        <w:t>List of Potential TAC Members</w:t>
      </w:r>
      <w:r w:rsidRPr="0009487B">
        <w:rPr>
          <w:rFonts w:ascii="Arial" w:eastAsia="Arial" w:hAnsi="Arial" w:cs="Arial"/>
          <w:sz w:val="22"/>
          <w:szCs w:val="22"/>
        </w:rPr>
        <w:t xml:space="preserve"> that includes the names, companies, physical and electronic addresses, phone numbers</w:t>
      </w:r>
      <w:r w:rsidR="005F007B" w:rsidRPr="0009487B">
        <w:rPr>
          <w:rFonts w:ascii="Arial" w:eastAsia="Arial" w:hAnsi="Arial" w:cs="Arial"/>
          <w:sz w:val="22"/>
          <w:szCs w:val="22"/>
        </w:rPr>
        <w:t>, summaries of relevant expe</w:t>
      </w:r>
      <w:r w:rsidR="00BB03BC" w:rsidRPr="0009487B">
        <w:rPr>
          <w:rFonts w:ascii="Arial" w:eastAsia="Arial" w:hAnsi="Arial" w:cs="Arial"/>
          <w:sz w:val="22"/>
          <w:szCs w:val="22"/>
        </w:rPr>
        <w:t>rience</w:t>
      </w:r>
      <w:r w:rsidR="005F007B" w:rsidRPr="0009487B">
        <w:rPr>
          <w:rFonts w:ascii="Arial" w:eastAsia="Arial" w:hAnsi="Arial" w:cs="Arial"/>
          <w:sz w:val="22"/>
          <w:szCs w:val="22"/>
        </w:rPr>
        <w:t>, and description of potential value added to the p</w:t>
      </w:r>
      <w:r w:rsidR="00BB03BC" w:rsidRPr="0009487B">
        <w:rPr>
          <w:rFonts w:ascii="Arial" w:eastAsia="Arial" w:hAnsi="Arial" w:cs="Arial"/>
          <w:sz w:val="22"/>
          <w:szCs w:val="22"/>
        </w:rPr>
        <w:t>roject</w:t>
      </w:r>
      <w:r w:rsidR="005F007B" w:rsidRPr="0009487B">
        <w:rPr>
          <w:rFonts w:ascii="Arial" w:eastAsia="Arial" w:hAnsi="Arial" w:cs="Arial"/>
          <w:sz w:val="22"/>
          <w:szCs w:val="22"/>
        </w:rPr>
        <w:t xml:space="preserve"> for each</w:t>
      </w:r>
      <w:r w:rsidRPr="0009487B">
        <w:rPr>
          <w:rFonts w:ascii="Arial" w:eastAsia="Arial" w:hAnsi="Arial" w:cs="Arial"/>
          <w:sz w:val="22"/>
          <w:szCs w:val="22"/>
        </w:rPr>
        <w:t xml:space="preserve"> potential member. The list will be discussed at the Kick-off meeting, and a schedule for recruiting members and holding the first TAC meeting will be developed. </w:t>
      </w:r>
    </w:p>
    <w:p w14:paraId="21B25305" w14:textId="77777777" w:rsidR="001F3F12" w:rsidRDefault="0068296D" w:rsidP="005F007B">
      <w:pPr>
        <w:numPr>
          <w:ilvl w:val="0"/>
          <w:numId w:val="28"/>
        </w:numPr>
        <w:ind w:left="720"/>
        <w:jc w:val="both"/>
        <w:rPr>
          <w:sz w:val="22"/>
          <w:szCs w:val="22"/>
        </w:rPr>
      </w:pPr>
      <w:r>
        <w:rPr>
          <w:rFonts w:ascii="Arial" w:eastAsia="Arial" w:hAnsi="Arial" w:cs="Arial"/>
          <w:sz w:val="22"/>
          <w:szCs w:val="22"/>
        </w:rPr>
        <w:t xml:space="preserve">Recruit TAC members. Ensure that each individual understands member obligations and the TAC meeting schedule developed in subtask 1.11.  </w:t>
      </w:r>
    </w:p>
    <w:p w14:paraId="5127AEAC" w14:textId="77777777" w:rsidR="001F3F12" w:rsidRDefault="0068296D" w:rsidP="005F007B">
      <w:pPr>
        <w:numPr>
          <w:ilvl w:val="0"/>
          <w:numId w:val="29"/>
        </w:numPr>
        <w:ind w:left="720"/>
        <w:jc w:val="both"/>
        <w:rPr>
          <w:sz w:val="22"/>
          <w:szCs w:val="22"/>
        </w:rPr>
      </w:pPr>
      <w:r>
        <w:rPr>
          <w:rFonts w:ascii="Arial" w:eastAsia="Arial" w:hAnsi="Arial" w:cs="Arial"/>
          <w:sz w:val="22"/>
          <w:szCs w:val="22"/>
        </w:rPr>
        <w:t xml:space="preserve">Prepare a </w:t>
      </w:r>
      <w:r>
        <w:rPr>
          <w:rFonts w:ascii="Arial" w:eastAsia="Arial" w:hAnsi="Arial" w:cs="Arial"/>
          <w:i/>
          <w:sz w:val="22"/>
          <w:szCs w:val="22"/>
        </w:rPr>
        <w:t>List of TAC Members</w:t>
      </w:r>
      <w:r>
        <w:rPr>
          <w:rFonts w:ascii="Arial" w:eastAsia="Arial" w:hAnsi="Arial" w:cs="Arial"/>
          <w:sz w:val="22"/>
          <w:szCs w:val="22"/>
        </w:rPr>
        <w:t xml:space="preserve"> once all TAC members have committed to serving on the TAC. </w:t>
      </w:r>
    </w:p>
    <w:p w14:paraId="7A64DDBD" w14:textId="77777777" w:rsidR="001F3F12" w:rsidRDefault="0068296D" w:rsidP="005F007B">
      <w:pPr>
        <w:numPr>
          <w:ilvl w:val="0"/>
          <w:numId w:val="29"/>
        </w:numPr>
        <w:ind w:left="720"/>
        <w:jc w:val="both"/>
        <w:rPr>
          <w:sz w:val="22"/>
          <w:szCs w:val="22"/>
        </w:rPr>
      </w:pPr>
      <w:r>
        <w:rPr>
          <w:rFonts w:ascii="Arial" w:eastAsia="Arial" w:hAnsi="Arial" w:cs="Arial"/>
          <w:sz w:val="22"/>
          <w:szCs w:val="22"/>
        </w:rPr>
        <w:t xml:space="preserve">Submit </w:t>
      </w:r>
      <w:r>
        <w:rPr>
          <w:rFonts w:ascii="Arial" w:eastAsia="Arial" w:hAnsi="Arial" w:cs="Arial"/>
          <w:i/>
          <w:sz w:val="22"/>
          <w:szCs w:val="22"/>
        </w:rPr>
        <w:t>Documentation of TAC Member Commitment</w:t>
      </w:r>
      <w:r>
        <w:rPr>
          <w:rFonts w:ascii="Arial" w:eastAsia="Arial" w:hAnsi="Arial" w:cs="Arial"/>
          <w:sz w:val="22"/>
          <w:szCs w:val="22"/>
        </w:rPr>
        <w:t xml:space="preserve"> (such as Letters of Acceptance) from each TAC member.</w:t>
      </w:r>
    </w:p>
    <w:p w14:paraId="0A9B9306" w14:textId="77777777" w:rsidR="001F3F12" w:rsidRDefault="0068296D" w:rsidP="005C0D37">
      <w:pPr>
        <w:pStyle w:val="Label"/>
      </w:pPr>
      <w:r>
        <w:lastRenderedPageBreak/>
        <w:t>Products:</w:t>
      </w:r>
    </w:p>
    <w:p w14:paraId="0D640E4C" w14:textId="77777777" w:rsidR="001F3F12" w:rsidRDefault="0068296D" w:rsidP="005F007B">
      <w:pPr>
        <w:numPr>
          <w:ilvl w:val="0"/>
          <w:numId w:val="30"/>
        </w:numPr>
        <w:ind w:left="720"/>
        <w:jc w:val="both"/>
        <w:rPr>
          <w:i/>
          <w:sz w:val="22"/>
          <w:szCs w:val="22"/>
        </w:rPr>
      </w:pPr>
      <w:r>
        <w:rPr>
          <w:rFonts w:ascii="Arial" w:eastAsia="Arial" w:hAnsi="Arial" w:cs="Arial"/>
          <w:sz w:val="22"/>
          <w:szCs w:val="22"/>
        </w:rPr>
        <w:t xml:space="preserve">List of Potential TAC Members </w:t>
      </w:r>
    </w:p>
    <w:p w14:paraId="5285272A" w14:textId="77777777" w:rsidR="001F3F12" w:rsidRDefault="0068296D" w:rsidP="005F007B">
      <w:pPr>
        <w:numPr>
          <w:ilvl w:val="0"/>
          <w:numId w:val="30"/>
        </w:numPr>
        <w:ind w:left="720"/>
        <w:jc w:val="both"/>
        <w:rPr>
          <w:i/>
          <w:sz w:val="22"/>
          <w:szCs w:val="22"/>
        </w:rPr>
      </w:pPr>
      <w:r>
        <w:rPr>
          <w:rFonts w:ascii="Arial" w:eastAsia="Arial" w:hAnsi="Arial" w:cs="Arial"/>
          <w:sz w:val="22"/>
          <w:szCs w:val="22"/>
        </w:rPr>
        <w:t>List of TAC Members</w:t>
      </w:r>
    </w:p>
    <w:p w14:paraId="593C60E1" w14:textId="77777777" w:rsidR="001F3F12" w:rsidRDefault="0068296D" w:rsidP="005F007B">
      <w:pPr>
        <w:numPr>
          <w:ilvl w:val="0"/>
          <w:numId w:val="30"/>
        </w:numPr>
        <w:ind w:left="720"/>
        <w:jc w:val="both"/>
        <w:rPr>
          <w:i/>
          <w:sz w:val="22"/>
          <w:szCs w:val="22"/>
        </w:rPr>
      </w:pPr>
      <w:r>
        <w:rPr>
          <w:rFonts w:ascii="Arial" w:eastAsia="Arial" w:hAnsi="Arial" w:cs="Arial"/>
          <w:sz w:val="22"/>
          <w:szCs w:val="22"/>
        </w:rPr>
        <w:t xml:space="preserve">Documentation of TAC Member Commitment </w:t>
      </w:r>
    </w:p>
    <w:p w14:paraId="7C5D83C8" w14:textId="77777777" w:rsidR="001F3F12" w:rsidRDefault="001F3F12">
      <w:pPr>
        <w:keepNext/>
        <w:jc w:val="both"/>
        <w:rPr>
          <w:rFonts w:ascii="Arial" w:eastAsia="Arial" w:hAnsi="Arial" w:cs="Arial"/>
          <w:b/>
          <w:sz w:val="22"/>
          <w:szCs w:val="22"/>
        </w:rPr>
      </w:pPr>
    </w:p>
    <w:p w14:paraId="2A958D03" w14:textId="77777777" w:rsidR="001F3F12" w:rsidRDefault="0068296D" w:rsidP="005C0D37">
      <w:pPr>
        <w:pStyle w:val="Label"/>
      </w:pPr>
      <w:r>
        <w:t xml:space="preserve">Subtask 1.11 TAC Meetings </w:t>
      </w:r>
    </w:p>
    <w:p w14:paraId="464F8195" w14:textId="77777777" w:rsidR="001F3F12" w:rsidRDefault="0068296D">
      <w:pPr>
        <w:jc w:val="both"/>
        <w:rPr>
          <w:rFonts w:ascii="Arial" w:eastAsia="Arial" w:hAnsi="Arial" w:cs="Arial"/>
          <w:sz w:val="22"/>
          <w:szCs w:val="22"/>
        </w:rPr>
      </w:pPr>
      <w:r>
        <w:rPr>
          <w:rFonts w:ascii="Arial" w:eastAsia="Arial" w:hAnsi="Arial" w:cs="Arial"/>
          <w:sz w:val="22"/>
          <w:szCs w:val="22"/>
        </w:rPr>
        <w:t>The goal of this subtask is for the TAC to provide strategic guidance for the project by participating in regular meetings, which may be held via teleconference.</w:t>
      </w:r>
    </w:p>
    <w:p w14:paraId="732B14A2" w14:textId="77777777" w:rsidR="001F3F12" w:rsidRDefault="001F3F12">
      <w:pPr>
        <w:jc w:val="both"/>
        <w:rPr>
          <w:rFonts w:ascii="Arial" w:eastAsia="Arial" w:hAnsi="Arial" w:cs="Arial"/>
          <w:sz w:val="22"/>
          <w:szCs w:val="22"/>
        </w:rPr>
      </w:pPr>
    </w:p>
    <w:p w14:paraId="56C36D15" w14:textId="77777777" w:rsidR="001F3F12" w:rsidRDefault="0068296D" w:rsidP="005C0D37">
      <w:pPr>
        <w:pStyle w:val="Label"/>
      </w:pPr>
      <w:r>
        <w:t xml:space="preserve">The Recipient shall: </w:t>
      </w:r>
    </w:p>
    <w:p w14:paraId="223C9D91" w14:textId="77777777" w:rsidR="001F3F12" w:rsidRDefault="0068296D" w:rsidP="005F007B">
      <w:pPr>
        <w:keepNext/>
        <w:numPr>
          <w:ilvl w:val="0"/>
          <w:numId w:val="20"/>
        </w:numPr>
        <w:jc w:val="both"/>
        <w:rPr>
          <w:sz w:val="22"/>
          <w:szCs w:val="22"/>
        </w:rPr>
      </w:pPr>
      <w:r>
        <w:rPr>
          <w:rFonts w:ascii="Arial" w:eastAsia="Arial" w:hAnsi="Arial" w:cs="Arial"/>
          <w:sz w:val="22"/>
          <w:szCs w:val="22"/>
        </w:rPr>
        <w:t xml:space="preserve">Discuss the TAC meeting schedule with the CAM at the Kick-off meeting. Determine the number and location of meetings (in-person and via teleconference) in consultation with the CAM. </w:t>
      </w:r>
    </w:p>
    <w:p w14:paraId="0A757C7A" w14:textId="77777777" w:rsidR="001F3F12" w:rsidRDefault="0068296D" w:rsidP="005F007B">
      <w:pPr>
        <w:keepNext/>
        <w:numPr>
          <w:ilvl w:val="0"/>
          <w:numId w:val="20"/>
        </w:numPr>
        <w:jc w:val="both"/>
        <w:rPr>
          <w:i/>
          <w:sz w:val="22"/>
          <w:szCs w:val="22"/>
        </w:rPr>
      </w:pPr>
      <w:r>
        <w:rPr>
          <w:rFonts w:ascii="Arial" w:eastAsia="Arial" w:hAnsi="Arial" w:cs="Arial"/>
          <w:sz w:val="22"/>
          <w:szCs w:val="22"/>
        </w:rPr>
        <w:t xml:space="preserve">Prepare a </w:t>
      </w:r>
      <w:r>
        <w:rPr>
          <w:rFonts w:ascii="Arial" w:eastAsia="Arial" w:hAnsi="Arial" w:cs="Arial"/>
          <w:i/>
          <w:sz w:val="22"/>
          <w:szCs w:val="22"/>
        </w:rPr>
        <w:t>TAC Meeting Schedule</w:t>
      </w:r>
      <w:r>
        <w:rPr>
          <w:rFonts w:ascii="Arial" w:eastAsia="Arial" w:hAnsi="Arial" w:cs="Arial"/>
          <w:sz w:val="22"/>
          <w:szCs w:val="22"/>
        </w:rPr>
        <w:t xml:space="preserve"> that will be presented to the TAC members during recruiting.  Revise the schedule after the first TAC meeting to incorporate meeting comments. </w:t>
      </w:r>
    </w:p>
    <w:p w14:paraId="5834FBA8" w14:textId="77777777" w:rsidR="001F3F12" w:rsidRDefault="0068296D" w:rsidP="005F007B">
      <w:pPr>
        <w:numPr>
          <w:ilvl w:val="0"/>
          <w:numId w:val="20"/>
        </w:numPr>
        <w:jc w:val="both"/>
        <w:rPr>
          <w:sz w:val="22"/>
          <w:szCs w:val="22"/>
        </w:rPr>
      </w:pPr>
      <w:r>
        <w:rPr>
          <w:rFonts w:ascii="Arial" w:eastAsia="Arial" w:hAnsi="Arial" w:cs="Arial"/>
          <w:sz w:val="22"/>
          <w:szCs w:val="22"/>
        </w:rPr>
        <w:t xml:space="preserve">Prepare a </w:t>
      </w:r>
      <w:r>
        <w:rPr>
          <w:rFonts w:ascii="Arial" w:eastAsia="Arial" w:hAnsi="Arial" w:cs="Arial"/>
          <w:i/>
          <w:sz w:val="22"/>
          <w:szCs w:val="22"/>
        </w:rPr>
        <w:t>TAC Meeting Agenda</w:t>
      </w:r>
      <w:r>
        <w:rPr>
          <w:rFonts w:ascii="Arial" w:eastAsia="Arial" w:hAnsi="Arial" w:cs="Arial"/>
          <w:sz w:val="22"/>
          <w:szCs w:val="22"/>
        </w:rPr>
        <w:t xml:space="preserve"> and </w:t>
      </w:r>
      <w:r>
        <w:rPr>
          <w:rFonts w:ascii="Arial" w:eastAsia="Arial" w:hAnsi="Arial" w:cs="Arial"/>
          <w:i/>
          <w:sz w:val="22"/>
          <w:szCs w:val="22"/>
        </w:rPr>
        <w:t>TAC Meeting</w:t>
      </w:r>
      <w:r>
        <w:rPr>
          <w:rFonts w:ascii="Arial" w:eastAsia="Arial" w:hAnsi="Arial" w:cs="Arial"/>
          <w:sz w:val="22"/>
          <w:szCs w:val="22"/>
        </w:rPr>
        <w:t xml:space="preserve"> </w:t>
      </w:r>
      <w:r>
        <w:rPr>
          <w:rFonts w:ascii="Arial" w:eastAsia="Arial" w:hAnsi="Arial" w:cs="Arial"/>
          <w:i/>
          <w:sz w:val="22"/>
          <w:szCs w:val="22"/>
        </w:rPr>
        <w:t>Back-up Materials</w:t>
      </w:r>
      <w:r>
        <w:rPr>
          <w:rFonts w:ascii="Arial" w:eastAsia="Arial" w:hAnsi="Arial" w:cs="Arial"/>
          <w:sz w:val="22"/>
          <w:szCs w:val="22"/>
        </w:rPr>
        <w:t xml:space="preserve"> for each TAC meeting.  </w:t>
      </w:r>
    </w:p>
    <w:p w14:paraId="03A743BC" w14:textId="77777777" w:rsidR="001F3F12" w:rsidRDefault="0068296D" w:rsidP="005F007B">
      <w:pPr>
        <w:numPr>
          <w:ilvl w:val="0"/>
          <w:numId w:val="20"/>
        </w:numPr>
        <w:jc w:val="both"/>
        <w:rPr>
          <w:sz w:val="22"/>
          <w:szCs w:val="22"/>
        </w:rPr>
      </w:pPr>
      <w:r>
        <w:rPr>
          <w:rFonts w:ascii="Arial" w:eastAsia="Arial" w:hAnsi="Arial" w:cs="Arial"/>
          <w:sz w:val="22"/>
          <w:szCs w:val="22"/>
        </w:rPr>
        <w:t xml:space="preserve">Organize and lead TAC meetings in accordance with the TAC Meeting Schedule. Changes to the schedule must be pre-approved in writing by the CAM. </w:t>
      </w:r>
    </w:p>
    <w:p w14:paraId="42DE45C2" w14:textId="77777777" w:rsidR="001F3F12" w:rsidRDefault="0068296D" w:rsidP="005F007B">
      <w:pPr>
        <w:keepNext/>
        <w:numPr>
          <w:ilvl w:val="0"/>
          <w:numId w:val="20"/>
        </w:numPr>
        <w:jc w:val="both"/>
        <w:rPr>
          <w:sz w:val="22"/>
          <w:szCs w:val="22"/>
        </w:rPr>
      </w:pPr>
      <w:r>
        <w:rPr>
          <w:rFonts w:ascii="Arial" w:eastAsia="Arial" w:hAnsi="Arial" w:cs="Arial"/>
          <w:sz w:val="22"/>
          <w:szCs w:val="22"/>
        </w:rPr>
        <w:t xml:space="preserve">Prepare </w:t>
      </w:r>
      <w:r>
        <w:rPr>
          <w:rFonts w:ascii="Arial" w:eastAsia="Arial" w:hAnsi="Arial" w:cs="Arial"/>
          <w:i/>
          <w:sz w:val="22"/>
          <w:szCs w:val="22"/>
        </w:rPr>
        <w:t>TAC Meeting Summaries</w:t>
      </w:r>
      <w:r>
        <w:rPr>
          <w:rFonts w:ascii="Arial" w:eastAsia="Arial" w:hAnsi="Arial" w:cs="Arial"/>
          <w:sz w:val="22"/>
          <w:szCs w:val="22"/>
        </w:rPr>
        <w:t xml:space="preserve"> that include any recommended resolutions of major TAC issues. </w:t>
      </w:r>
    </w:p>
    <w:p w14:paraId="642701BC" w14:textId="77777777" w:rsidR="001F3F12" w:rsidRDefault="001F3F12">
      <w:pPr>
        <w:jc w:val="both"/>
        <w:rPr>
          <w:rFonts w:ascii="Arial" w:eastAsia="Arial" w:hAnsi="Arial" w:cs="Arial"/>
          <w:sz w:val="22"/>
          <w:szCs w:val="22"/>
        </w:rPr>
      </w:pPr>
    </w:p>
    <w:p w14:paraId="477A7678" w14:textId="77777777" w:rsidR="001F3F12" w:rsidRDefault="0068296D" w:rsidP="005C0D37">
      <w:pPr>
        <w:pStyle w:val="Label"/>
      </w:pPr>
      <w:r>
        <w:t>Products:</w:t>
      </w:r>
    </w:p>
    <w:p w14:paraId="401FA605" w14:textId="77777777" w:rsidR="001F3F12" w:rsidRDefault="0068296D" w:rsidP="005F007B">
      <w:pPr>
        <w:numPr>
          <w:ilvl w:val="0"/>
          <w:numId w:val="22"/>
        </w:numPr>
        <w:ind w:left="720"/>
        <w:jc w:val="both"/>
        <w:rPr>
          <w:sz w:val="22"/>
          <w:szCs w:val="22"/>
        </w:rPr>
      </w:pPr>
      <w:r>
        <w:rPr>
          <w:rFonts w:ascii="Arial" w:eastAsia="Arial" w:hAnsi="Arial" w:cs="Arial"/>
          <w:sz w:val="22"/>
          <w:szCs w:val="22"/>
        </w:rPr>
        <w:t>TAC Meeting Schedule (draft and final)</w:t>
      </w:r>
    </w:p>
    <w:p w14:paraId="1930F226" w14:textId="77777777" w:rsidR="001F3F12" w:rsidRDefault="0068296D" w:rsidP="005F007B">
      <w:pPr>
        <w:numPr>
          <w:ilvl w:val="0"/>
          <w:numId w:val="22"/>
        </w:numPr>
        <w:ind w:left="720"/>
        <w:jc w:val="both"/>
        <w:rPr>
          <w:sz w:val="22"/>
          <w:szCs w:val="22"/>
        </w:rPr>
      </w:pPr>
      <w:r>
        <w:rPr>
          <w:rFonts w:ascii="Arial" w:eastAsia="Arial" w:hAnsi="Arial" w:cs="Arial"/>
          <w:sz w:val="22"/>
          <w:szCs w:val="22"/>
        </w:rPr>
        <w:t>TAC Meeting Agendas (draft and final)</w:t>
      </w:r>
    </w:p>
    <w:p w14:paraId="05C6579A" w14:textId="77777777" w:rsidR="001F3F12" w:rsidRDefault="0068296D" w:rsidP="005F007B">
      <w:pPr>
        <w:numPr>
          <w:ilvl w:val="0"/>
          <w:numId w:val="22"/>
        </w:numPr>
        <w:ind w:left="720"/>
        <w:jc w:val="both"/>
        <w:rPr>
          <w:sz w:val="22"/>
          <w:szCs w:val="22"/>
        </w:rPr>
      </w:pPr>
      <w:r>
        <w:rPr>
          <w:rFonts w:ascii="Arial" w:eastAsia="Arial" w:hAnsi="Arial" w:cs="Arial"/>
          <w:sz w:val="22"/>
          <w:szCs w:val="22"/>
        </w:rPr>
        <w:t xml:space="preserve">TAC Meeting Back-up Materials </w:t>
      </w:r>
    </w:p>
    <w:p w14:paraId="076BCE84" w14:textId="2F659B32" w:rsidR="00AC4BED" w:rsidRPr="0009487B" w:rsidRDefault="0068296D" w:rsidP="0009487B">
      <w:pPr>
        <w:numPr>
          <w:ilvl w:val="0"/>
          <w:numId w:val="22"/>
        </w:numPr>
        <w:ind w:left="720"/>
        <w:jc w:val="both"/>
        <w:rPr>
          <w:sz w:val="22"/>
          <w:szCs w:val="22"/>
        </w:rPr>
      </w:pPr>
      <w:r>
        <w:rPr>
          <w:rFonts w:ascii="Arial" w:eastAsia="Arial" w:hAnsi="Arial" w:cs="Arial"/>
          <w:sz w:val="22"/>
          <w:szCs w:val="22"/>
        </w:rPr>
        <w:t xml:space="preserve">TAC Meeting Summaries </w:t>
      </w:r>
      <w:r w:rsidR="00AC4BED" w:rsidRPr="0009487B">
        <w:rPr>
          <w:rFonts w:ascii="Arial" w:eastAsia="Arial" w:hAnsi="Arial" w:cs="Arial"/>
          <w:sz w:val="22"/>
          <w:szCs w:val="22"/>
        </w:rPr>
        <w:br w:type="page"/>
      </w:r>
    </w:p>
    <w:p w14:paraId="4DDE6270" w14:textId="77777777" w:rsidR="001F3F12" w:rsidRDefault="0068296D" w:rsidP="005F007B">
      <w:pPr>
        <w:numPr>
          <w:ilvl w:val="0"/>
          <w:numId w:val="26"/>
        </w:numPr>
        <w:spacing w:after="200"/>
        <w:ind w:left="446" w:hanging="446"/>
        <w:jc w:val="both"/>
        <w:rPr>
          <w:rFonts w:ascii="Arial" w:eastAsia="Arial" w:hAnsi="Arial" w:cs="Arial"/>
          <w:b/>
          <w:sz w:val="22"/>
          <w:szCs w:val="22"/>
        </w:rPr>
      </w:pPr>
      <w:r>
        <w:rPr>
          <w:rFonts w:ascii="Arial" w:eastAsia="Arial" w:hAnsi="Arial" w:cs="Arial"/>
          <w:b/>
          <w:sz w:val="22"/>
          <w:szCs w:val="22"/>
        </w:rPr>
        <w:lastRenderedPageBreak/>
        <w:t>TECHNICAL TASKS</w:t>
      </w:r>
    </w:p>
    <w:p w14:paraId="67733D46" w14:textId="77777777" w:rsidR="001F3F12" w:rsidRDefault="0068296D">
      <w:pPr>
        <w:jc w:val="both"/>
        <w:rPr>
          <w:rFonts w:ascii="Arial" w:eastAsia="Arial" w:hAnsi="Arial" w:cs="Arial"/>
          <w:b/>
          <w:i/>
          <w:sz w:val="22"/>
          <w:szCs w:val="22"/>
        </w:rPr>
      </w:pPr>
      <w:r>
        <w:rPr>
          <w:rFonts w:ascii="Arial" w:eastAsia="Arial" w:hAnsi="Arial" w:cs="Arial"/>
          <w:i/>
          <w:sz w:val="22"/>
          <w:szCs w:val="22"/>
        </w:rPr>
        <w:t xml:space="preserve">Products that require a draft version are indicated by marking </w:t>
      </w:r>
      <w:r>
        <w:rPr>
          <w:rFonts w:ascii="Arial" w:eastAsia="Arial" w:hAnsi="Arial" w:cs="Arial"/>
          <w:b/>
          <w:i/>
          <w:sz w:val="22"/>
          <w:szCs w:val="22"/>
        </w:rPr>
        <w:t>“(draft and final)”</w:t>
      </w:r>
      <w:r>
        <w:rPr>
          <w:rFonts w:ascii="Arial" w:eastAsia="Arial" w:hAnsi="Arial" w:cs="Arial"/>
          <w:i/>
          <w:sz w:val="22"/>
          <w:szCs w:val="22"/>
        </w:rPr>
        <w:t xml:space="preserve"> after the product name in the “Products” section of the task/subtask.  If “(draft and final)” does not appear after the product name, only a final version of the product is required.</w:t>
      </w:r>
      <w:r>
        <w:rPr>
          <w:rFonts w:ascii="Arial" w:eastAsia="Arial" w:hAnsi="Arial" w:cs="Arial"/>
          <w:b/>
          <w:i/>
          <w:sz w:val="22"/>
          <w:szCs w:val="22"/>
        </w:rPr>
        <w:t xml:space="preserve">  Subtask 1.1 (Products)</w:t>
      </w:r>
      <w:r>
        <w:rPr>
          <w:rFonts w:ascii="Arial" w:eastAsia="Arial" w:hAnsi="Arial" w:cs="Arial"/>
          <w:i/>
          <w:sz w:val="22"/>
          <w:szCs w:val="22"/>
        </w:rPr>
        <w:t xml:space="preserve"> describes the procedure for submitting products to the CAM. </w:t>
      </w:r>
    </w:p>
    <w:p w14:paraId="4B02976C" w14:textId="77777777" w:rsidR="001F3F12" w:rsidRPr="00AC4BED" w:rsidRDefault="001F3F12">
      <w:pPr>
        <w:tabs>
          <w:tab w:val="center" w:pos="4590"/>
        </w:tabs>
        <w:jc w:val="both"/>
        <w:rPr>
          <w:rFonts w:ascii="Arial" w:eastAsia="Arial" w:hAnsi="Arial" w:cs="Arial"/>
          <w:b/>
          <w:sz w:val="22"/>
          <w:szCs w:val="22"/>
        </w:rPr>
      </w:pPr>
    </w:p>
    <w:p w14:paraId="7384FBB6" w14:textId="049F7289" w:rsidR="00381908" w:rsidRPr="00AC4BED" w:rsidRDefault="00381908" w:rsidP="00AC4BED">
      <w:pPr>
        <w:rPr>
          <w:rFonts w:ascii="Arial" w:hAnsi="Arial" w:cs="Arial"/>
          <w:b/>
          <w:sz w:val="22"/>
          <w:szCs w:val="22"/>
        </w:rPr>
      </w:pPr>
      <w:r w:rsidRPr="00AC4BED">
        <w:rPr>
          <w:rFonts w:ascii="Arial" w:hAnsi="Arial" w:cs="Arial"/>
          <w:b/>
          <w:sz w:val="22"/>
          <w:szCs w:val="22"/>
        </w:rPr>
        <w:t>TASK 2 Requirement Analysis</w:t>
      </w:r>
    </w:p>
    <w:p w14:paraId="3AF70444" w14:textId="27FD944E" w:rsidR="001F3F12" w:rsidRPr="00381908" w:rsidRDefault="0068296D" w:rsidP="000A4132">
      <w:pPr>
        <w:pStyle w:val="Text"/>
        <w:spacing w:after="0"/>
        <w:rPr>
          <w:b/>
        </w:rPr>
      </w:pPr>
      <w:r>
        <w:t>The goal of this task is to establish</w:t>
      </w:r>
      <w:r w:rsidR="0067133F">
        <w:t xml:space="preserve"> </w:t>
      </w:r>
      <w:r>
        <w:t>the requirement</w:t>
      </w:r>
      <w:r w:rsidR="00381908">
        <w:t>s needed</w:t>
      </w:r>
      <w:r>
        <w:t xml:space="preserve"> for the OpenFIDO extension to VADER</w:t>
      </w:r>
      <w:r w:rsidR="00E733F4">
        <w:t xml:space="preserve"> and to assess those requirements for the data exchange implementation in VADER</w:t>
      </w:r>
      <w:r>
        <w:t>.</w:t>
      </w:r>
    </w:p>
    <w:p w14:paraId="51FC8CBD" w14:textId="77777777" w:rsidR="00D00C79" w:rsidRDefault="00D00C79" w:rsidP="000A4132">
      <w:pPr>
        <w:pStyle w:val="Label"/>
        <w:spacing w:after="0"/>
      </w:pPr>
    </w:p>
    <w:p w14:paraId="40847C56" w14:textId="68FFC4E6" w:rsidR="00E43020" w:rsidRDefault="00E43020" w:rsidP="000A4132">
      <w:pPr>
        <w:pStyle w:val="Label"/>
        <w:spacing w:after="0"/>
      </w:pPr>
      <w:r>
        <w:t>The Recipient shall:</w:t>
      </w:r>
    </w:p>
    <w:p w14:paraId="128F2733" w14:textId="4D437EE7" w:rsidR="0067133F" w:rsidRDefault="00407DE4" w:rsidP="0067133F">
      <w:pPr>
        <w:pStyle w:val="Bullet"/>
        <w:spacing w:after="0"/>
      </w:pPr>
      <w:r>
        <w:rPr>
          <w:color w:val="auto"/>
        </w:rPr>
        <w:t>Select</w:t>
      </w:r>
      <w:r w:rsidRPr="00E733F4">
        <w:rPr>
          <w:color w:val="auto"/>
        </w:rPr>
        <w:t xml:space="preserve"> </w:t>
      </w:r>
      <w:r w:rsidR="0067133F">
        <w:t xml:space="preserve">software tools to exchange data and what data formats need to be supported for </w:t>
      </w:r>
      <w:r w:rsidR="0000077E">
        <w:t xml:space="preserve">the OpenFIDO extension to </w:t>
      </w:r>
      <w:r w:rsidR="0067133F">
        <w:t>VADER</w:t>
      </w:r>
      <w:r>
        <w:t xml:space="preserve"> using input from the TAC and stakeholders</w:t>
      </w:r>
      <w:r w:rsidR="0067133F">
        <w:t>.</w:t>
      </w:r>
    </w:p>
    <w:p w14:paraId="2770287C" w14:textId="51DDE88D" w:rsidR="00E3056E" w:rsidRPr="0009487B" w:rsidRDefault="00E3056E" w:rsidP="00552528">
      <w:pPr>
        <w:pStyle w:val="Bullet"/>
        <w:spacing w:after="0"/>
        <w:rPr>
          <w:b/>
        </w:rPr>
      </w:pPr>
      <w:r>
        <w:t xml:space="preserve">Obtain TAC and stakeholder input regarding software tools to exchange data and data formats for </w:t>
      </w:r>
      <w:r w:rsidR="0000077E">
        <w:t xml:space="preserve">the OpenFIDO extension to </w:t>
      </w:r>
      <w:r>
        <w:t xml:space="preserve">VADER. </w:t>
      </w:r>
    </w:p>
    <w:p w14:paraId="1AE34447" w14:textId="0044212A" w:rsidR="00552528" w:rsidRPr="0067133F" w:rsidRDefault="00552528" w:rsidP="00552528">
      <w:pPr>
        <w:pStyle w:val="Bullet"/>
        <w:spacing w:after="0"/>
        <w:rPr>
          <w:b/>
        </w:rPr>
      </w:pPr>
      <w:r>
        <w:t xml:space="preserve">Develop a </w:t>
      </w:r>
      <w:r w:rsidRPr="005015EF">
        <w:rPr>
          <w:i/>
        </w:rPr>
        <w:t>Data Exchange Requirements</w:t>
      </w:r>
      <w:r w:rsidR="00E733F4">
        <w:rPr>
          <w:i/>
        </w:rPr>
        <w:t xml:space="preserve"> and</w:t>
      </w:r>
      <w:r w:rsidRPr="005015EF">
        <w:rPr>
          <w:i/>
        </w:rPr>
        <w:t xml:space="preserve"> Assessment Presentation</w:t>
      </w:r>
      <w:r>
        <w:t>, including but not limited to the following:</w:t>
      </w:r>
    </w:p>
    <w:p w14:paraId="2E9EEAF4" w14:textId="22784834" w:rsidR="00961646" w:rsidRPr="005015EF" w:rsidRDefault="00961646" w:rsidP="0067133F">
      <w:pPr>
        <w:pStyle w:val="Bullet"/>
        <w:numPr>
          <w:ilvl w:val="1"/>
          <w:numId w:val="8"/>
        </w:numPr>
        <w:spacing w:after="0"/>
        <w:rPr>
          <w:b/>
        </w:rPr>
      </w:pPr>
      <w:r>
        <w:t>Summary of input from TAC and stakeholders</w:t>
      </w:r>
      <w:r w:rsidR="0000077E">
        <w:t xml:space="preserve"> regarding software tools to exchange data and data formats for the OpenFIDO extension to VADER</w:t>
      </w:r>
    </w:p>
    <w:p w14:paraId="634D35E2" w14:textId="31684686" w:rsidR="00B30C04" w:rsidRPr="0009487B" w:rsidRDefault="00552528" w:rsidP="00DA012A">
      <w:pPr>
        <w:pStyle w:val="Bullet"/>
        <w:numPr>
          <w:ilvl w:val="1"/>
          <w:numId w:val="8"/>
        </w:numPr>
        <w:spacing w:after="0"/>
        <w:rPr>
          <w:b/>
        </w:rPr>
      </w:pPr>
      <w:r>
        <w:t>Summary of data formats required</w:t>
      </w:r>
      <w:r w:rsidR="0000077E">
        <w:t xml:space="preserve"> for the OpenFIDO extension to VADER</w:t>
      </w:r>
      <w:r w:rsidR="00B30C04">
        <w:t xml:space="preserve"> including mapping data into </w:t>
      </w:r>
      <w:r w:rsidR="003027B5">
        <w:t xml:space="preserve">a </w:t>
      </w:r>
      <w:r w:rsidR="00B30C04">
        <w:t xml:space="preserve">common </w:t>
      </w:r>
      <w:r w:rsidR="003027B5">
        <w:t xml:space="preserve">information model such as </w:t>
      </w:r>
      <w:r w:rsidR="00B30C04">
        <w:t>International Electrotechnical Commission standard 61968.</w:t>
      </w:r>
    </w:p>
    <w:p w14:paraId="0E02E681" w14:textId="08665E05" w:rsidR="00552528" w:rsidRPr="005015EF" w:rsidRDefault="00552528" w:rsidP="00552528">
      <w:pPr>
        <w:pStyle w:val="Bullet"/>
        <w:numPr>
          <w:ilvl w:val="1"/>
          <w:numId w:val="8"/>
        </w:numPr>
        <w:spacing w:after="0"/>
        <w:rPr>
          <w:b/>
        </w:rPr>
      </w:pPr>
      <w:r>
        <w:t xml:space="preserve">Stakeholders benefits of </w:t>
      </w:r>
      <w:r w:rsidR="00407DE4">
        <w:t xml:space="preserve">selected </w:t>
      </w:r>
      <w:r>
        <w:t>formats</w:t>
      </w:r>
      <w:r w:rsidR="0000077E">
        <w:t xml:space="preserve"> </w:t>
      </w:r>
    </w:p>
    <w:p w14:paraId="2051A4F4" w14:textId="5A31A967" w:rsidR="00552528" w:rsidRPr="00E733F4" w:rsidRDefault="00552528" w:rsidP="00552528">
      <w:pPr>
        <w:pStyle w:val="Bullet"/>
        <w:numPr>
          <w:ilvl w:val="1"/>
          <w:numId w:val="8"/>
        </w:numPr>
        <w:spacing w:after="0"/>
        <w:rPr>
          <w:b/>
        </w:rPr>
      </w:pPr>
      <w:r>
        <w:t xml:space="preserve">Technical merits of </w:t>
      </w:r>
      <w:r w:rsidR="00407DE4">
        <w:t xml:space="preserve">selected </w:t>
      </w:r>
      <w:r>
        <w:t>formats</w:t>
      </w:r>
    </w:p>
    <w:p w14:paraId="5A18B9D1" w14:textId="77777777" w:rsidR="00E733F4" w:rsidRDefault="00E733F4" w:rsidP="00E733F4">
      <w:pPr>
        <w:pStyle w:val="Bullet"/>
        <w:numPr>
          <w:ilvl w:val="0"/>
          <w:numId w:val="0"/>
        </w:numPr>
        <w:spacing w:after="0"/>
        <w:ind w:left="720" w:hanging="360"/>
      </w:pPr>
    </w:p>
    <w:p w14:paraId="14E031D9" w14:textId="4E885F90" w:rsidR="00E733F4" w:rsidRDefault="00E733F4" w:rsidP="00E733F4">
      <w:pPr>
        <w:pStyle w:val="Label"/>
        <w:spacing w:after="0"/>
      </w:pPr>
      <w:r>
        <w:t>Products:</w:t>
      </w:r>
    </w:p>
    <w:p w14:paraId="115D77FD" w14:textId="043FF942" w:rsidR="00E733F4" w:rsidRDefault="00E733F4" w:rsidP="005F007B">
      <w:pPr>
        <w:pStyle w:val="Bullet"/>
        <w:numPr>
          <w:ilvl w:val="0"/>
          <w:numId w:val="65"/>
        </w:numPr>
        <w:spacing w:after="0"/>
        <w:rPr>
          <w:b/>
        </w:rPr>
      </w:pPr>
      <w:r>
        <w:t>Data Exchange Requirements and Assessment Presentation</w:t>
      </w:r>
    </w:p>
    <w:p w14:paraId="3DC80223" w14:textId="77777777" w:rsidR="00552528" w:rsidRDefault="00552528" w:rsidP="0067133F">
      <w:pPr>
        <w:pStyle w:val="Bullet"/>
        <w:numPr>
          <w:ilvl w:val="0"/>
          <w:numId w:val="0"/>
        </w:numPr>
        <w:spacing w:after="0"/>
        <w:ind w:left="720"/>
        <w:rPr>
          <w:b/>
        </w:rPr>
      </w:pPr>
    </w:p>
    <w:p w14:paraId="6B1C6667" w14:textId="24F00D04" w:rsidR="00E43020" w:rsidRDefault="00E43020" w:rsidP="000A4132">
      <w:pPr>
        <w:pStyle w:val="Label"/>
        <w:spacing w:after="0"/>
      </w:pPr>
      <w:r>
        <w:t>Subtask 2.</w:t>
      </w:r>
      <w:r w:rsidR="00E733F4">
        <w:t>1</w:t>
      </w:r>
      <w:r>
        <w:t xml:space="preserve"> </w:t>
      </w:r>
      <w:r w:rsidR="00135427">
        <w:t>Analyze</w:t>
      </w:r>
      <w:r>
        <w:t xml:space="preserve"> Existing Code</w:t>
      </w:r>
    </w:p>
    <w:p w14:paraId="1352660E" w14:textId="152C4592" w:rsidR="00921F11" w:rsidRDefault="00921F11" w:rsidP="000A4132">
      <w:pPr>
        <w:pStyle w:val="Text"/>
        <w:spacing w:after="0"/>
      </w:pPr>
      <w:r>
        <w:t>The goal of this subtask is to assess the available open-source code for data exchange</w:t>
      </w:r>
      <w:r w:rsidR="00D32D57">
        <w:t xml:space="preserve"> implementation in VADER</w:t>
      </w:r>
      <w:r>
        <w:t>.</w:t>
      </w:r>
    </w:p>
    <w:p w14:paraId="77A8F15F" w14:textId="77777777" w:rsidR="00D00C79" w:rsidRDefault="00D00C79" w:rsidP="000A4132">
      <w:pPr>
        <w:pStyle w:val="Label"/>
        <w:spacing w:after="0"/>
      </w:pPr>
    </w:p>
    <w:p w14:paraId="074860A1" w14:textId="665F1A10" w:rsidR="00921F11" w:rsidRDefault="00921F11" w:rsidP="000A4132">
      <w:pPr>
        <w:pStyle w:val="Label"/>
        <w:spacing w:after="0"/>
      </w:pPr>
      <w:r>
        <w:t>The Recipient shall:</w:t>
      </w:r>
    </w:p>
    <w:p w14:paraId="38245F0C" w14:textId="5D1BF8A9" w:rsidR="00921F11" w:rsidRDefault="00D7280F" w:rsidP="000A4132">
      <w:pPr>
        <w:pStyle w:val="Bullet"/>
        <w:spacing w:after="0"/>
        <w:rPr>
          <w:b/>
        </w:rPr>
      </w:pPr>
      <w:r>
        <w:t xml:space="preserve">Analyze </w:t>
      </w:r>
      <w:r w:rsidR="00921F11">
        <w:t xml:space="preserve"> </w:t>
      </w:r>
      <w:r w:rsidR="00BB03BC">
        <w:t>o</w:t>
      </w:r>
      <w:r w:rsidR="00921F11">
        <w:t xml:space="preserve">pen-source data exchange codes </w:t>
      </w:r>
      <w:r w:rsidR="00595191">
        <w:t>currently available</w:t>
      </w:r>
      <w:r w:rsidR="00D32D57">
        <w:t xml:space="preserve"> for</w:t>
      </w:r>
      <w:r w:rsidR="00D32D57" w:rsidRPr="00D32D57">
        <w:t xml:space="preserve"> </w:t>
      </w:r>
      <w:r w:rsidR="00D32D57">
        <w:t>implementation in VADER</w:t>
      </w:r>
    </w:p>
    <w:p w14:paraId="58AFC231" w14:textId="4926FB5A" w:rsidR="00921F11" w:rsidRPr="00921F11" w:rsidRDefault="00921F11" w:rsidP="000A4132">
      <w:pPr>
        <w:pStyle w:val="Bullet"/>
        <w:spacing w:after="0"/>
        <w:rPr>
          <w:b/>
        </w:rPr>
      </w:pPr>
      <w:r>
        <w:t xml:space="preserve">Identify technical issues related </w:t>
      </w:r>
      <w:r w:rsidR="00D7280F">
        <w:t xml:space="preserve"> to</w:t>
      </w:r>
      <w:r>
        <w:t xml:space="preserve"> existing</w:t>
      </w:r>
      <w:r w:rsidR="00D7280F">
        <w:t xml:space="preserve"> open-source data exchange</w:t>
      </w:r>
      <w:r>
        <w:t xml:space="preserve"> code</w:t>
      </w:r>
      <w:r w:rsidR="00D7280F">
        <w:t>s</w:t>
      </w:r>
      <w:r w:rsidR="00F22C54">
        <w:t xml:space="preserve"> that could impact usage in the OpenFIDO extension to VADER</w:t>
      </w:r>
    </w:p>
    <w:p w14:paraId="2509F8AA" w14:textId="77777777" w:rsidR="00D00C79" w:rsidRDefault="00D00C79" w:rsidP="000A4132">
      <w:pPr>
        <w:pStyle w:val="Label"/>
        <w:spacing w:after="0"/>
      </w:pPr>
    </w:p>
    <w:p w14:paraId="280FD931" w14:textId="0C9E49E1" w:rsidR="00E43020" w:rsidRDefault="00BC494E" w:rsidP="000A4132">
      <w:pPr>
        <w:pStyle w:val="Label"/>
        <w:spacing w:after="0"/>
      </w:pPr>
      <w:r>
        <w:t>Subtask 2.2</w:t>
      </w:r>
      <w:r w:rsidR="00E43020">
        <w:t xml:space="preserve"> Implementation Plan</w:t>
      </w:r>
    </w:p>
    <w:p w14:paraId="146D76CB" w14:textId="30308D5F" w:rsidR="00921F11" w:rsidRDefault="00921F11" w:rsidP="000A4132">
      <w:pPr>
        <w:pStyle w:val="Text"/>
        <w:spacing w:after="0"/>
      </w:pPr>
      <w:r>
        <w:t xml:space="preserve">The goal of this subtask is to </w:t>
      </w:r>
      <w:r w:rsidR="00135427">
        <w:t>develop</w:t>
      </w:r>
      <w:r>
        <w:t xml:space="preserve"> an implementation plan for data exchange </w:t>
      </w:r>
      <w:r w:rsidR="00D32D57">
        <w:t xml:space="preserve">implementation </w:t>
      </w:r>
      <w:r>
        <w:t>in VADER.</w:t>
      </w:r>
    </w:p>
    <w:p w14:paraId="7890D721" w14:textId="77777777" w:rsidR="00D7280F" w:rsidRDefault="00D7280F" w:rsidP="000A4132">
      <w:pPr>
        <w:pStyle w:val="Label"/>
        <w:spacing w:after="0"/>
      </w:pPr>
    </w:p>
    <w:p w14:paraId="2DB11A23" w14:textId="77777777" w:rsidR="00921F11" w:rsidRDefault="00921F11" w:rsidP="000A4132">
      <w:pPr>
        <w:pStyle w:val="Label"/>
        <w:spacing w:after="0"/>
      </w:pPr>
      <w:r>
        <w:t>The Recipient shall:</w:t>
      </w:r>
    </w:p>
    <w:p w14:paraId="27A5DAC0" w14:textId="1BDFEE4E" w:rsidR="00135427" w:rsidRPr="000A4132" w:rsidRDefault="00135427" w:rsidP="000A4132">
      <w:pPr>
        <w:pStyle w:val="Bullet"/>
        <w:spacing w:after="0"/>
        <w:rPr>
          <w:b/>
        </w:rPr>
      </w:pPr>
      <w:r>
        <w:t xml:space="preserve">Prepare a </w:t>
      </w:r>
      <w:r w:rsidRPr="00390801">
        <w:rPr>
          <w:i/>
        </w:rPr>
        <w:t>Data Exchange Implementation Plan</w:t>
      </w:r>
      <w:r>
        <w:t>. The Data Exchange Implementation Plan will include, but is not limited to:</w:t>
      </w:r>
    </w:p>
    <w:p w14:paraId="3A7F5E11" w14:textId="5D47B610" w:rsidR="00552528" w:rsidRPr="00612CF3" w:rsidRDefault="00612CF3" w:rsidP="005F007B">
      <w:pPr>
        <w:pStyle w:val="Bullet"/>
        <w:numPr>
          <w:ilvl w:val="0"/>
          <w:numId w:val="63"/>
        </w:numPr>
      </w:pPr>
      <w:r>
        <w:t>Data exchange s</w:t>
      </w:r>
      <w:r w:rsidR="00552528" w:rsidRPr="00612CF3">
        <w:t xml:space="preserve">chedule and resources </w:t>
      </w:r>
    </w:p>
    <w:p w14:paraId="43488E56" w14:textId="785AF955" w:rsidR="00552528" w:rsidRPr="00612CF3" w:rsidRDefault="00612CF3" w:rsidP="005F007B">
      <w:pPr>
        <w:pStyle w:val="Bullet"/>
        <w:numPr>
          <w:ilvl w:val="0"/>
          <w:numId w:val="63"/>
        </w:numPr>
        <w:spacing w:after="0"/>
        <w:rPr>
          <w:b/>
        </w:rPr>
      </w:pPr>
      <w:r>
        <w:t>Data exchange m</w:t>
      </w:r>
      <w:r w:rsidR="00552528" w:rsidRPr="00612CF3">
        <w:t>ethods for testing and validati</w:t>
      </w:r>
      <w:r>
        <w:t>on</w:t>
      </w:r>
      <w:r w:rsidR="00552528" w:rsidRPr="00612CF3">
        <w:t xml:space="preserve"> </w:t>
      </w:r>
    </w:p>
    <w:p w14:paraId="7E4FF24A" w14:textId="77777777" w:rsidR="00612CF3" w:rsidRDefault="00612CF3" w:rsidP="000A4132">
      <w:pPr>
        <w:pStyle w:val="Label"/>
        <w:spacing w:after="0"/>
      </w:pPr>
    </w:p>
    <w:p w14:paraId="7C9EB352" w14:textId="183F6CE9" w:rsidR="00E43020" w:rsidRDefault="00BC494E" w:rsidP="000A4132">
      <w:pPr>
        <w:pStyle w:val="Label"/>
        <w:spacing w:after="0"/>
      </w:pPr>
      <w:r>
        <w:t>Subtask 2.3</w:t>
      </w:r>
      <w:r w:rsidR="00E43020">
        <w:t xml:space="preserve"> Validation Test Plan</w:t>
      </w:r>
    </w:p>
    <w:p w14:paraId="47C3EB91" w14:textId="714325C3" w:rsidR="00921F11" w:rsidRDefault="00921F11" w:rsidP="000A4132">
      <w:pPr>
        <w:pStyle w:val="Text"/>
        <w:spacing w:after="0"/>
      </w:pPr>
      <w:r>
        <w:t xml:space="preserve">The goal of the subtask is to </w:t>
      </w:r>
      <w:r w:rsidR="000A4132">
        <w:t>develop</w:t>
      </w:r>
      <w:r>
        <w:t xml:space="preserve"> a validation test plan for data exchange </w:t>
      </w:r>
      <w:r w:rsidR="00D32D57">
        <w:t xml:space="preserve">implementation </w:t>
      </w:r>
      <w:r>
        <w:t>in VADER</w:t>
      </w:r>
      <w:r w:rsidR="000A4132">
        <w:t xml:space="preserve"> software</w:t>
      </w:r>
      <w:r>
        <w:t>.</w:t>
      </w:r>
    </w:p>
    <w:p w14:paraId="23E2699B" w14:textId="77777777" w:rsidR="00F22C54" w:rsidRDefault="00F22C54" w:rsidP="000A4132">
      <w:pPr>
        <w:pStyle w:val="Text"/>
        <w:spacing w:after="0"/>
      </w:pPr>
    </w:p>
    <w:p w14:paraId="758FFE9E" w14:textId="77777777" w:rsidR="00921F11" w:rsidRDefault="00921F11" w:rsidP="000A4132">
      <w:pPr>
        <w:pStyle w:val="Label"/>
        <w:spacing w:after="0"/>
      </w:pPr>
      <w:r>
        <w:t>The Recipient shall:</w:t>
      </w:r>
    </w:p>
    <w:p w14:paraId="65063F8B" w14:textId="380A3641" w:rsidR="00F22C54" w:rsidRPr="00F22C54" w:rsidRDefault="00F22C54" w:rsidP="00342592">
      <w:pPr>
        <w:pStyle w:val="Bullet"/>
        <w:rPr>
          <w:b/>
        </w:rPr>
      </w:pPr>
      <w:r>
        <w:t xml:space="preserve">Prepare a </w:t>
      </w:r>
      <w:r w:rsidRPr="00F22C54">
        <w:rPr>
          <w:i/>
        </w:rPr>
        <w:t xml:space="preserve">Data Exchange Implementation </w:t>
      </w:r>
      <w:r w:rsidR="009B7C60">
        <w:rPr>
          <w:i/>
        </w:rPr>
        <w:t xml:space="preserve">and Validation </w:t>
      </w:r>
      <w:r w:rsidRPr="00F22C54">
        <w:rPr>
          <w:i/>
        </w:rPr>
        <w:t>Plan</w:t>
      </w:r>
      <w:r>
        <w:t xml:space="preserve"> that outlines in detail the </w:t>
      </w:r>
      <w:r w:rsidR="00342592" w:rsidRPr="00342592">
        <w:t>testing that will be conducted during the testing to validate operational performance of the open FIDOnet software</w:t>
      </w:r>
      <w:r>
        <w:t>.</w:t>
      </w:r>
    </w:p>
    <w:p w14:paraId="6AC3D2DE" w14:textId="239D8FBF" w:rsidR="000D2D49" w:rsidRPr="00390801" w:rsidRDefault="00893BDB" w:rsidP="000A4132">
      <w:pPr>
        <w:pStyle w:val="Bullet"/>
        <w:spacing w:after="0"/>
        <w:rPr>
          <w:b/>
        </w:rPr>
      </w:pPr>
      <w:r>
        <w:t>Produce a</w:t>
      </w:r>
      <w:r w:rsidR="000A4132">
        <w:t xml:space="preserve"> </w:t>
      </w:r>
      <w:r w:rsidR="000A4132" w:rsidRPr="000A4132">
        <w:rPr>
          <w:i/>
        </w:rPr>
        <w:t xml:space="preserve">Data Exchange </w:t>
      </w:r>
      <w:r w:rsidR="009B7C60">
        <w:rPr>
          <w:i/>
        </w:rPr>
        <w:t xml:space="preserve">Implementation and </w:t>
      </w:r>
      <w:r w:rsidR="000A4132" w:rsidRPr="000A4132">
        <w:rPr>
          <w:i/>
        </w:rPr>
        <w:t>Validation Plan Presentation</w:t>
      </w:r>
      <w:r w:rsidR="000A4132">
        <w:t xml:space="preserve"> </w:t>
      </w:r>
      <w:r w:rsidR="005F007B">
        <w:t xml:space="preserve">that </w:t>
      </w:r>
      <w:r w:rsidR="000A4132">
        <w:t>will include, but is not limited to:</w:t>
      </w:r>
    </w:p>
    <w:p w14:paraId="5E247EA3" w14:textId="51F6283D" w:rsidR="000D2D49" w:rsidRPr="00390801" w:rsidRDefault="000D2D49" w:rsidP="005F007B">
      <w:pPr>
        <w:pStyle w:val="Bullet"/>
        <w:numPr>
          <w:ilvl w:val="0"/>
          <w:numId w:val="63"/>
        </w:numPr>
        <w:spacing w:after="0"/>
        <w:rPr>
          <w:b/>
        </w:rPr>
      </w:pPr>
      <w:r>
        <w:t>I</w:t>
      </w:r>
      <w:r w:rsidR="00893BDB">
        <w:t xml:space="preserve">mport and </w:t>
      </w:r>
      <w:r>
        <w:t>E</w:t>
      </w:r>
      <w:r w:rsidR="00893BDB">
        <w:t xml:space="preserve">xport </w:t>
      </w:r>
      <w:r>
        <w:t>D</w:t>
      </w:r>
      <w:r w:rsidR="00893BDB">
        <w:t xml:space="preserve">ata </w:t>
      </w:r>
      <w:r>
        <w:t>F</w:t>
      </w:r>
      <w:r w:rsidR="00893BDB">
        <w:t>ormats</w:t>
      </w:r>
      <w:r w:rsidR="00F22C54">
        <w:t xml:space="preserve"> </w:t>
      </w:r>
    </w:p>
    <w:p w14:paraId="23AE0D76" w14:textId="352252A9" w:rsidR="00390801" w:rsidRPr="00390801" w:rsidRDefault="00390801" w:rsidP="005F007B">
      <w:pPr>
        <w:pStyle w:val="Bullet"/>
        <w:numPr>
          <w:ilvl w:val="0"/>
          <w:numId w:val="63"/>
        </w:numPr>
        <w:spacing w:after="0"/>
        <w:rPr>
          <w:b/>
        </w:rPr>
      </w:pPr>
      <w:r>
        <w:t xml:space="preserve">Available </w:t>
      </w:r>
      <w:r w:rsidR="000D2D49">
        <w:t>O</w:t>
      </w:r>
      <w:r w:rsidR="00893BDB">
        <w:t>pen-</w:t>
      </w:r>
      <w:r w:rsidR="000D2D49">
        <w:t>S</w:t>
      </w:r>
      <w:r w:rsidR="00893BDB">
        <w:t xml:space="preserve">ource </w:t>
      </w:r>
      <w:r w:rsidR="000D2D49">
        <w:t>D</w:t>
      </w:r>
      <w:r w:rsidR="00893BDB">
        <w:t xml:space="preserve">ata </w:t>
      </w:r>
      <w:r w:rsidR="000D2D49">
        <w:t>E</w:t>
      </w:r>
      <w:r w:rsidR="00893BDB">
        <w:t xml:space="preserve">xchange </w:t>
      </w:r>
      <w:r>
        <w:t>C</w:t>
      </w:r>
      <w:r w:rsidR="00893BDB">
        <w:t>odes</w:t>
      </w:r>
    </w:p>
    <w:p w14:paraId="52086F09" w14:textId="59E37460" w:rsidR="00390801" w:rsidRPr="00390801" w:rsidRDefault="00390801" w:rsidP="005F007B">
      <w:pPr>
        <w:pStyle w:val="Bullet"/>
        <w:numPr>
          <w:ilvl w:val="0"/>
          <w:numId w:val="63"/>
        </w:numPr>
        <w:spacing w:after="0"/>
        <w:rPr>
          <w:b/>
        </w:rPr>
      </w:pPr>
      <w:r w:rsidRPr="00390801">
        <w:t>Data Exchange Implementation</w:t>
      </w:r>
      <w:r w:rsidR="009B7C60">
        <w:t xml:space="preserve"> and Validation</w:t>
      </w:r>
      <w:r w:rsidRPr="00390801">
        <w:t xml:space="preserve"> Plan</w:t>
      </w:r>
    </w:p>
    <w:p w14:paraId="35F79083" w14:textId="77777777" w:rsidR="000A4132" w:rsidRDefault="000A4132" w:rsidP="000A4132">
      <w:pPr>
        <w:pStyle w:val="Label"/>
        <w:spacing w:after="0"/>
      </w:pPr>
    </w:p>
    <w:p w14:paraId="2342426B" w14:textId="77777777" w:rsidR="00DA3FEC" w:rsidRDefault="00DA3FEC" w:rsidP="000A4132">
      <w:pPr>
        <w:pStyle w:val="Label"/>
        <w:spacing w:after="0"/>
      </w:pPr>
      <w:r>
        <w:t>Products:</w:t>
      </w:r>
    </w:p>
    <w:p w14:paraId="5FF5001C" w14:textId="33BF1E99" w:rsidR="00A86DB7" w:rsidRDefault="00A86DB7" w:rsidP="005F007B">
      <w:pPr>
        <w:pStyle w:val="Label"/>
        <w:numPr>
          <w:ilvl w:val="0"/>
          <w:numId w:val="64"/>
        </w:numPr>
        <w:spacing w:after="0"/>
        <w:rPr>
          <w:b w:val="0"/>
        </w:rPr>
      </w:pPr>
      <w:r w:rsidRPr="00A86DB7">
        <w:rPr>
          <w:b w:val="0"/>
        </w:rPr>
        <w:t>Data Exchange</w:t>
      </w:r>
      <w:r w:rsidR="009B7C60">
        <w:rPr>
          <w:b w:val="0"/>
        </w:rPr>
        <w:t xml:space="preserve"> Implementation and</w:t>
      </w:r>
      <w:r w:rsidRPr="00A86DB7">
        <w:rPr>
          <w:b w:val="0"/>
        </w:rPr>
        <w:t xml:space="preserve"> Validation Plan Presentation</w:t>
      </w:r>
    </w:p>
    <w:p w14:paraId="0B2C3CBA" w14:textId="77777777" w:rsidR="00A86DB7" w:rsidRDefault="00A86DB7" w:rsidP="00A86DB7">
      <w:pPr>
        <w:pStyle w:val="Label"/>
        <w:spacing w:after="0"/>
        <w:ind w:left="720"/>
        <w:rPr>
          <w:b w:val="0"/>
        </w:rPr>
      </w:pPr>
    </w:p>
    <w:p w14:paraId="6BD32FE2" w14:textId="77777777" w:rsidR="00A86DB7" w:rsidRPr="00A86DB7" w:rsidRDefault="00A86DB7" w:rsidP="00A86DB7">
      <w:pPr>
        <w:pStyle w:val="Label"/>
        <w:spacing w:after="0"/>
      </w:pPr>
    </w:p>
    <w:p w14:paraId="610E6829" w14:textId="1C719B60" w:rsidR="00A86DB7" w:rsidRPr="00A86DB7" w:rsidRDefault="00A86DB7" w:rsidP="00A86DB7">
      <w:pPr>
        <w:pStyle w:val="Label"/>
        <w:spacing w:after="0"/>
      </w:pPr>
      <w:r w:rsidRPr="00A86DB7">
        <w:t>TASK 3 Implementation</w:t>
      </w:r>
    </w:p>
    <w:p w14:paraId="16A4D9A5" w14:textId="18C3D4A8" w:rsidR="001F3F12" w:rsidRDefault="0068296D" w:rsidP="000A4132">
      <w:pPr>
        <w:pStyle w:val="Text"/>
        <w:spacing w:after="0"/>
      </w:pPr>
      <w:r>
        <w:t>The goal of this task is to implement the data import and export code</w:t>
      </w:r>
      <w:r w:rsidR="00A86DB7">
        <w:t>s</w:t>
      </w:r>
      <w:r>
        <w:t xml:space="preserve"> in VADER </w:t>
      </w:r>
      <w:r w:rsidR="00AB0FD5">
        <w:t xml:space="preserve">software </w:t>
      </w:r>
      <w:r>
        <w:t>that meet the requirements established in Task 2</w:t>
      </w:r>
      <w:r w:rsidR="00A86DB7">
        <w:t>.</w:t>
      </w:r>
    </w:p>
    <w:p w14:paraId="725747D0" w14:textId="77777777" w:rsidR="00A86DB7" w:rsidRDefault="00A86DB7" w:rsidP="000A4132">
      <w:pPr>
        <w:pStyle w:val="Label"/>
        <w:spacing w:after="0"/>
      </w:pPr>
    </w:p>
    <w:p w14:paraId="4D3E456A" w14:textId="77777777" w:rsidR="001F3F12" w:rsidRDefault="0068296D" w:rsidP="000A4132">
      <w:pPr>
        <w:pStyle w:val="Label"/>
        <w:spacing w:after="0"/>
      </w:pPr>
      <w:r>
        <w:t>The Recipient shall:</w:t>
      </w:r>
    </w:p>
    <w:p w14:paraId="58D42A6F" w14:textId="5B1BEEF8" w:rsidR="00A57179" w:rsidRDefault="0068296D" w:rsidP="000A4132">
      <w:pPr>
        <w:pStyle w:val="Bullet"/>
        <w:spacing w:after="0"/>
      </w:pPr>
      <w:r>
        <w:t xml:space="preserve">Develop </w:t>
      </w:r>
      <w:r w:rsidR="00240540">
        <w:t>the code in VA</w:t>
      </w:r>
      <w:r w:rsidR="00A57179">
        <w:t>DER software to support data ex</w:t>
      </w:r>
      <w:r w:rsidR="00240540">
        <w:t>c</w:t>
      </w:r>
      <w:r w:rsidR="00A57179">
        <w:t>h</w:t>
      </w:r>
      <w:r w:rsidR="00240540">
        <w:t>ang</w:t>
      </w:r>
      <w:r w:rsidR="00A57179">
        <w:t>e</w:t>
      </w:r>
      <w:r w:rsidR="00D32D57" w:rsidRPr="00D32D57">
        <w:t xml:space="preserve"> </w:t>
      </w:r>
      <w:r w:rsidR="00D32D57">
        <w:t>implementation</w:t>
      </w:r>
    </w:p>
    <w:p w14:paraId="6B301CEE" w14:textId="78C5E619" w:rsidR="00612CF3" w:rsidRDefault="00A57179" w:rsidP="000A4132">
      <w:pPr>
        <w:pStyle w:val="Bullet"/>
        <w:spacing w:after="0"/>
      </w:pPr>
      <w:r>
        <w:t>Implement the data exchange code to import and export data</w:t>
      </w:r>
      <w:r w:rsidR="005F007B">
        <w:t>;</w:t>
      </w:r>
      <w:r>
        <w:t xml:space="preserve"> formats used may include but is not limited to:</w:t>
      </w:r>
      <w:r w:rsidR="00E5346F">
        <w:t xml:space="preserve"> </w:t>
      </w:r>
    </w:p>
    <w:p w14:paraId="7C4516BB" w14:textId="77777777" w:rsidR="004B5565" w:rsidRDefault="00E5346F" w:rsidP="004B5565">
      <w:pPr>
        <w:pStyle w:val="Bullet"/>
        <w:numPr>
          <w:ilvl w:val="0"/>
          <w:numId w:val="63"/>
        </w:numPr>
        <w:spacing w:after="0"/>
      </w:pPr>
      <w:r>
        <w:t>GLM</w:t>
      </w:r>
      <w:r w:rsidR="000B112D">
        <w:t xml:space="preserve"> (Grid</w:t>
      </w:r>
      <w:r w:rsidR="004B5565">
        <w:t>L</w:t>
      </w:r>
      <w:r w:rsidR="000B112D">
        <w:t>ab</w:t>
      </w:r>
      <w:r w:rsidR="004B5565">
        <w:t>-D</w:t>
      </w:r>
      <w:r w:rsidR="000B112D">
        <w:t xml:space="preserve"> Module Software Files)</w:t>
      </w:r>
      <w:r>
        <w:t>, CIM</w:t>
      </w:r>
      <w:r w:rsidR="000B112D">
        <w:t xml:space="preserve"> (Common Informational Mod</w:t>
      </w:r>
      <w:r w:rsidR="004B5565">
        <w:t>el</w:t>
      </w:r>
      <w:r w:rsidR="000B112D">
        <w:t>)</w:t>
      </w:r>
      <w:r>
        <w:t>, and C</w:t>
      </w:r>
      <w:r w:rsidR="000B112D">
        <w:t>YME (CYME International Company Software Files)</w:t>
      </w:r>
      <w:r w:rsidR="00612CF3">
        <w:t xml:space="preserve"> </w:t>
      </w:r>
    </w:p>
    <w:p w14:paraId="510EB14D" w14:textId="0185F00F" w:rsidR="004B5565" w:rsidRDefault="004B5565" w:rsidP="004B5565">
      <w:pPr>
        <w:pStyle w:val="Bullet"/>
        <w:numPr>
          <w:ilvl w:val="0"/>
          <w:numId w:val="66"/>
        </w:numPr>
        <w:spacing w:after="0"/>
        <w:ind w:left="720"/>
      </w:pPr>
      <w:r>
        <w:t>Run the validation tests, correct errors revealed by the validation testing, and finalize coding</w:t>
      </w:r>
    </w:p>
    <w:p w14:paraId="52953D83" w14:textId="1E32F943" w:rsidR="001F3F12" w:rsidRDefault="00A86DB7" w:rsidP="004B5565">
      <w:pPr>
        <w:pStyle w:val="Bullet"/>
        <w:numPr>
          <w:ilvl w:val="0"/>
          <w:numId w:val="66"/>
        </w:numPr>
        <w:spacing w:after="0"/>
        <w:ind w:left="720"/>
      </w:pPr>
      <w:r>
        <w:t xml:space="preserve">Release </w:t>
      </w:r>
      <w:r w:rsidR="00E641E1">
        <w:t xml:space="preserve">Alpha </w:t>
      </w:r>
      <w:r>
        <w:t>Candidate 1</w:t>
      </w:r>
      <w:r w:rsidR="000B112D">
        <w:t xml:space="preserve"> </w:t>
      </w:r>
      <w:r w:rsidR="0068296D">
        <w:t>of OpenFIDO VADER</w:t>
      </w:r>
      <w:r w:rsidR="00802165">
        <w:t xml:space="preserve"> software</w:t>
      </w:r>
    </w:p>
    <w:p w14:paraId="0A238561" w14:textId="77777777" w:rsidR="00802165" w:rsidRDefault="00802165" w:rsidP="004B5565">
      <w:pPr>
        <w:pStyle w:val="Bullet"/>
        <w:spacing w:after="0"/>
      </w:pPr>
      <w:r>
        <w:t>Participate in a CPR meeting per Subtask 1.3</w:t>
      </w:r>
    </w:p>
    <w:p w14:paraId="72630B37" w14:textId="0EA15FBA" w:rsidR="00A86DB7" w:rsidRPr="00612CF3" w:rsidRDefault="0068296D" w:rsidP="004B5565">
      <w:pPr>
        <w:pStyle w:val="Bullet"/>
        <w:spacing w:after="0"/>
      </w:pPr>
      <w:r>
        <w:t>Prepare the</w:t>
      </w:r>
      <w:r w:rsidR="00802165">
        <w:t xml:space="preserve"> </w:t>
      </w:r>
      <w:r w:rsidR="00802165" w:rsidRPr="00612CF3">
        <w:rPr>
          <w:i/>
        </w:rPr>
        <w:t>CPR Report #1</w:t>
      </w:r>
      <w:r>
        <w:t xml:space="preserve"> </w:t>
      </w:r>
      <w:r w:rsidR="00802165" w:rsidDel="00802165">
        <w:rPr>
          <w:b/>
          <w:i/>
        </w:rPr>
        <w:t xml:space="preserve"> </w:t>
      </w:r>
    </w:p>
    <w:p w14:paraId="083F72A5" w14:textId="77777777" w:rsidR="00612CF3" w:rsidRDefault="00612CF3" w:rsidP="00612CF3">
      <w:pPr>
        <w:pStyle w:val="Label"/>
        <w:spacing w:after="0"/>
      </w:pPr>
    </w:p>
    <w:p w14:paraId="2EC3FA8C" w14:textId="48C19F21" w:rsidR="00612CF3" w:rsidRDefault="00612CF3" w:rsidP="00612CF3">
      <w:pPr>
        <w:pStyle w:val="Label"/>
        <w:spacing w:after="0"/>
      </w:pPr>
      <w:r w:rsidRPr="00612CF3">
        <w:t>Products:</w:t>
      </w:r>
    </w:p>
    <w:p w14:paraId="73E484F4" w14:textId="2E3F708E" w:rsidR="00612CF3" w:rsidRPr="00612CF3" w:rsidRDefault="00612CF3" w:rsidP="005F007B">
      <w:pPr>
        <w:pStyle w:val="Label"/>
        <w:numPr>
          <w:ilvl w:val="0"/>
          <w:numId w:val="64"/>
        </w:numPr>
        <w:spacing w:after="0"/>
        <w:rPr>
          <w:b w:val="0"/>
        </w:rPr>
      </w:pPr>
      <w:r w:rsidRPr="00612CF3">
        <w:rPr>
          <w:b w:val="0"/>
        </w:rPr>
        <w:t>CPR Report #1</w:t>
      </w:r>
    </w:p>
    <w:p w14:paraId="04028141" w14:textId="77777777" w:rsidR="00802165" w:rsidRDefault="00802165" w:rsidP="00802165">
      <w:pPr>
        <w:pStyle w:val="Label"/>
        <w:spacing w:after="0"/>
      </w:pPr>
    </w:p>
    <w:p w14:paraId="6A82FBD0" w14:textId="77777777" w:rsidR="002857E8" w:rsidRDefault="002857E8" w:rsidP="00802165">
      <w:pPr>
        <w:pStyle w:val="Label"/>
        <w:spacing w:after="0"/>
      </w:pPr>
    </w:p>
    <w:p w14:paraId="3FFA08DC" w14:textId="57FB1DBD" w:rsidR="00802165" w:rsidRDefault="00AB0FD5" w:rsidP="000A4132">
      <w:pPr>
        <w:pStyle w:val="Label"/>
        <w:spacing w:after="0"/>
      </w:pPr>
      <w:r>
        <w:t>TASK 4 Testing and Validation</w:t>
      </w:r>
    </w:p>
    <w:p w14:paraId="797DAA1B" w14:textId="52178E09" w:rsidR="001F3F12" w:rsidRDefault="0068296D" w:rsidP="000A4132">
      <w:pPr>
        <w:pStyle w:val="Text"/>
        <w:spacing w:after="0"/>
      </w:pPr>
      <w:r>
        <w:t xml:space="preserve">The goal of this task is to verify the </w:t>
      </w:r>
      <w:r w:rsidR="008478C6">
        <w:t xml:space="preserve">VADER </w:t>
      </w:r>
      <w:r>
        <w:t>code functionality and validate the data exchange capabilities</w:t>
      </w:r>
      <w:r w:rsidR="00552528" w:rsidRPr="00552528">
        <w:t xml:space="preserve"> </w:t>
      </w:r>
      <w:r w:rsidR="00552528">
        <w:t>between VADER</w:t>
      </w:r>
      <w:r w:rsidR="002B6EE3">
        <w:t xml:space="preserve"> software</w:t>
      </w:r>
      <w:r w:rsidR="00552528">
        <w:t xml:space="preserve"> and external tools</w:t>
      </w:r>
      <w:r w:rsidR="002B6EE3">
        <w:t>.</w:t>
      </w:r>
    </w:p>
    <w:p w14:paraId="04F2374B" w14:textId="77777777" w:rsidR="00AB0FD5" w:rsidRDefault="00AB0FD5" w:rsidP="000A4132">
      <w:pPr>
        <w:pStyle w:val="Label"/>
        <w:spacing w:after="0"/>
      </w:pPr>
    </w:p>
    <w:p w14:paraId="64F3B9A1" w14:textId="77777777" w:rsidR="001F3F12" w:rsidRDefault="0068296D" w:rsidP="000A4132">
      <w:pPr>
        <w:pStyle w:val="Label"/>
        <w:spacing w:after="0"/>
      </w:pPr>
      <w:r>
        <w:t>The Recipient shall:</w:t>
      </w:r>
    </w:p>
    <w:p w14:paraId="75253E03" w14:textId="0220C8AB" w:rsidR="001F3F12" w:rsidRDefault="0068296D" w:rsidP="00E641E1">
      <w:pPr>
        <w:pStyle w:val="Bullet"/>
        <w:spacing w:after="0"/>
      </w:pPr>
      <w:r>
        <w:t>Coordinate with stakeholders</w:t>
      </w:r>
      <w:r w:rsidR="00D32D57">
        <w:t>, users, TAC,</w:t>
      </w:r>
      <w:r>
        <w:t xml:space="preserve"> and external testing teams</w:t>
      </w:r>
    </w:p>
    <w:p w14:paraId="30C8E1D7" w14:textId="18A230D8" w:rsidR="001F3F12" w:rsidRDefault="0068296D" w:rsidP="00E641E1">
      <w:pPr>
        <w:pStyle w:val="Bullet"/>
        <w:spacing w:after="0"/>
      </w:pPr>
      <w:r>
        <w:t>Verify the functionality of the data import and export code added to VADER</w:t>
      </w:r>
      <w:r w:rsidR="00E641E1">
        <w:t xml:space="preserve"> software</w:t>
      </w:r>
    </w:p>
    <w:p w14:paraId="7898C7FA" w14:textId="021D1F55" w:rsidR="00921F11" w:rsidRDefault="00E641E1" w:rsidP="00E641E1">
      <w:pPr>
        <w:pStyle w:val="Bullet"/>
        <w:spacing w:after="0"/>
      </w:pPr>
      <w:r>
        <w:t>I</w:t>
      </w:r>
      <w:r w:rsidR="0068296D">
        <w:t>dentif</w:t>
      </w:r>
      <w:r w:rsidR="008478C6">
        <w:t>y</w:t>
      </w:r>
      <w:r>
        <w:t xml:space="preserve"> errors</w:t>
      </w:r>
      <w:r w:rsidR="0068296D">
        <w:t xml:space="preserve"> in the data import and export code</w:t>
      </w:r>
      <w:r>
        <w:t xml:space="preserve"> and make updates</w:t>
      </w:r>
      <w:r w:rsidR="008478C6">
        <w:t xml:space="preserve"> to resolve</w:t>
      </w:r>
    </w:p>
    <w:p w14:paraId="183CBDD4" w14:textId="28EB1F05" w:rsidR="00921F11" w:rsidRDefault="006550DB" w:rsidP="00E641E1">
      <w:pPr>
        <w:pStyle w:val="Bullet"/>
        <w:spacing w:after="0"/>
        <w:rPr>
          <w:b/>
        </w:rPr>
      </w:pPr>
      <w:r>
        <w:t>Collect and track testing results from stakeholder</w:t>
      </w:r>
      <w:r w:rsidR="008478C6">
        <w:t>s</w:t>
      </w:r>
      <w:r>
        <w:t xml:space="preserve"> and users</w:t>
      </w:r>
    </w:p>
    <w:p w14:paraId="219CB3FA" w14:textId="02288D09" w:rsidR="00742ECD" w:rsidRPr="0009487B" w:rsidRDefault="00742ECD" w:rsidP="00E641E1">
      <w:pPr>
        <w:pStyle w:val="Bullet"/>
        <w:spacing w:after="0"/>
        <w:rPr>
          <w:b/>
        </w:rPr>
      </w:pPr>
      <w:r>
        <w:t>Pr</w:t>
      </w:r>
      <w:r w:rsidR="00E641E1">
        <w:t>epare</w:t>
      </w:r>
      <w:r>
        <w:t xml:space="preserve"> the Beta release </w:t>
      </w:r>
      <w:r w:rsidR="00E641E1">
        <w:t>for Candidate 2</w:t>
      </w:r>
    </w:p>
    <w:p w14:paraId="68B754A7" w14:textId="552B66CD" w:rsidR="00DA012A" w:rsidRDefault="00DA012A" w:rsidP="00E641E1">
      <w:pPr>
        <w:pStyle w:val="Bullet"/>
        <w:spacing w:after="0"/>
        <w:rPr>
          <w:b/>
        </w:rPr>
      </w:pPr>
      <w:r>
        <w:t xml:space="preserve">Implement corrective measures from the beta testing </w:t>
      </w:r>
    </w:p>
    <w:p w14:paraId="3AABC5B1" w14:textId="3247B47B" w:rsidR="00E641E1" w:rsidRDefault="00E641E1" w:rsidP="00E641E1">
      <w:pPr>
        <w:pStyle w:val="Bullet"/>
        <w:spacing w:after="0"/>
      </w:pPr>
      <w:r>
        <w:t>Develop</w:t>
      </w:r>
      <w:r w:rsidR="00742ECD">
        <w:t xml:space="preserve"> </w:t>
      </w:r>
      <w:r>
        <w:t xml:space="preserve">a </w:t>
      </w:r>
      <w:r w:rsidRPr="00E641E1">
        <w:rPr>
          <w:i/>
        </w:rPr>
        <w:t xml:space="preserve">Testing </w:t>
      </w:r>
      <w:r w:rsidR="00612CF3">
        <w:rPr>
          <w:i/>
        </w:rPr>
        <w:t xml:space="preserve">and </w:t>
      </w:r>
      <w:r w:rsidRPr="00E641E1">
        <w:rPr>
          <w:i/>
        </w:rPr>
        <w:t xml:space="preserve">Validation </w:t>
      </w:r>
      <w:r w:rsidR="00520A07" w:rsidRPr="00E641E1">
        <w:rPr>
          <w:i/>
        </w:rPr>
        <w:t>Presentation</w:t>
      </w:r>
      <w:r w:rsidR="002857E8">
        <w:rPr>
          <w:i/>
        </w:rPr>
        <w:t xml:space="preserve"> </w:t>
      </w:r>
      <w:r w:rsidR="002857E8" w:rsidRPr="002857E8">
        <w:t>which will</w:t>
      </w:r>
      <w:r w:rsidR="00631C38" w:rsidRPr="00631C38">
        <w:t xml:space="preserve"> include a summary of the activities performed</w:t>
      </w:r>
      <w:r w:rsidR="008478C6">
        <w:t xml:space="preserve"> in Task 4</w:t>
      </w:r>
      <w:r w:rsidR="002857E8">
        <w:t xml:space="preserve">. The </w:t>
      </w:r>
      <w:r w:rsidR="002857E8" w:rsidRPr="002857E8">
        <w:rPr>
          <w:i/>
        </w:rPr>
        <w:t>Testing</w:t>
      </w:r>
      <w:r w:rsidR="00612CF3">
        <w:rPr>
          <w:i/>
        </w:rPr>
        <w:t xml:space="preserve"> and</w:t>
      </w:r>
      <w:r w:rsidR="002857E8" w:rsidRPr="002857E8">
        <w:rPr>
          <w:i/>
        </w:rPr>
        <w:t xml:space="preserve"> Validation Presentation</w:t>
      </w:r>
      <w:r w:rsidR="002857E8">
        <w:t xml:space="preserve"> will </w:t>
      </w:r>
      <w:r>
        <w:t xml:space="preserve">include but </w:t>
      </w:r>
      <w:r w:rsidR="008478C6">
        <w:t xml:space="preserve">is </w:t>
      </w:r>
      <w:r>
        <w:t>not limited to:</w:t>
      </w:r>
    </w:p>
    <w:p w14:paraId="36594841" w14:textId="77777777" w:rsidR="00552528" w:rsidRDefault="00552528" w:rsidP="00552528">
      <w:pPr>
        <w:pStyle w:val="Bullet"/>
        <w:numPr>
          <w:ilvl w:val="1"/>
          <w:numId w:val="8"/>
        </w:numPr>
        <w:spacing w:after="0"/>
      </w:pPr>
      <w:r>
        <w:t>A summary of the testing and validation results for each data format</w:t>
      </w:r>
    </w:p>
    <w:p w14:paraId="1A35C36D" w14:textId="739F8A3D" w:rsidR="00552528" w:rsidRPr="00631C38" w:rsidRDefault="00552528" w:rsidP="00552528">
      <w:pPr>
        <w:pStyle w:val="Bullet"/>
        <w:numPr>
          <w:ilvl w:val="1"/>
          <w:numId w:val="8"/>
        </w:numPr>
        <w:spacing w:after="0"/>
      </w:pPr>
      <w:r>
        <w:t>Recommendation</w:t>
      </w:r>
      <w:r w:rsidR="008478C6">
        <w:t>(s)</w:t>
      </w:r>
      <w:r>
        <w:t xml:space="preserve"> for follow-up corrections and improvements</w:t>
      </w:r>
      <w:r w:rsidRPr="00631C38">
        <w:t xml:space="preserve"> </w:t>
      </w:r>
    </w:p>
    <w:p w14:paraId="5E65B9A4" w14:textId="77777777" w:rsidR="004A07AB" w:rsidRDefault="004A07AB" w:rsidP="000A4132">
      <w:pPr>
        <w:pStyle w:val="Label"/>
        <w:spacing w:after="0"/>
      </w:pPr>
    </w:p>
    <w:p w14:paraId="572B6F24" w14:textId="77777777" w:rsidR="00DA3FEC" w:rsidRDefault="00DA3FEC" w:rsidP="000A4132">
      <w:pPr>
        <w:pStyle w:val="Label"/>
        <w:spacing w:after="0"/>
      </w:pPr>
      <w:r>
        <w:t>Products:</w:t>
      </w:r>
    </w:p>
    <w:p w14:paraId="780F01AE" w14:textId="03944A1C" w:rsidR="00DA3FEC" w:rsidRPr="002857E8" w:rsidRDefault="002857E8" w:rsidP="000A4132">
      <w:pPr>
        <w:pStyle w:val="Bullet"/>
        <w:spacing w:after="0"/>
      </w:pPr>
      <w:r w:rsidRPr="002857E8">
        <w:t>Testing</w:t>
      </w:r>
      <w:r w:rsidR="00612CF3">
        <w:t xml:space="preserve"> and</w:t>
      </w:r>
      <w:r w:rsidRPr="002857E8">
        <w:t xml:space="preserve"> Validation Presentation</w:t>
      </w:r>
    </w:p>
    <w:p w14:paraId="54C3BCB3" w14:textId="77777777" w:rsidR="004A07AB" w:rsidRDefault="004A07AB" w:rsidP="00E641E1">
      <w:pPr>
        <w:pStyle w:val="Bullet"/>
        <w:numPr>
          <w:ilvl w:val="0"/>
          <w:numId w:val="0"/>
        </w:numPr>
        <w:spacing w:after="0"/>
        <w:ind w:left="720"/>
        <w:rPr>
          <w:b/>
        </w:rPr>
      </w:pPr>
    </w:p>
    <w:p w14:paraId="335AE5FB" w14:textId="77777777" w:rsidR="002857E8" w:rsidRDefault="002857E8" w:rsidP="002857E8">
      <w:pPr>
        <w:pStyle w:val="Bullet"/>
        <w:numPr>
          <w:ilvl w:val="0"/>
          <w:numId w:val="0"/>
        </w:numPr>
        <w:spacing w:after="0"/>
        <w:rPr>
          <w:b/>
        </w:rPr>
      </w:pPr>
    </w:p>
    <w:p w14:paraId="0208D8D6" w14:textId="447CDE59" w:rsidR="002857E8" w:rsidRPr="002857E8" w:rsidRDefault="002857E8" w:rsidP="002857E8">
      <w:pPr>
        <w:pStyle w:val="Bullet"/>
        <w:numPr>
          <w:ilvl w:val="0"/>
          <w:numId w:val="0"/>
        </w:numPr>
        <w:spacing w:after="0"/>
        <w:rPr>
          <w:b/>
        </w:rPr>
      </w:pPr>
      <w:r w:rsidRPr="002857E8">
        <w:rPr>
          <w:b/>
        </w:rPr>
        <w:t xml:space="preserve">TASK 5 </w:t>
      </w:r>
      <w:r w:rsidR="000F49CE">
        <w:rPr>
          <w:b/>
        </w:rPr>
        <w:t xml:space="preserve">Finalize </w:t>
      </w:r>
      <w:r w:rsidRPr="002857E8">
        <w:rPr>
          <w:b/>
        </w:rPr>
        <w:t>Production</w:t>
      </w:r>
    </w:p>
    <w:p w14:paraId="1664E60A" w14:textId="0EBBDD67" w:rsidR="001F3F12" w:rsidRDefault="0068296D" w:rsidP="000A4132">
      <w:pPr>
        <w:pStyle w:val="Text"/>
        <w:spacing w:after="0"/>
      </w:pPr>
      <w:r>
        <w:t>The goal of this task is to pr</w:t>
      </w:r>
      <w:r w:rsidR="00BD1D84">
        <w:t xml:space="preserve">epare and release </w:t>
      </w:r>
      <w:r>
        <w:t>the final OpenFIDO extensions of VADER</w:t>
      </w:r>
      <w:r w:rsidR="000F49CE">
        <w:t xml:space="preserve"> software.</w:t>
      </w:r>
    </w:p>
    <w:p w14:paraId="5AA76EAD" w14:textId="77777777" w:rsidR="002857E8" w:rsidRDefault="002857E8" w:rsidP="000A4132">
      <w:pPr>
        <w:pStyle w:val="Label"/>
        <w:spacing w:after="0"/>
      </w:pPr>
    </w:p>
    <w:p w14:paraId="79DD0793" w14:textId="77777777" w:rsidR="00921F11" w:rsidRDefault="00921F11" w:rsidP="000A4132">
      <w:pPr>
        <w:pStyle w:val="Label"/>
        <w:spacing w:after="0"/>
      </w:pPr>
      <w:r>
        <w:t>The Recipient shall:</w:t>
      </w:r>
    </w:p>
    <w:p w14:paraId="2F789467" w14:textId="50659F75" w:rsidR="00921F11" w:rsidRPr="00FC2255" w:rsidRDefault="000F49CE" w:rsidP="000A4132">
      <w:pPr>
        <w:pStyle w:val="Bullet"/>
        <w:spacing w:after="0"/>
        <w:rPr>
          <w:b/>
        </w:rPr>
      </w:pPr>
      <w:r>
        <w:t xml:space="preserve">Prepare </w:t>
      </w:r>
      <w:r w:rsidR="00CC3BA3">
        <w:t xml:space="preserve">a </w:t>
      </w:r>
      <w:r w:rsidR="00CC3BA3" w:rsidRPr="00E97A3F">
        <w:rPr>
          <w:i/>
        </w:rPr>
        <w:t>D</w:t>
      </w:r>
      <w:r w:rsidR="00742ECD" w:rsidRPr="00E97A3F">
        <w:rPr>
          <w:i/>
        </w:rPr>
        <w:t xml:space="preserve">eveloper and </w:t>
      </w:r>
      <w:r w:rsidR="00CC3BA3" w:rsidRPr="00E97A3F">
        <w:rPr>
          <w:i/>
        </w:rPr>
        <w:t>U</w:t>
      </w:r>
      <w:r w:rsidR="00742ECD" w:rsidRPr="00E97A3F">
        <w:rPr>
          <w:i/>
        </w:rPr>
        <w:t xml:space="preserve">ser </w:t>
      </w:r>
      <w:r w:rsidR="00CC3BA3" w:rsidRPr="00E97A3F">
        <w:rPr>
          <w:i/>
        </w:rPr>
        <w:t>Training D</w:t>
      </w:r>
      <w:r w:rsidR="00742ECD" w:rsidRPr="00E97A3F">
        <w:rPr>
          <w:i/>
        </w:rPr>
        <w:t>ocumentation</w:t>
      </w:r>
      <w:r w:rsidR="00742ECD">
        <w:t xml:space="preserve"> for data import/export code</w:t>
      </w:r>
      <w:r>
        <w:t>s</w:t>
      </w:r>
      <w:r w:rsidR="00742ECD">
        <w:t xml:space="preserve"> in VADER</w:t>
      </w:r>
      <w:r>
        <w:t xml:space="preserve"> software</w:t>
      </w:r>
    </w:p>
    <w:p w14:paraId="7BC263C4" w14:textId="019402CC" w:rsidR="00CC3BA3" w:rsidRDefault="00E97A3F" w:rsidP="00CC3BA3">
      <w:pPr>
        <w:pStyle w:val="Bullet"/>
        <w:spacing w:after="0"/>
      </w:pPr>
      <w:r>
        <w:t xml:space="preserve">Construct and launch </w:t>
      </w:r>
      <w:r w:rsidR="00CC3BA3">
        <w:t xml:space="preserve"> the Beta</w:t>
      </w:r>
      <w:r w:rsidR="00BD1D84">
        <w:t xml:space="preserve"> Test</w:t>
      </w:r>
      <w:r w:rsidR="00CC3BA3">
        <w:t xml:space="preserve">  of OpenFIDO</w:t>
      </w:r>
    </w:p>
    <w:p w14:paraId="42B2DDCA" w14:textId="72A1D987" w:rsidR="00BD1D84" w:rsidRDefault="00BD1D84" w:rsidP="00CC3BA3">
      <w:pPr>
        <w:pStyle w:val="Bullet"/>
        <w:spacing w:after="0"/>
      </w:pPr>
      <w:r>
        <w:t xml:space="preserve">Provide evidence-based recommendations for product improvements based on </w:t>
      </w:r>
      <w:r w:rsidR="005F007B">
        <w:t xml:space="preserve">the </w:t>
      </w:r>
      <w:r>
        <w:t>Beta Test</w:t>
      </w:r>
    </w:p>
    <w:p w14:paraId="5DDCA436" w14:textId="60921C31" w:rsidR="007D0231" w:rsidRPr="007D0231" w:rsidRDefault="00CC3BA3" w:rsidP="00CC3BA3">
      <w:pPr>
        <w:pStyle w:val="Bullet"/>
        <w:spacing w:after="0"/>
      </w:pPr>
      <w:r>
        <w:t>Prepare the</w:t>
      </w:r>
      <w:r w:rsidR="007D0231">
        <w:t xml:space="preserve"> </w:t>
      </w:r>
      <w:r w:rsidR="007D0231" w:rsidRPr="00E97A3F">
        <w:rPr>
          <w:i/>
        </w:rPr>
        <w:t>Final Product Release Report</w:t>
      </w:r>
      <w:r w:rsidR="007D0231">
        <w:t xml:space="preserve"> that includes, but is not limited to:</w:t>
      </w:r>
    </w:p>
    <w:p w14:paraId="4A292DD0" w14:textId="77777777" w:rsidR="00552528" w:rsidRDefault="00552528" w:rsidP="00552528">
      <w:pPr>
        <w:pStyle w:val="Bullet"/>
        <w:numPr>
          <w:ilvl w:val="1"/>
          <w:numId w:val="8"/>
        </w:numPr>
        <w:spacing w:after="0"/>
      </w:pPr>
      <w:r>
        <w:t>Stakeholder inputs, benefits analysis, and technical merits</w:t>
      </w:r>
    </w:p>
    <w:p w14:paraId="28CF5437" w14:textId="77777777" w:rsidR="00552528" w:rsidRDefault="00552528" w:rsidP="00552528">
      <w:pPr>
        <w:pStyle w:val="Bullet"/>
        <w:numPr>
          <w:ilvl w:val="1"/>
          <w:numId w:val="8"/>
        </w:numPr>
        <w:spacing w:after="0"/>
      </w:pPr>
      <w:r>
        <w:t>Summary of data exchange format implemented</w:t>
      </w:r>
    </w:p>
    <w:p w14:paraId="3CBDBD03" w14:textId="73B82820" w:rsidR="002B6EE3" w:rsidRDefault="002B6EE3" w:rsidP="00552528">
      <w:pPr>
        <w:pStyle w:val="Bullet"/>
        <w:numPr>
          <w:ilvl w:val="1"/>
          <w:numId w:val="8"/>
        </w:numPr>
        <w:spacing w:after="0"/>
      </w:pPr>
      <w:r>
        <w:t>Results from beta testing corrective measures</w:t>
      </w:r>
    </w:p>
    <w:p w14:paraId="34DE78AE" w14:textId="77777777" w:rsidR="00552528" w:rsidRDefault="00552528" w:rsidP="00552528">
      <w:pPr>
        <w:pStyle w:val="Bullet"/>
        <w:numPr>
          <w:ilvl w:val="1"/>
          <w:numId w:val="8"/>
        </w:numPr>
        <w:spacing w:after="0"/>
      </w:pPr>
      <w:r>
        <w:t>Summary of testing and validation results</w:t>
      </w:r>
    </w:p>
    <w:p w14:paraId="55C8759D" w14:textId="77777777" w:rsidR="00552528" w:rsidRDefault="00552528" w:rsidP="00552528">
      <w:pPr>
        <w:pStyle w:val="Bullet"/>
        <w:numPr>
          <w:ilvl w:val="1"/>
          <w:numId w:val="8"/>
        </w:numPr>
        <w:spacing w:after="0"/>
      </w:pPr>
      <w:r>
        <w:t>Summary of recommendations for follow-up and corrections</w:t>
      </w:r>
    </w:p>
    <w:p w14:paraId="0654F00A" w14:textId="77777777" w:rsidR="00552528" w:rsidRDefault="00552528" w:rsidP="00552528">
      <w:pPr>
        <w:pStyle w:val="Bullet"/>
        <w:numPr>
          <w:ilvl w:val="1"/>
          <w:numId w:val="8"/>
        </w:numPr>
        <w:spacing w:after="0"/>
      </w:pPr>
      <w:r>
        <w:t>User documentation</w:t>
      </w:r>
    </w:p>
    <w:p w14:paraId="0389679C" w14:textId="77777777" w:rsidR="00552528" w:rsidRDefault="00552528" w:rsidP="00552528">
      <w:pPr>
        <w:pStyle w:val="Bullet"/>
        <w:numPr>
          <w:ilvl w:val="1"/>
          <w:numId w:val="8"/>
        </w:numPr>
        <w:spacing w:after="0"/>
      </w:pPr>
      <w:r>
        <w:t>Developer documentation</w:t>
      </w:r>
    </w:p>
    <w:p w14:paraId="583BBCB5" w14:textId="02360A99" w:rsidR="00D32D57" w:rsidRDefault="00D32D57" w:rsidP="00552528">
      <w:pPr>
        <w:pStyle w:val="Bullet"/>
        <w:numPr>
          <w:ilvl w:val="1"/>
          <w:numId w:val="8"/>
        </w:numPr>
        <w:spacing w:after="0"/>
      </w:pPr>
      <w:r>
        <w:t>Documentation of full functionality and free availability</w:t>
      </w:r>
    </w:p>
    <w:p w14:paraId="077DDA8D" w14:textId="54979CBD" w:rsidR="00D32D57" w:rsidRDefault="00D32D57" w:rsidP="00552528">
      <w:pPr>
        <w:pStyle w:val="Bullet"/>
        <w:numPr>
          <w:ilvl w:val="1"/>
          <w:numId w:val="8"/>
        </w:numPr>
        <w:spacing w:after="0"/>
      </w:pPr>
      <w:r>
        <w:lastRenderedPageBreak/>
        <w:t>Documentation of full support for a period of at least two years from end date of Agreement.</w:t>
      </w:r>
    </w:p>
    <w:p w14:paraId="0B2A26EC" w14:textId="2B1408DE" w:rsidR="007D0231" w:rsidRDefault="007D0231" w:rsidP="00612CF3">
      <w:pPr>
        <w:pStyle w:val="Bullet"/>
      </w:pPr>
      <w:r>
        <w:t>Participate in a CPR meeting per Subtask 1.3</w:t>
      </w:r>
    </w:p>
    <w:p w14:paraId="6B23D35E" w14:textId="4215446E" w:rsidR="007D0231" w:rsidRPr="00E97A3F" w:rsidRDefault="007D0231" w:rsidP="007D0231">
      <w:pPr>
        <w:pStyle w:val="Bullet"/>
        <w:spacing w:after="0"/>
      </w:pPr>
      <w:r>
        <w:t xml:space="preserve">Prepare the </w:t>
      </w:r>
      <w:r w:rsidRPr="00AC4BED">
        <w:rPr>
          <w:i/>
        </w:rPr>
        <w:t>CPR Report #2</w:t>
      </w:r>
      <w:r>
        <w:t xml:space="preserve"> </w:t>
      </w:r>
      <w:r w:rsidDel="00802165">
        <w:rPr>
          <w:b/>
          <w:i/>
        </w:rPr>
        <w:t xml:space="preserve"> </w:t>
      </w:r>
    </w:p>
    <w:p w14:paraId="62814A74" w14:textId="77777777" w:rsidR="00E97A3F" w:rsidRDefault="00E97A3F" w:rsidP="00E97A3F">
      <w:pPr>
        <w:pStyle w:val="Bullet"/>
        <w:numPr>
          <w:ilvl w:val="0"/>
          <w:numId w:val="0"/>
        </w:numPr>
        <w:spacing w:after="0"/>
        <w:ind w:left="720"/>
        <w:rPr>
          <w:b/>
          <w:i/>
        </w:rPr>
      </w:pPr>
    </w:p>
    <w:p w14:paraId="686E8C16" w14:textId="6F805214" w:rsidR="00E97A3F" w:rsidRDefault="00E97A3F" w:rsidP="00E97A3F">
      <w:pPr>
        <w:pStyle w:val="Bullet"/>
        <w:numPr>
          <w:ilvl w:val="0"/>
          <w:numId w:val="0"/>
        </w:numPr>
        <w:spacing w:after="0"/>
        <w:rPr>
          <w:b/>
        </w:rPr>
      </w:pPr>
      <w:r w:rsidRPr="00E97A3F">
        <w:rPr>
          <w:b/>
        </w:rPr>
        <w:t>Products:</w:t>
      </w:r>
    </w:p>
    <w:p w14:paraId="5BF011C0" w14:textId="493CFDFD" w:rsidR="00E97A3F" w:rsidRDefault="00E97A3F" w:rsidP="005F007B">
      <w:pPr>
        <w:pStyle w:val="Bullet"/>
        <w:numPr>
          <w:ilvl w:val="0"/>
          <w:numId w:val="64"/>
        </w:numPr>
        <w:spacing w:after="0"/>
      </w:pPr>
      <w:r>
        <w:t>Developer and User Training Documentation (draft and final)</w:t>
      </w:r>
    </w:p>
    <w:p w14:paraId="7B03353B" w14:textId="70FAA65E" w:rsidR="00E97A3F" w:rsidRDefault="00E97A3F" w:rsidP="005F007B">
      <w:pPr>
        <w:pStyle w:val="Bullet"/>
        <w:numPr>
          <w:ilvl w:val="0"/>
          <w:numId w:val="64"/>
        </w:numPr>
        <w:spacing w:after="0"/>
      </w:pPr>
      <w:r>
        <w:t>Final Product Release Report</w:t>
      </w:r>
    </w:p>
    <w:p w14:paraId="254C08CF" w14:textId="087587AC" w:rsidR="00E97A3F" w:rsidRPr="00E97A3F" w:rsidRDefault="00E97A3F" w:rsidP="005F007B">
      <w:pPr>
        <w:pStyle w:val="Bullet"/>
        <w:numPr>
          <w:ilvl w:val="0"/>
          <w:numId w:val="64"/>
        </w:numPr>
        <w:spacing w:after="0"/>
      </w:pPr>
      <w:r>
        <w:t>CPR Report #2</w:t>
      </w:r>
    </w:p>
    <w:p w14:paraId="4CC83546" w14:textId="77777777" w:rsidR="00CC3BA3" w:rsidRPr="00921F11" w:rsidRDefault="00CC3BA3" w:rsidP="00E97A3F">
      <w:pPr>
        <w:pStyle w:val="Bullet"/>
        <w:numPr>
          <w:ilvl w:val="0"/>
          <w:numId w:val="0"/>
        </w:numPr>
        <w:spacing w:after="0"/>
        <w:ind w:left="720"/>
        <w:rPr>
          <w:b/>
        </w:rPr>
      </w:pPr>
    </w:p>
    <w:p w14:paraId="46115D22" w14:textId="77777777" w:rsidR="000F49CE" w:rsidRDefault="000F49CE" w:rsidP="000A4132">
      <w:pPr>
        <w:pStyle w:val="Label"/>
        <w:spacing w:after="0"/>
      </w:pPr>
    </w:p>
    <w:p w14:paraId="08C8F780" w14:textId="15ACC168" w:rsidR="000F49CE" w:rsidRDefault="00E97A3F" w:rsidP="000A4132">
      <w:pPr>
        <w:pStyle w:val="Label"/>
        <w:spacing w:after="0"/>
      </w:pPr>
      <w:r>
        <w:t>TAS</w:t>
      </w:r>
      <w:r w:rsidR="00AC4BED">
        <w:t>K</w:t>
      </w:r>
      <w:r>
        <w:t xml:space="preserve"> 6 EVALUATION OF PROJECT BENEFITS</w:t>
      </w:r>
    </w:p>
    <w:p w14:paraId="68DD763F" w14:textId="77777777" w:rsidR="001F3F12" w:rsidRDefault="0068296D" w:rsidP="00B1300D">
      <w:pPr>
        <w:keepNext/>
        <w:jc w:val="both"/>
        <w:outlineLvl w:val="0"/>
        <w:rPr>
          <w:rFonts w:ascii="Arial" w:eastAsia="Arial" w:hAnsi="Arial" w:cs="Arial"/>
          <w:sz w:val="22"/>
          <w:szCs w:val="22"/>
        </w:rPr>
      </w:pPr>
      <w:r>
        <w:rPr>
          <w:rFonts w:ascii="Arial" w:eastAsia="Arial" w:hAnsi="Arial" w:cs="Arial"/>
          <w:sz w:val="22"/>
          <w:szCs w:val="22"/>
        </w:rPr>
        <w:t xml:space="preserve">The goal of this task is to report the benefits resulting from this project. </w:t>
      </w:r>
    </w:p>
    <w:p w14:paraId="130E4ABF" w14:textId="77777777" w:rsidR="001F3F12" w:rsidRDefault="001F3F12">
      <w:pPr>
        <w:keepNext/>
        <w:jc w:val="both"/>
        <w:rPr>
          <w:rFonts w:ascii="Arial" w:eastAsia="Arial" w:hAnsi="Arial" w:cs="Arial"/>
          <w:b/>
          <w:sz w:val="22"/>
          <w:szCs w:val="22"/>
        </w:rPr>
      </w:pPr>
    </w:p>
    <w:p w14:paraId="26563E88" w14:textId="77777777" w:rsidR="001F3F12" w:rsidRDefault="0068296D" w:rsidP="005C0D37">
      <w:pPr>
        <w:pStyle w:val="Label"/>
      </w:pPr>
      <w:r>
        <w:t>The Recipient shall:</w:t>
      </w:r>
    </w:p>
    <w:p w14:paraId="55A9A346" w14:textId="77777777" w:rsidR="001F3F12" w:rsidRDefault="0068296D" w:rsidP="005F007B">
      <w:pPr>
        <w:pStyle w:val="Bullet"/>
        <w:numPr>
          <w:ilvl w:val="0"/>
          <w:numId w:val="64"/>
        </w:numPr>
        <w:spacing w:after="0"/>
      </w:pPr>
      <w:r>
        <w:t xml:space="preserve">Complete three Project Benefits Questionnaires that correspond to three main intervals in the Agreement: (1) </w:t>
      </w:r>
      <w:r>
        <w:rPr>
          <w:i/>
        </w:rPr>
        <w:t>Kick-off Meeting Benefits Questionnaire</w:t>
      </w:r>
      <w:r>
        <w:t xml:space="preserve">; (2) </w:t>
      </w:r>
      <w:r>
        <w:rPr>
          <w:i/>
        </w:rPr>
        <w:t>Mid-term Benefits Questionnaire</w:t>
      </w:r>
      <w:r>
        <w:t xml:space="preserve">; and (3) </w:t>
      </w:r>
      <w:r>
        <w:rPr>
          <w:i/>
        </w:rPr>
        <w:t>Final Meeting Benefits Questionnaire</w:t>
      </w:r>
      <w:r>
        <w:t xml:space="preserve">.  </w:t>
      </w:r>
    </w:p>
    <w:p w14:paraId="67E99349" w14:textId="77777777" w:rsidR="001F3F12" w:rsidRDefault="0068296D" w:rsidP="005F007B">
      <w:pPr>
        <w:pStyle w:val="Bullet"/>
        <w:numPr>
          <w:ilvl w:val="0"/>
          <w:numId w:val="64"/>
        </w:numPr>
        <w:spacing w:after="0"/>
      </w:pPr>
      <w:r>
        <w:t>Provide all key assumptions used to estimate projected benefits, including targeted market sector (e.g., population and geographic location), projected market penetration, baseline and projected energy use and cost, operating conditions, and emission reduction calculations. Examples of information that may be requested in the questionnaires include:</w:t>
      </w:r>
    </w:p>
    <w:p w14:paraId="06C45614" w14:textId="77777777" w:rsidR="001F3F12" w:rsidRDefault="001F3F12">
      <w:pPr>
        <w:ind w:left="720"/>
        <w:jc w:val="both"/>
        <w:rPr>
          <w:rFonts w:ascii="Arial" w:eastAsia="Arial" w:hAnsi="Arial" w:cs="Arial"/>
          <w:sz w:val="22"/>
          <w:szCs w:val="22"/>
        </w:rPr>
      </w:pPr>
    </w:p>
    <w:p w14:paraId="3526E8BA" w14:textId="77777777" w:rsidR="001F3F12" w:rsidRDefault="0068296D" w:rsidP="005F007B">
      <w:pPr>
        <w:numPr>
          <w:ilvl w:val="1"/>
          <w:numId w:val="41"/>
        </w:numPr>
        <w:ind w:left="1080"/>
        <w:jc w:val="both"/>
        <w:rPr>
          <w:sz w:val="22"/>
          <w:szCs w:val="22"/>
          <w:u w:val="single"/>
        </w:rPr>
      </w:pPr>
      <w:r>
        <w:rPr>
          <w:rFonts w:ascii="Arial" w:eastAsia="Arial" w:hAnsi="Arial" w:cs="Arial"/>
          <w:sz w:val="22"/>
          <w:szCs w:val="22"/>
          <w:u w:val="single"/>
        </w:rPr>
        <w:t>For Product Development Projects and Project Demonstrations:</w:t>
      </w:r>
    </w:p>
    <w:p w14:paraId="30BAE889" w14:textId="77777777" w:rsidR="001F3F12" w:rsidRDefault="0068296D" w:rsidP="005F007B">
      <w:pPr>
        <w:numPr>
          <w:ilvl w:val="2"/>
          <w:numId w:val="53"/>
        </w:numPr>
        <w:ind w:left="1440"/>
        <w:jc w:val="both"/>
        <w:rPr>
          <w:sz w:val="22"/>
          <w:szCs w:val="22"/>
        </w:rPr>
      </w:pPr>
      <w:r>
        <w:rPr>
          <w:rFonts w:ascii="Arial" w:eastAsia="Arial" w:hAnsi="Arial" w:cs="Arial"/>
          <w:sz w:val="22"/>
          <w:szCs w:val="22"/>
        </w:rPr>
        <w:t>Published documents, including date, title, and periodical name.</w:t>
      </w:r>
    </w:p>
    <w:p w14:paraId="0D7795C2" w14:textId="77777777" w:rsidR="001F3F12" w:rsidRDefault="0068296D" w:rsidP="005F007B">
      <w:pPr>
        <w:numPr>
          <w:ilvl w:val="2"/>
          <w:numId w:val="53"/>
        </w:numPr>
        <w:ind w:left="1440"/>
        <w:jc w:val="both"/>
        <w:rPr>
          <w:sz w:val="22"/>
          <w:szCs w:val="22"/>
        </w:rPr>
      </w:pPr>
      <w:r>
        <w:rPr>
          <w:rFonts w:ascii="Arial" w:eastAsia="Arial" w:hAnsi="Arial" w:cs="Arial"/>
          <w:sz w:val="22"/>
          <w:szCs w:val="22"/>
        </w:rPr>
        <w:t>Estimated or actual energy and cost savings, and estimated statewide energy savings once market potential has been realized. Identify all assumptions used in the estimates.</w:t>
      </w:r>
    </w:p>
    <w:p w14:paraId="3FB8D99E" w14:textId="77777777" w:rsidR="001F3F12" w:rsidRDefault="0068296D" w:rsidP="005F007B">
      <w:pPr>
        <w:numPr>
          <w:ilvl w:val="2"/>
          <w:numId w:val="53"/>
        </w:numPr>
        <w:ind w:left="1440"/>
        <w:jc w:val="both"/>
        <w:rPr>
          <w:sz w:val="22"/>
          <w:szCs w:val="22"/>
        </w:rPr>
      </w:pPr>
      <w:r>
        <w:rPr>
          <w:rFonts w:ascii="Arial" w:eastAsia="Arial" w:hAnsi="Arial" w:cs="Arial"/>
          <w:sz w:val="22"/>
          <w:szCs w:val="22"/>
        </w:rPr>
        <w:t>Greenhouse gas and criteria emissions reductions.</w:t>
      </w:r>
    </w:p>
    <w:p w14:paraId="31814755" w14:textId="77777777" w:rsidR="001F3F12" w:rsidRDefault="0068296D" w:rsidP="005F007B">
      <w:pPr>
        <w:numPr>
          <w:ilvl w:val="2"/>
          <w:numId w:val="53"/>
        </w:numPr>
        <w:ind w:left="1440"/>
        <w:jc w:val="both"/>
        <w:rPr>
          <w:sz w:val="22"/>
          <w:szCs w:val="22"/>
        </w:rPr>
      </w:pPr>
      <w:r>
        <w:rPr>
          <w:rFonts w:ascii="Arial" w:eastAsia="Arial" w:hAnsi="Arial" w:cs="Arial"/>
          <w:sz w:val="22"/>
          <w:szCs w:val="22"/>
        </w:rPr>
        <w:t>Other non-energy benefits such as reliability, public safety, lower operational cost, environmental improvement, indoor environmental quality, and societal benefits.</w:t>
      </w:r>
    </w:p>
    <w:p w14:paraId="479A65EA" w14:textId="77777777" w:rsidR="001F3F12" w:rsidRDefault="0068296D" w:rsidP="005F007B">
      <w:pPr>
        <w:numPr>
          <w:ilvl w:val="2"/>
          <w:numId w:val="53"/>
        </w:numPr>
        <w:ind w:left="1440"/>
        <w:jc w:val="both"/>
        <w:rPr>
          <w:sz w:val="22"/>
          <w:szCs w:val="22"/>
        </w:rPr>
      </w:pPr>
      <w:r>
        <w:rPr>
          <w:rFonts w:ascii="Arial" w:eastAsia="Arial" w:hAnsi="Arial" w:cs="Arial"/>
          <w:sz w:val="22"/>
          <w:szCs w:val="22"/>
        </w:rPr>
        <w:t xml:space="preserve">Data on potential job creation, market potential, economic development, and increased state revenue as a result of the project. </w:t>
      </w:r>
    </w:p>
    <w:p w14:paraId="09449A47" w14:textId="77777777" w:rsidR="001F3F12" w:rsidRDefault="0068296D" w:rsidP="005F007B">
      <w:pPr>
        <w:keepNext/>
        <w:numPr>
          <w:ilvl w:val="2"/>
          <w:numId w:val="53"/>
        </w:numPr>
        <w:ind w:left="1440"/>
        <w:jc w:val="both"/>
        <w:rPr>
          <w:sz w:val="22"/>
          <w:szCs w:val="22"/>
        </w:rPr>
      </w:pPr>
      <w:r>
        <w:rPr>
          <w:rFonts w:ascii="Arial" w:eastAsia="Arial" w:hAnsi="Arial" w:cs="Arial"/>
          <w:sz w:val="22"/>
          <w:szCs w:val="22"/>
        </w:rPr>
        <w:t xml:space="preserve">A discussion of project product downloads from websites, and publications in technical journals. </w:t>
      </w:r>
    </w:p>
    <w:p w14:paraId="27DF4839" w14:textId="77777777" w:rsidR="001F3F12" w:rsidRDefault="0068296D" w:rsidP="005F007B">
      <w:pPr>
        <w:keepNext/>
        <w:numPr>
          <w:ilvl w:val="2"/>
          <w:numId w:val="53"/>
        </w:numPr>
        <w:ind w:left="1440"/>
        <w:jc w:val="both"/>
        <w:rPr>
          <w:sz w:val="22"/>
          <w:szCs w:val="22"/>
        </w:rPr>
      </w:pPr>
      <w:r>
        <w:rPr>
          <w:rFonts w:ascii="Arial" w:eastAsia="Arial" w:hAnsi="Arial" w:cs="Arial"/>
          <w:sz w:val="22"/>
          <w:szCs w:val="22"/>
        </w:rPr>
        <w:t xml:space="preserve">A comparison of project expectations and performance. Discuss whether the goals and objectives of the Agreement have been met and what improvements are needed, if any. </w:t>
      </w:r>
    </w:p>
    <w:p w14:paraId="3BE26F8D" w14:textId="77777777" w:rsidR="001F3F12" w:rsidRDefault="0068296D" w:rsidP="005F007B">
      <w:pPr>
        <w:keepNext/>
        <w:numPr>
          <w:ilvl w:val="2"/>
          <w:numId w:val="53"/>
        </w:numPr>
        <w:ind w:left="1440"/>
        <w:jc w:val="both"/>
        <w:rPr>
          <w:sz w:val="22"/>
          <w:szCs w:val="22"/>
        </w:rPr>
      </w:pPr>
      <w:r>
        <w:rPr>
          <w:rFonts w:ascii="Arial" w:eastAsia="Arial" w:hAnsi="Arial" w:cs="Arial"/>
          <w:sz w:val="22"/>
          <w:szCs w:val="22"/>
          <w:u w:val="single"/>
        </w:rPr>
        <w:t>Additional Information for Product Development Projects</w:t>
      </w:r>
      <w:r>
        <w:rPr>
          <w:rFonts w:ascii="Arial" w:eastAsia="Arial" w:hAnsi="Arial" w:cs="Arial"/>
          <w:sz w:val="22"/>
          <w:szCs w:val="22"/>
        </w:rPr>
        <w:t xml:space="preserve">: </w:t>
      </w:r>
    </w:p>
    <w:p w14:paraId="78DE3A94" w14:textId="77777777" w:rsidR="001F3F12" w:rsidRDefault="0068296D" w:rsidP="005F007B">
      <w:pPr>
        <w:numPr>
          <w:ilvl w:val="3"/>
          <w:numId w:val="53"/>
        </w:numPr>
        <w:ind w:left="2160"/>
        <w:jc w:val="both"/>
        <w:rPr>
          <w:sz w:val="22"/>
          <w:szCs w:val="22"/>
        </w:rPr>
      </w:pPr>
      <w:r>
        <w:rPr>
          <w:rFonts w:ascii="Arial" w:eastAsia="Arial" w:hAnsi="Arial" w:cs="Arial"/>
          <w:sz w:val="22"/>
          <w:szCs w:val="22"/>
        </w:rPr>
        <w:t>Outcome of product development efforts, such copyrights and license agreements.</w:t>
      </w:r>
    </w:p>
    <w:p w14:paraId="007A2F1D" w14:textId="77777777" w:rsidR="001F3F12" w:rsidRDefault="0068296D" w:rsidP="005F007B">
      <w:pPr>
        <w:numPr>
          <w:ilvl w:val="3"/>
          <w:numId w:val="53"/>
        </w:numPr>
        <w:ind w:left="2160"/>
        <w:jc w:val="both"/>
        <w:rPr>
          <w:sz w:val="22"/>
          <w:szCs w:val="22"/>
        </w:rPr>
      </w:pPr>
      <w:r>
        <w:rPr>
          <w:rFonts w:ascii="Arial" w:eastAsia="Arial" w:hAnsi="Arial" w:cs="Arial"/>
          <w:sz w:val="22"/>
          <w:szCs w:val="22"/>
        </w:rPr>
        <w:t>Units sold or projected to be sold in California and outside of California.</w:t>
      </w:r>
    </w:p>
    <w:p w14:paraId="6A6E1C03" w14:textId="77777777" w:rsidR="001F3F12" w:rsidRDefault="0068296D" w:rsidP="005F007B">
      <w:pPr>
        <w:numPr>
          <w:ilvl w:val="3"/>
          <w:numId w:val="53"/>
        </w:numPr>
        <w:ind w:left="2160"/>
        <w:jc w:val="both"/>
        <w:rPr>
          <w:sz w:val="22"/>
          <w:szCs w:val="22"/>
        </w:rPr>
      </w:pPr>
      <w:r>
        <w:rPr>
          <w:rFonts w:ascii="Arial" w:eastAsia="Arial" w:hAnsi="Arial" w:cs="Arial"/>
          <w:sz w:val="22"/>
          <w:szCs w:val="22"/>
        </w:rPr>
        <w:lastRenderedPageBreak/>
        <w:t>Total annual sales or projected annual sales (in dollars) of products developed under the Agreement.</w:t>
      </w:r>
    </w:p>
    <w:p w14:paraId="1D358CF0" w14:textId="77777777" w:rsidR="001F3F12" w:rsidRDefault="0068296D" w:rsidP="005F007B">
      <w:pPr>
        <w:numPr>
          <w:ilvl w:val="3"/>
          <w:numId w:val="53"/>
        </w:numPr>
        <w:ind w:left="2160"/>
        <w:jc w:val="both"/>
        <w:rPr>
          <w:sz w:val="22"/>
          <w:szCs w:val="22"/>
        </w:rPr>
      </w:pPr>
      <w:r>
        <w:rPr>
          <w:rFonts w:ascii="Arial" w:eastAsia="Arial" w:hAnsi="Arial" w:cs="Arial"/>
          <w:sz w:val="22"/>
          <w:szCs w:val="22"/>
        </w:rPr>
        <w:t>Investment dollars/follow-on private funding as a result of Energy Commission funding.</w:t>
      </w:r>
    </w:p>
    <w:p w14:paraId="2A6C9D12" w14:textId="77777777" w:rsidR="001F3F12" w:rsidRDefault="0068296D" w:rsidP="005F007B">
      <w:pPr>
        <w:numPr>
          <w:ilvl w:val="3"/>
          <w:numId w:val="53"/>
        </w:numPr>
        <w:ind w:left="2160"/>
        <w:jc w:val="both"/>
        <w:rPr>
          <w:sz w:val="22"/>
          <w:szCs w:val="22"/>
        </w:rPr>
      </w:pPr>
      <w:r>
        <w:rPr>
          <w:rFonts w:ascii="Arial" w:eastAsia="Arial" w:hAnsi="Arial" w:cs="Arial"/>
          <w:sz w:val="22"/>
          <w:szCs w:val="22"/>
        </w:rPr>
        <w:t>Patent numbers and applications, along with dates and brief descriptions.</w:t>
      </w:r>
    </w:p>
    <w:p w14:paraId="23D272C3" w14:textId="77777777" w:rsidR="001F3F12" w:rsidRDefault="0068296D" w:rsidP="005F007B">
      <w:pPr>
        <w:numPr>
          <w:ilvl w:val="2"/>
          <w:numId w:val="53"/>
        </w:numPr>
        <w:ind w:left="1440"/>
        <w:jc w:val="both"/>
        <w:rPr>
          <w:sz w:val="22"/>
          <w:szCs w:val="22"/>
        </w:rPr>
      </w:pPr>
      <w:r>
        <w:rPr>
          <w:rFonts w:ascii="Arial" w:eastAsia="Arial" w:hAnsi="Arial" w:cs="Arial"/>
          <w:sz w:val="22"/>
          <w:szCs w:val="22"/>
          <w:u w:val="single"/>
        </w:rPr>
        <w:t>Additional Information for Product Demonstrations</w:t>
      </w:r>
      <w:r>
        <w:rPr>
          <w:rFonts w:ascii="Arial" w:eastAsia="Arial" w:hAnsi="Arial" w:cs="Arial"/>
          <w:sz w:val="22"/>
          <w:szCs w:val="22"/>
        </w:rPr>
        <w:t>:</w:t>
      </w:r>
    </w:p>
    <w:p w14:paraId="5B8977A8" w14:textId="77777777" w:rsidR="001F3F12" w:rsidRDefault="0068296D" w:rsidP="005F007B">
      <w:pPr>
        <w:numPr>
          <w:ilvl w:val="3"/>
          <w:numId w:val="54"/>
        </w:numPr>
        <w:ind w:left="2160"/>
        <w:jc w:val="both"/>
        <w:rPr>
          <w:sz w:val="22"/>
          <w:szCs w:val="22"/>
        </w:rPr>
      </w:pPr>
      <w:r>
        <w:rPr>
          <w:rFonts w:ascii="Arial" w:eastAsia="Arial" w:hAnsi="Arial" w:cs="Arial"/>
          <w:sz w:val="22"/>
          <w:szCs w:val="22"/>
        </w:rPr>
        <w:t>Outcome of demonstrations and status of technology.</w:t>
      </w:r>
    </w:p>
    <w:p w14:paraId="43C0598C" w14:textId="77777777" w:rsidR="001F3F12" w:rsidRDefault="0068296D" w:rsidP="005F007B">
      <w:pPr>
        <w:numPr>
          <w:ilvl w:val="3"/>
          <w:numId w:val="54"/>
        </w:numPr>
        <w:ind w:left="2160"/>
        <w:jc w:val="both"/>
        <w:rPr>
          <w:sz w:val="22"/>
          <w:szCs w:val="22"/>
        </w:rPr>
      </w:pPr>
      <w:r>
        <w:rPr>
          <w:rFonts w:ascii="Arial" w:eastAsia="Arial" w:hAnsi="Arial" w:cs="Arial"/>
          <w:sz w:val="22"/>
          <w:szCs w:val="22"/>
        </w:rPr>
        <w:t>Number of similar installations.</w:t>
      </w:r>
    </w:p>
    <w:p w14:paraId="453830D1" w14:textId="77777777" w:rsidR="001F3F12" w:rsidRDefault="0068296D" w:rsidP="005F007B">
      <w:pPr>
        <w:numPr>
          <w:ilvl w:val="3"/>
          <w:numId w:val="54"/>
        </w:numPr>
        <w:ind w:left="2160"/>
        <w:jc w:val="both"/>
        <w:rPr>
          <w:sz w:val="22"/>
          <w:szCs w:val="22"/>
        </w:rPr>
      </w:pPr>
      <w:r>
        <w:rPr>
          <w:rFonts w:ascii="Arial" w:eastAsia="Arial" w:hAnsi="Arial" w:cs="Arial"/>
          <w:sz w:val="22"/>
          <w:szCs w:val="22"/>
        </w:rPr>
        <w:t>Jobs created/retained as a result of the Agreement.</w:t>
      </w:r>
    </w:p>
    <w:p w14:paraId="17B59D6A" w14:textId="77777777" w:rsidR="001F3F12" w:rsidRDefault="001F3F12">
      <w:pPr>
        <w:ind w:left="1800"/>
        <w:jc w:val="both"/>
        <w:rPr>
          <w:rFonts w:ascii="Arial" w:eastAsia="Arial" w:hAnsi="Arial" w:cs="Arial"/>
          <w:sz w:val="22"/>
          <w:szCs w:val="22"/>
        </w:rPr>
      </w:pPr>
    </w:p>
    <w:p w14:paraId="2D64BD08" w14:textId="77777777" w:rsidR="001F3F12" w:rsidRDefault="0068296D" w:rsidP="005F007B">
      <w:pPr>
        <w:numPr>
          <w:ilvl w:val="1"/>
          <w:numId w:val="41"/>
        </w:numPr>
        <w:ind w:left="1080"/>
        <w:jc w:val="both"/>
        <w:rPr>
          <w:sz w:val="22"/>
          <w:szCs w:val="22"/>
          <w:u w:val="single"/>
        </w:rPr>
      </w:pPr>
      <w:r>
        <w:rPr>
          <w:rFonts w:ascii="Arial" w:eastAsia="Arial" w:hAnsi="Arial" w:cs="Arial"/>
          <w:sz w:val="22"/>
          <w:szCs w:val="22"/>
          <w:u w:val="single"/>
        </w:rPr>
        <w:t>For Information/Tools and Other Research Studies:</w:t>
      </w:r>
    </w:p>
    <w:p w14:paraId="0CB4A75D" w14:textId="77777777" w:rsidR="001F3F12" w:rsidRDefault="0068296D" w:rsidP="005F007B">
      <w:pPr>
        <w:numPr>
          <w:ilvl w:val="2"/>
          <w:numId w:val="42"/>
        </w:numPr>
        <w:ind w:left="1440"/>
        <w:jc w:val="both"/>
        <w:rPr>
          <w:sz w:val="22"/>
          <w:szCs w:val="22"/>
        </w:rPr>
      </w:pPr>
      <w:r>
        <w:rPr>
          <w:rFonts w:ascii="Arial" w:eastAsia="Arial" w:hAnsi="Arial" w:cs="Arial"/>
          <w:sz w:val="22"/>
          <w:szCs w:val="22"/>
        </w:rPr>
        <w:t>Outcome of project.</w:t>
      </w:r>
    </w:p>
    <w:p w14:paraId="09854AE5" w14:textId="77777777" w:rsidR="001F3F12" w:rsidRDefault="0068296D" w:rsidP="005F007B">
      <w:pPr>
        <w:numPr>
          <w:ilvl w:val="2"/>
          <w:numId w:val="42"/>
        </w:numPr>
        <w:ind w:left="1440"/>
        <w:jc w:val="both"/>
        <w:rPr>
          <w:sz w:val="22"/>
          <w:szCs w:val="22"/>
        </w:rPr>
      </w:pPr>
      <w:r>
        <w:rPr>
          <w:rFonts w:ascii="Arial" w:eastAsia="Arial" w:hAnsi="Arial" w:cs="Arial"/>
          <w:sz w:val="22"/>
          <w:szCs w:val="22"/>
        </w:rPr>
        <w:t>Published documents, including date, title, and periodical name.</w:t>
      </w:r>
    </w:p>
    <w:p w14:paraId="5996D7D5" w14:textId="77777777" w:rsidR="001F3F12" w:rsidRDefault="0068296D" w:rsidP="005F007B">
      <w:pPr>
        <w:numPr>
          <w:ilvl w:val="2"/>
          <w:numId w:val="42"/>
        </w:numPr>
        <w:ind w:left="1440"/>
        <w:jc w:val="both"/>
        <w:rPr>
          <w:sz w:val="22"/>
          <w:szCs w:val="22"/>
        </w:rPr>
      </w:pPr>
      <w:r>
        <w:rPr>
          <w:rFonts w:ascii="Arial" w:eastAsia="Arial" w:hAnsi="Arial" w:cs="Arial"/>
          <w:sz w:val="22"/>
          <w:szCs w:val="22"/>
        </w:rPr>
        <w:t>A discussion of policy development. State if the project has been cited in government policy publications or technical journals, or has been used to inform regulatory bodies.</w:t>
      </w:r>
    </w:p>
    <w:p w14:paraId="0AE2D967" w14:textId="77777777" w:rsidR="001F3F12" w:rsidRDefault="0068296D" w:rsidP="005F007B">
      <w:pPr>
        <w:numPr>
          <w:ilvl w:val="2"/>
          <w:numId w:val="42"/>
        </w:numPr>
        <w:ind w:left="1440"/>
        <w:jc w:val="both"/>
        <w:rPr>
          <w:sz w:val="22"/>
          <w:szCs w:val="22"/>
        </w:rPr>
      </w:pPr>
      <w:r>
        <w:rPr>
          <w:rFonts w:ascii="Arial" w:eastAsia="Arial" w:hAnsi="Arial" w:cs="Arial"/>
          <w:sz w:val="22"/>
          <w:szCs w:val="22"/>
        </w:rPr>
        <w:t>The number of website downloads.</w:t>
      </w:r>
    </w:p>
    <w:p w14:paraId="3BBB01C9" w14:textId="77777777" w:rsidR="001F3F12" w:rsidRDefault="0068296D" w:rsidP="005F007B">
      <w:pPr>
        <w:keepNext/>
        <w:numPr>
          <w:ilvl w:val="2"/>
          <w:numId w:val="42"/>
        </w:numPr>
        <w:ind w:left="1440"/>
        <w:contextualSpacing/>
        <w:jc w:val="both"/>
        <w:rPr>
          <w:sz w:val="22"/>
          <w:szCs w:val="22"/>
        </w:rPr>
      </w:pPr>
      <w:r>
        <w:rPr>
          <w:rFonts w:ascii="Arial" w:eastAsia="Arial" w:hAnsi="Arial" w:cs="Arial"/>
          <w:sz w:val="22"/>
          <w:szCs w:val="22"/>
        </w:rPr>
        <w:t>An estimate of how the project information has affected energy use and cost, or have resulted in other non-energy benefits.</w:t>
      </w:r>
    </w:p>
    <w:p w14:paraId="10404CCC" w14:textId="77777777" w:rsidR="001F3F12" w:rsidRDefault="0068296D" w:rsidP="005F007B">
      <w:pPr>
        <w:numPr>
          <w:ilvl w:val="2"/>
          <w:numId w:val="42"/>
        </w:numPr>
        <w:ind w:left="1440"/>
        <w:jc w:val="both"/>
        <w:rPr>
          <w:sz w:val="22"/>
          <w:szCs w:val="22"/>
        </w:rPr>
      </w:pPr>
      <w:r>
        <w:rPr>
          <w:rFonts w:ascii="Arial" w:eastAsia="Arial" w:hAnsi="Arial" w:cs="Arial"/>
          <w:sz w:val="22"/>
          <w:szCs w:val="22"/>
        </w:rPr>
        <w:t>An estimate of energy and non-energy benefits.</w:t>
      </w:r>
    </w:p>
    <w:p w14:paraId="0DCEDA3F" w14:textId="77777777" w:rsidR="001F3F12" w:rsidRDefault="0068296D" w:rsidP="005F007B">
      <w:pPr>
        <w:numPr>
          <w:ilvl w:val="2"/>
          <w:numId w:val="42"/>
        </w:numPr>
        <w:ind w:left="1440"/>
        <w:jc w:val="both"/>
        <w:rPr>
          <w:sz w:val="22"/>
          <w:szCs w:val="22"/>
        </w:rPr>
      </w:pPr>
      <w:r>
        <w:rPr>
          <w:rFonts w:ascii="Arial" w:eastAsia="Arial" w:hAnsi="Arial" w:cs="Arial"/>
          <w:sz w:val="22"/>
          <w:szCs w:val="22"/>
        </w:rPr>
        <w:t>Data on potential job creation, market potential, economic development, and increased state revenue as a result of project.</w:t>
      </w:r>
    </w:p>
    <w:p w14:paraId="539755D6" w14:textId="77777777" w:rsidR="001F3F12" w:rsidRDefault="0068296D" w:rsidP="005F007B">
      <w:pPr>
        <w:keepNext/>
        <w:numPr>
          <w:ilvl w:val="2"/>
          <w:numId w:val="42"/>
        </w:numPr>
        <w:ind w:left="1440"/>
        <w:jc w:val="both"/>
        <w:rPr>
          <w:sz w:val="22"/>
          <w:szCs w:val="22"/>
        </w:rPr>
      </w:pPr>
      <w:r>
        <w:rPr>
          <w:rFonts w:ascii="Arial" w:eastAsia="Arial" w:hAnsi="Arial" w:cs="Arial"/>
          <w:sz w:val="22"/>
          <w:szCs w:val="22"/>
        </w:rPr>
        <w:t xml:space="preserve">A discussion of project product downloads from websites, and publications in technical journals. </w:t>
      </w:r>
    </w:p>
    <w:p w14:paraId="6FC4E05C" w14:textId="77777777" w:rsidR="001F3F12" w:rsidRDefault="0068296D" w:rsidP="005F007B">
      <w:pPr>
        <w:keepNext/>
        <w:numPr>
          <w:ilvl w:val="2"/>
          <w:numId w:val="42"/>
        </w:numPr>
        <w:ind w:left="1440"/>
        <w:jc w:val="both"/>
        <w:rPr>
          <w:sz w:val="22"/>
          <w:szCs w:val="22"/>
        </w:rPr>
      </w:pPr>
      <w:r>
        <w:rPr>
          <w:rFonts w:ascii="Arial" w:eastAsia="Arial" w:hAnsi="Arial" w:cs="Arial"/>
          <w:sz w:val="22"/>
          <w:szCs w:val="22"/>
        </w:rPr>
        <w:t xml:space="preserve">A comparison of project expectations and performance. Discuss whether the goals and objectives of the Agreement have been met and what improvements are needed, if any. </w:t>
      </w:r>
    </w:p>
    <w:p w14:paraId="6EE01FA8" w14:textId="77777777" w:rsidR="001F3F12" w:rsidRDefault="0068296D" w:rsidP="005F007B">
      <w:pPr>
        <w:keepNext/>
        <w:numPr>
          <w:ilvl w:val="0"/>
          <w:numId w:val="43"/>
        </w:numPr>
        <w:contextualSpacing/>
        <w:jc w:val="both"/>
        <w:rPr>
          <w:sz w:val="22"/>
          <w:szCs w:val="22"/>
        </w:rPr>
      </w:pPr>
      <w:r>
        <w:rPr>
          <w:rFonts w:ascii="Arial" w:eastAsia="Arial" w:hAnsi="Arial" w:cs="Arial"/>
          <w:sz w:val="22"/>
          <w:szCs w:val="22"/>
        </w:rPr>
        <w:t xml:space="preserve">Respond to CAM questions regarding responses to the questionnaires.  </w:t>
      </w:r>
    </w:p>
    <w:p w14:paraId="272B6226" w14:textId="77777777" w:rsidR="001F3F12" w:rsidRDefault="001F3F12">
      <w:pPr>
        <w:keepNext/>
        <w:ind w:left="720"/>
        <w:jc w:val="both"/>
        <w:rPr>
          <w:rFonts w:ascii="Arial" w:eastAsia="Arial" w:hAnsi="Arial" w:cs="Arial"/>
          <w:sz w:val="22"/>
          <w:szCs w:val="22"/>
        </w:rPr>
      </w:pPr>
    </w:p>
    <w:p w14:paraId="466117DB" w14:textId="77777777" w:rsidR="001F3F12" w:rsidRDefault="0068296D">
      <w:pPr>
        <w:keepNext/>
        <w:ind w:left="360"/>
        <w:jc w:val="both"/>
        <w:rPr>
          <w:rFonts w:ascii="Arial" w:eastAsia="Arial" w:hAnsi="Arial" w:cs="Arial"/>
          <w:sz w:val="22"/>
          <w:szCs w:val="22"/>
        </w:rPr>
      </w:pPr>
      <w:r>
        <w:rPr>
          <w:rFonts w:ascii="Arial" w:eastAsia="Arial" w:hAnsi="Arial" w:cs="Arial"/>
          <w:sz w:val="22"/>
          <w:szCs w:val="22"/>
        </w:rPr>
        <w:t>The Energy Commission may send the Recipient similar questionnaires after the Agreement term ends. Responses to these questionnaires will be voluntary.</w:t>
      </w:r>
    </w:p>
    <w:p w14:paraId="15DD1469" w14:textId="77777777" w:rsidR="001F3F12" w:rsidRDefault="001F3F12">
      <w:pPr>
        <w:jc w:val="both"/>
        <w:rPr>
          <w:rFonts w:ascii="Arial" w:eastAsia="Arial" w:hAnsi="Arial" w:cs="Arial"/>
          <w:sz w:val="22"/>
          <w:szCs w:val="22"/>
        </w:rPr>
      </w:pPr>
    </w:p>
    <w:p w14:paraId="5D64D08B" w14:textId="77777777" w:rsidR="001F3F12" w:rsidRDefault="0068296D" w:rsidP="005C0D37">
      <w:pPr>
        <w:pStyle w:val="Label"/>
      </w:pPr>
      <w:r>
        <w:t>Products:</w:t>
      </w:r>
    </w:p>
    <w:p w14:paraId="7FA13A83" w14:textId="77777777" w:rsidR="001F3F12" w:rsidRDefault="0068296D" w:rsidP="005F007B">
      <w:pPr>
        <w:keepNext/>
        <w:numPr>
          <w:ilvl w:val="0"/>
          <w:numId w:val="33"/>
        </w:numPr>
        <w:contextualSpacing/>
        <w:jc w:val="both"/>
        <w:rPr>
          <w:sz w:val="22"/>
          <w:szCs w:val="22"/>
        </w:rPr>
      </w:pPr>
      <w:r>
        <w:rPr>
          <w:rFonts w:ascii="Arial" w:eastAsia="Arial" w:hAnsi="Arial" w:cs="Arial"/>
          <w:sz w:val="22"/>
          <w:szCs w:val="22"/>
        </w:rPr>
        <w:t xml:space="preserve">Kick-off Meeting Benefits Questionnaire </w:t>
      </w:r>
    </w:p>
    <w:p w14:paraId="674EA182" w14:textId="77777777" w:rsidR="001F3F12" w:rsidRDefault="0068296D" w:rsidP="005F007B">
      <w:pPr>
        <w:keepNext/>
        <w:numPr>
          <w:ilvl w:val="0"/>
          <w:numId w:val="33"/>
        </w:numPr>
        <w:contextualSpacing/>
        <w:jc w:val="both"/>
        <w:rPr>
          <w:sz w:val="22"/>
          <w:szCs w:val="22"/>
        </w:rPr>
      </w:pPr>
      <w:r>
        <w:rPr>
          <w:rFonts w:ascii="Arial" w:eastAsia="Arial" w:hAnsi="Arial" w:cs="Arial"/>
          <w:sz w:val="22"/>
          <w:szCs w:val="22"/>
        </w:rPr>
        <w:t xml:space="preserve">Mid-term Benefits Questionnaire </w:t>
      </w:r>
    </w:p>
    <w:p w14:paraId="254302FC" w14:textId="541164B1" w:rsidR="006C4001" w:rsidRDefault="0068296D" w:rsidP="005F007B">
      <w:pPr>
        <w:keepNext/>
        <w:numPr>
          <w:ilvl w:val="0"/>
          <w:numId w:val="33"/>
        </w:numPr>
        <w:contextualSpacing/>
        <w:jc w:val="both"/>
        <w:rPr>
          <w:sz w:val="22"/>
          <w:szCs w:val="22"/>
        </w:rPr>
      </w:pPr>
      <w:r>
        <w:rPr>
          <w:rFonts w:ascii="Arial" w:eastAsia="Arial" w:hAnsi="Arial" w:cs="Arial"/>
          <w:sz w:val="22"/>
          <w:szCs w:val="22"/>
        </w:rPr>
        <w:t xml:space="preserve">Final Meeting Benefits Questionnaire </w:t>
      </w:r>
    </w:p>
    <w:p w14:paraId="172A06A1" w14:textId="77777777" w:rsidR="006C4001" w:rsidRDefault="006C4001" w:rsidP="006C4001">
      <w:pPr>
        <w:keepNext/>
        <w:contextualSpacing/>
        <w:jc w:val="both"/>
        <w:rPr>
          <w:sz w:val="22"/>
          <w:szCs w:val="22"/>
        </w:rPr>
      </w:pPr>
    </w:p>
    <w:p w14:paraId="0EBDC171" w14:textId="77777777" w:rsidR="006C4001" w:rsidRDefault="006C4001" w:rsidP="006C4001">
      <w:pPr>
        <w:keepNext/>
        <w:contextualSpacing/>
        <w:jc w:val="both"/>
        <w:rPr>
          <w:sz w:val="22"/>
          <w:szCs w:val="22"/>
        </w:rPr>
      </w:pPr>
    </w:p>
    <w:p w14:paraId="2B6AD449" w14:textId="206F4DFD" w:rsidR="006C4001" w:rsidRPr="006C4001" w:rsidRDefault="006C4001" w:rsidP="006C4001">
      <w:pPr>
        <w:keepNext/>
        <w:contextualSpacing/>
        <w:jc w:val="both"/>
        <w:rPr>
          <w:rFonts w:ascii="Arial" w:hAnsi="Arial" w:cs="Arial"/>
          <w:b/>
          <w:sz w:val="22"/>
          <w:szCs w:val="22"/>
        </w:rPr>
      </w:pPr>
      <w:r w:rsidRPr="006C4001">
        <w:rPr>
          <w:rFonts w:ascii="Arial" w:hAnsi="Arial" w:cs="Arial"/>
          <w:b/>
          <w:sz w:val="22"/>
          <w:szCs w:val="22"/>
        </w:rPr>
        <w:t>TASK 7 TECHNOLOGY/KNOWLEDGE TRANSFER ACTIVITIES</w:t>
      </w:r>
    </w:p>
    <w:p w14:paraId="11648E24" w14:textId="77777777" w:rsidR="001F3F12" w:rsidRDefault="0068296D" w:rsidP="00407D81">
      <w:pPr>
        <w:pStyle w:val="Text"/>
      </w:pPr>
      <w:r>
        <w:t>The goal of this task is to develop a plan to make the knowledge gained, experimental results, and lessons learned available to the public and key decision makers.</w:t>
      </w:r>
    </w:p>
    <w:p w14:paraId="758480F9" w14:textId="77777777" w:rsidR="001F3F12" w:rsidRPr="0009487B" w:rsidRDefault="0068296D" w:rsidP="00407D81">
      <w:pPr>
        <w:pStyle w:val="Label"/>
      </w:pPr>
      <w:r w:rsidRPr="0009487B">
        <w:t>The Recipient shall:</w:t>
      </w:r>
    </w:p>
    <w:p w14:paraId="2D2CBBBC" w14:textId="26839C75" w:rsidR="003C3731" w:rsidRPr="0009487B" w:rsidRDefault="003C3731" w:rsidP="005F007B">
      <w:pPr>
        <w:pStyle w:val="Normal1"/>
        <w:widowControl w:val="0"/>
        <w:numPr>
          <w:ilvl w:val="0"/>
          <w:numId w:val="61"/>
        </w:numPr>
        <w:spacing w:after="0"/>
      </w:pPr>
      <w:r w:rsidRPr="0009487B">
        <w:t>Submit a monthly Updated Progress Power Point Slide</w:t>
      </w:r>
      <w:r w:rsidR="006C4001" w:rsidRPr="0009487B">
        <w:t>(s)</w:t>
      </w:r>
      <w:r w:rsidRPr="0009487B">
        <w:t xml:space="preserve"> that will be used by CAM for </w:t>
      </w:r>
      <w:r w:rsidRPr="0009487B">
        <w:lastRenderedPageBreak/>
        <w:t>internal Energy Commission knowledge transfer activities (template supplied by CAM).</w:t>
      </w:r>
    </w:p>
    <w:p w14:paraId="282AEA59" w14:textId="77777777" w:rsidR="003C3731" w:rsidRPr="0009487B" w:rsidRDefault="003C3731" w:rsidP="005F007B">
      <w:pPr>
        <w:pStyle w:val="Normal1"/>
        <w:widowControl w:val="0"/>
        <w:numPr>
          <w:ilvl w:val="0"/>
          <w:numId w:val="61"/>
        </w:numPr>
        <w:spacing w:after="0"/>
      </w:pPr>
      <w:r w:rsidRPr="0009487B">
        <w:t xml:space="preserve">Prepare a CAM Site Visit Schedule for 2 site visits per year for the CAM to observe project progress and verify installations.  </w:t>
      </w:r>
    </w:p>
    <w:p w14:paraId="7754C558" w14:textId="77777777" w:rsidR="001F3F12" w:rsidRDefault="0068296D" w:rsidP="005F007B">
      <w:pPr>
        <w:widowControl w:val="0"/>
        <w:numPr>
          <w:ilvl w:val="0"/>
          <w:numId w:val="25"/>
        </w:numPr>
        <w:ind w:left="720"/>
        <w:jc w:val="both"/>
        <w:rPr>
          <w:sz w:val="22"/>
          <w:szCs w:val="22"/>
        </w:rPr>
      </w:pPr>
      <w:r>
        <w:rPr>
          <w:rFonts w:ascii="Arial" w:eastAsia="Arial" w:hAnsi="Arial" w:cs="Arial"/>
          <w:sz w:val="22"/>
          <w:szCs w:val="22"/>
        </w:rPr>
        <w:t xml:space="preserve">Prepare an </w:t>
      </w:r>
      <w:r>
        <w:rPr>
          <w:rFonts w:ascii="Arial" w:eastAsia="Arial" w:hAnsi="Arial" w:cs="Arial"/>
          <w:i/>
          <w:sz w:val="22"/>
          <w:szCs w:val="22"/>
        </w:rPr>
        <w:t>Initial Fact Sheet</w:t>
      </w:r>
      <w:r>
        <w:rPr>
          <w:rFonts w:ascii="Arial" w:eastAsia="Arial" w:hAnsi="Arial" w:cs="Arial"/>
          <w:sz w:val="22"/>
          <w:szCs w:val="22"/>
        </w:rPr>
        <w:t xml:space="preserve"> at start of the project that describes the project. Use the format provided by the CAM. </w:t>
      </w:r>
    </w:p>
    <w:p w14:paraId="0A23A899" w14:textId="77777777" w:rsidR="001F3F12" w:rsidRDefault="0068296D" w:rsidP="005F007B">
      <w:pPr>
        <w:widowControl w:val="0"/>
        <w:numPr>
          <w:ilvl w:val="0"/>
          <w:numId w:val="25"/>
        </w:numPr>
        <w:ind w:left="720"/>
        <w:jc w:val="both"/>
        <w:rPr>
          <w:sz w:val="22"/>
          <w:szCs w:val="22"/>
        </w:rPr>
      </w:pPr>
      <w:r>
        <w:rPr>
          <w:rFonts w:ascii="Arial" w:eastAsia="Arial" w:hAnsi="Arial" w:cs="Arial"/>
          <w:sz w:val="22"/>
          <w:szCs w:val="22"/>
        </w:rPr>
        <w:t xml:space="preserve">Prepare a </w:t>
      </w:r>
      <w:r>
        <w:rPr>
          <w:rFonts w:ascii="Arial" w:eastAsia="Arial" w:hAnsi="Arial" w:cs="Arial"/>
          <w:i/>
          <w:sz w:val="22"/>
          <w:szCs w:val="22"/>
        </w:rPr>
        <w:t>Final Project Fact Sheet</w:t>
      </w:r>
      <w:r>
        <w:rPr>
          <w:rFonts w:ascii="Arial" w:eastAsia="Arial" w:hAnsi="Arial" w:cs="Arial"/>
          <w:sz w:val="22"/>
          <w:szCs w:val="22"/>
        </w:rPr>
        <w:t xml:space="preserve"> at the project’s conclusion that discusses results. Use the format provided by the CAM. </w:t>
      </w:r>
    </w:p>
    <w:p w14:paraId="1507B127" w14:textId="77777777" w:rsidR="001F3F12" w:rsidRDefault="0068296D" w:rsidP="005F007B">
      <w:pPr>
        <w:widowControl w:val="0"/>
        <w:numPr>
          <w:ilvl w:val="0"/>
          <w:numId w:val="25"/>
        </w:numPr>
        <w:ind w:left="720"/>
        <w:jc w:val="both"/>
        <w:rPr>
          <w:sz w:val="22"/>
          <w:szCs w:val="22"/>
        </w:rPr>
      </w:pPr>
      <w:r>
        <w:rPr>
          <w:rFonts w:ascii="Arial" w:eastAsia="Arial" w:hAnsi="Arial" w:cs="Arial"/>
          <w:sz w:val="22"/>
          <w:szCs w:val="22"/>
        </w:rPr>
        <w:t xml:space="preserve">Prepare a </w:t>
      </w:r>
      <w:r>
        <w:rPr>
          <w:rFonts w:ascii="Arial" w:eastAsia="Arial" w:hAnsi="Arial" w:cs="Arial"/>
          <w:i/>
          <w:sz w:val="22"/>
          <w:szCs w:val="22"/>
        </w:rPr>
        <w:t>Technology/Knowledge Transfer Plan</w:t>
      </w:r>
      <w:r>
        <w:rPr>
          <w:rFonts w:ascii="Arial" w:eastAsia="Arial" w:hAnsi="Arial" w:cs="Arial"/>
          <w:b/>
          <w:sz w:val="22"/>
          <w:szCs w:val="22"/>
        </w:rPr>
        <w:t xml:space="preserve"> </w:t>
      </w:r>
      <w:r>
        <w:rPr>
          <w:rFonts w:ascii="Arial" w:eastAsia="Arial" w:hAnsi="Arial" w:cs="Arial"/>
          <w:sz w:val="22"/>
          <w:szCs w:val="22"/>
        </w:rPr>
        <w:t>that includes:</w:t>
      </w:r>
    </w:p>
    <w:p w14:paraId="6323E827" w14:textId="77777777" w:rsidR="001F3F12" w:rsidRDefault="0068296D" w:rsidP="005F007B">
      <w:pPr>
        <w:widowControl w:val="0"/>
        <w:numPr>
          <w:ilvl w:val="0"/>
          <w:numId w:val="31"/>
        </w:numPr>
        <w:ind w:left="1080"/>
        <w:jc w:val="both"/>
        <w:rPr>
          <w:sz w:val="22"/>
          <w:szCs w:val="22"/>
        </w:rPr>
      </w:pPr>
      <w:r>
        <w:rPr>
          <w:rFonts w:ascii="Arial" w:eastAsia="Arial" w:hAnsi="Arial" w:cs="Arial"/>
          <w:sz w:val="22"/>
          <w:szCs w:val="22"/>
        </w:rPr>
        <w:t xml:space="preserve">An explanation of how the knowledge gained from the project will be made available to the public, including the targeted market sector and potential outreach to end users, utilities, regulatory agencies, and others. </w:t>
      </w:r>
    </w:p>
    <w:p w14:paraId="738E08D7" w14:textId="77777777" w:rsidR="001F3F12" w:rsidRDefault="0068296D" w:rsidP="005F007B">
      <w:pPr>
        <w:widowControl w:val="0"/>
        <w:numPr>
          <w:ilvl w:val="0"/>
          <w:numId w:val="36"/>
        </w:numPr>
        <w:tabs>
          <w:tab w:val="left" w:pos="1080"/>
        </w:tabs>
        <w:ind w:hanging="1080"/>
        <w:contextualSpacing/>
        <w:jc w:val="both"/>
        <w:rPr>
          <w:sz w:val="22"/>
          <w:szCs w:val="22"/>
        </w:rPr>
      </w:pPr>
      <w:r>
        <w:rPr>
          <w:rFonts w:ascii="Arial" w:eastAsia="Arial" w:hAnsi="Arial" w:cs="Arial"/>
          <w:sz w:val="22"/>
          <w:szCs w:val="22"/>
        </w:rPr>
        <w:t>A description of the intended use(s) for and users of the project results.</w:t>
      </w:r>
    </w:p>
    <w:p w14:paraId="2AF616CB" w14:textId="77777777" w:rsidR="001F3F12" w:rsidRDefault="0068296D" w:rsidP="005F007B">
      <w:pPr>
        <w:widowControl w:val="0"/>
        <w:numPr>
          <w:ilvl w:val="0"/>
          <w:numId w:val="36"/>
        </w:numPr>
        <w:tabs>
          <w:tab w:val="left" w:pos="1080"/>
        </w:tabs>
        <w:ind w:hanging="1080"/>
        <w:contextualSpacing/>
        <w:jc w:val="both"/>
        <w:rPr>
          <w:sz w:val="22"/>
          <w:szCs w:val="22"/>
        </w:rPr>
      </w:pPr>
      <w:r>
        <w:rPr>
          <w:rFonts w:ascii="Arial" w:eastAsia="Arial" w:hAnsi="Arial" w:cs="Arial"/>
          <w:sz w:val="22"/>
          <w:szCs w:val="22"/>
        </w:rPr>
        <w:t>Published documents, including date, title, and periodical name.</w:t>
      </w:r>
    </w:p>
    <w:p w14:paraId="3DD538CC" w14:textId="77777777" w:rsidR="001F3F12" w:rsidRDefault="0068296D" w:rsidP="005F007B">
      <w:pPr>
        <w:widowControl w:val="0"/>
        <w:numPr>
          <w:ilvl w:val="0"/>
          <w:numId w:val="36"/>
        </w:numPr>
        <w:tabs>
          <w:tab w:val="left" w:pos="1080"/>
        </w:tabs>
        <w:ind w:left="1080"/>
        <w:contextualSpacing/>
        <w:jc w:val="both"/>
        <w:rPr>
          <w:sz w:val="22"/>
          <w:szCs w:val="22"/>
        </w:rPr>
      </w:pPr>
      <w:r>
        <w:rPr>
          <w:rFonts w:ascii="Arial" w:eastAsia="Arial" w:hAnsi="Arial" w:cs="Arial"/>
          <w:sz w:val="22"/>
          <w:szCs w:val="22"/>
        </w:rPr>
        <w:t>Copies of documents, fact sheets, journal articles, press releases, and other documents prepared for public dissemination. These documents must include the Legal Notice required in the terms and conditions. Indicate where and when the documents were disseminated.</w:t>
      </w:r>
    </w:p>
    <w:p w14:paraId="37F0B5CA" w14:textId="77777777" w:rsidR="001F3F12" w:rsidRDefault="0068296D" w:rsidP="005F007B">
      <w:pPr>
        <w:widowControl w:val="0"/>
        <w:numPr>
          <w:ilvl w:val="0"/>
          <w:numId w:val="36"/>
        </w:numPr>
        <w:tabs>
          <w:tab w:val="left" w:pos="1080"/>
        </w:tabs>
        <w:ind w:left="1080"/>
        <w:contextualSpacing/>
        <w:jc w:val="both"/>
        <w:rPr>
          <w:sz w:val="22"/>
          <w:szCs w:val="22"/>
        </w:rPr>
      </w:pPr>
      <w:r>
        <w:rPr>
          <w:rFonts w:ascii="Arial" w:eastAsia="Arial" w:hAnsi="Arial" w:cs="Arial"/>
          <w:sz w:val="22"/>
          <w:szCs w:val="22"/>
        </w:rPr>
        <w:t>A discussion of policy development. State if project has been or will be cited in government policy publications, or used to inform regulatory bodies.</w:t>
      </w:r>
    </w:p>
    <w:p w14:paraId="287ACB65" w14:textId="77777777" w:rsidR="001F3F12" w:rsidRDefault="0068296D" w:rsidP="005F007B">
      <w:pPr>
        <w:widowControl w:val="0"/>
        <w:numPr>
          <w:ilvl w:val="0"/>
          <w:numId w:val="36"/>
        </w:numPr>
        <w:ind w:left="1080"/>
        <w:contextualSpacing/>
        <w:jc w:val="both"/>
        <w:rPr>
          <w:sz w:val="22"/>
          <w:szCs w:val="22"/>
        </w:rPr>
      </w:pPr>
      <w:r>
        <w:rPr>
          <w:rFonts w:ascii="Arial" w:eastAsia="Arial" w:hAnsi="Arial" w:cs="Arial"/>
          <w:sz w:val="22"/>
          <w:szCs w:val="22"/>
        </w:rPr>
        <w:t>The number of website downloads or public requests for project results.</w:t>
      </w:r>
    </w:p>
    <w:p w14:paraId="09D9A056" w14:textId="77777777" w:rsidR="001F3F12" w:rsidRDefault="0068296D" w:rsidP="005F007B">
      <w:pPr>
        <w:widowControl w:val="0"/>
        <w:numPr>
          <w:ilvl w:val="0"/>
          <w:numId w:val="36"/>
        </w:numPr>
        <w:ind w:left="1080"/>
        <w:contextualSpacing/>
        <w:jc w:val="both"/>
        <w:rPr>
          <w:sz w:val="22"/>
          <w:szCs w:val="22"/>
        </w:rPr>
      </w:pPr>
      <w:r>
        <w:rPr>
          <w:rFonts w:ascii="Arial" w:eastAsia="Arial" w:hAnsi="Arial" w:cs="Arial"/>
          <w:sz w:val="22"/>
          <w:szCs w:val="22"/>
        </w:rPr>
        <w:t>Additional areas as determined by the CAM.</w:t>
      </w:r>
    </w:p>
    <w:p w14:paraId="7CE8B105" w14:textId="77777777" w:rsidR="001F3F12" w:rsidRDefault="0068296D" w:rsidP="005F007B">
      <w:pPr>
        <w:widowControl w:val="0"/>
        <w:numPr>
          <w:ilvl w:val="0"/>
          <w:numId w:val="40"/>
        </w:numPr>
        <w:ind w:left="720"/>
        <w:jc w:val="both"/>
        <w:rPr>
          <w:sz w:val="22"/>
          <w:szCs w:val="22"/>
        </w:rPr>
      </w:pPr>
      <w:r>
        <w:rPr>
          <w:rFonts w:ascii="Arial" w:eastAsia="Arial" w:hAnsi="Arial" w:cs="Arial"/>
          <w:sz w:val="22"/>
          <w:szCs w:val="22"/>
        </w:rPr>
        <w:t>Conduct technology transfer activities in accordance with the Technology/Knowledge Transfer Plan. These activities will be reported in the Progress Reports.</w:t>
      </w:r>
    </w:p>
    <w:p w14:paraId="05DC0C59" w14:textId="77777777" w:rsidR="001F3F12" w:rsidRDefault="0068296D" w:rsidP="005F007B">
      <w:pPr>
        <w:widowControl w:val="0"/>
        <w:numPr>
          <w:ilvl w:val="0"/>
          <w:numId w:val="40"/>
        </w:numPr>
        <w:ind w:left="720"/>
        <w:jc w:val="both"/>
        <w:rPr>
          <w:sz w:val="22"/>
          <w:szCs w:val="22"/>
        </w:rPr>
      </w:pPr>
      <w:r>
        <w:rPr>
          <w:rFonts w:ascii="Arial" w:eastAsia="Arial" w:hAnsi="Arial" w:cs="Arial"/>
          <w:sz w:val="22"/>
          <w:szCs w:val="22"/>
        </w:rPr>
        <w:t xml:space="preserve">When directed by the CAM, develop </w:t>
      </w:r>
      <w:r>
        <w:rPr>
          <w:rFonts w:ascii="Arial" w:eastAsia="Arial" w:hAnsi="Arial" w:cs="Arial"/>
          <w:i/>
          <w:sz w:val="22"/>
          <w:szCs w:val="22"/>
        </w:rPr>
        <w:t>Presentation Materials</w:t>
      </w:r>
      <w:r>
        <w:rPr>
          <w:rFonts w:ascii="Arial" w:eastAsia="Arial" w:hAnsi="Arial" w:cs="Arial"/>
          <w:sz w:val="22"/>
          <w:szCs w:val="22"/>
        </w:rPr>
        <w:t xml:space="preserve"> for an Energy Commission- sponsored conference/workshop on the results of the project. </w:t>
      </w:r>
    </w:p>
    <w:p w14:paraId="65D26BCD" w14:textId="77777777" w:rsidR="001F3F12" w:rsidRDefault="0068296D" w:rsidP="005F007B">
      <w:pPr>
        <w:widowControl w:val="0"/>
        <w:numPr>
          <w:ilvl w:val="0"/>
          <w:numId w:val="40"/>
        </w:numPr>
        <w:ind w:left="720"/>
        <w:jc w:val="both"/>
        <w:rPr>
          <w:sz w:val="22"/>
          <w:szCs w:val="22"/>
        </w:rPr>
      </w:pPr>
      <w:r>
        <w:rPr>
          <w:rFonts w:ascii="Arial" w:eastAsia="Arial" w:hAnsi="Arial" w:cs="Arial"/>
          <w:sz w:val="22"/>
          <w:szCs w:val="22"/>
        </w:rPr>
        <w:t xml:space="preserve">Prepare a </w:t>
      </w:r>
      <w:r>
        <w:rPr>
          <w:rFonts w:ascii="Arial" w:eastAsia="Arial" w:hAnsi="Arial" w:cs="Arial"/>
          <w:i/>
          <w:sz w:val="22"/>
          <w:szCs w:val="22"/>
        </w:rPr>
        <w:t>Technology/Knowledge Transfer Report</w:t>
      </w:r>
      <w:r>
        <w:rPr>
          <w:rFonts w:ascii="Arial" w:eastAsia="Arial" w:hAnsi="Arial" w:cs="Arial"/>
          <w:sz w:val="22"/>
          <w:szCs w:val="22"/>
        </w:rPr>
        <w:t xml:space="preserve"> on technology transfer activities conducted during the project.</w:t>
      </w:r>
    </w:p>
    <w:p w14:paraId="547E7D86" w14:textId="77777777" w:rsidR="001F3F12" w:rsidRPr="00AC4BED" w:rsidRDefault="001F3F12">
      <w:pPr>
        <w:widowControl w:val="0"/>
        <w:jc w:val="both"/>
        <w:rPr>
          <w:rFonts w:ascii="Arial" w:eastAsia="Arial" w:hAnsi="Arial" w:cs="Arial"/>
          <w:b/>
          <w:sz w:val="22"/>
          <w:szCs w:val="22"/>
        </w:rPr>
      </w:pPr>
    </w:p>
    <w:p w14:paraId="13A266A8" w14:textId="7B0A71F4" w:rsidR="001F3F12" w:rsidRPr="00AC4BED" w:rsidRDefault="0068296D" w:rsidP="00AC4BED">
      <w:pPr>
        <w:rPr>
          <w:rFonts w:ascii="Arial" w:hAnsi="Arial" w:cs="Arial"/>
          <w:b/>
          <w:sz w:val="22"/>
          <w:szCs w:val="22"/>
        </w:rPr>
      </w:pPr>
      <w:r w:rsidRPr="00AC4BED">
        <w:rPr>
          <w:rFonts w:ascii="Arial" w:hAnsi="Arial" w:cs="Arial"/>
          <w:b/>
          <w:sz w:val="22"/>
          <w:szCs w:val="22"/>
        </w:rPr>
        <w:t>Products:</w:t>
      </w:r>
    </w:p>
    <w:p w14:paraId="606AF7E1" w14:textId="4A6B9963" w:rsidR="003C3731" w:rsidRPr="0009487B" w:rsidRDefault="003C3731" w:rsidP="005F007B">
      <w:pPr>
        <w:pStyle w:val="Normal1"/>
        <w:widowControl w:val="0"/>
        <w:numPr>
          <w:ilvl w:val="0"/>
          <w:numId w:val="62"/>
        </w:numPr>
        <w:spacing w:after="0"/>
      </w:pPr>
      <w:r w:rsidRPr="0009487B">
        <w:t>Updated Progress Power Point Slide</w:t>
      </w:r>
      <w:r w:rsidR="006C4001" w:rsidRPr="0009487B">
        <w:t>(s)</w:t>
      </w:r>
    </w:p>
    <w:p w14:paraId="02B4526D" w14:textId="77777777" w:rsidR="003C3731" w:rsidRPr="0009487B" w:rsidRDefault="003C3731" w:rsidP="005F007B">
      <w:pPr>
        <w:pStyle w:val="Normal1"/>
        <w:widowControl w:val="0"/>
        <w:numPr>
          <w:ilvl w:val="0"/>
          <w:numId w:val="62"/>
        </w:numPr>
        <w:spacing w:after="0"/>
      </w:pPr>
      <w:r w:rsidRPr="0009487B">
        <w:t>CAM Site Visit Schedule</w:t>
      </w:r>
    </w:p>
    <w:p w14:paraId="584900DD" w14:textId="77777777" w:rsidR="001F3F12" w:rsidRDefault="0068296D" w:rsidP="00731F02">
      <w:pPr>
        <w:pStyle w:val="Bullet"/>
      </w:pPr>
      <w:r>
        <w:t>Initial Fact Sheet (draft and final)</w:t>
      </w:r>
    </w:p>
    <w:p w14:paraId="03B30338" w14:textId="77777777" w:rsidR="001F3F12" w:rsidRDefault="0068296D" w:rsidP="00731F02">
      <w:pPr>
        <w:pStyle w:val="Bullet"/>
      </w:pPr>
      <w:r>
        <w:t>Final Project Fact Sheet (draft and final)</w:t>
      </w:r>
    </w:p>
    <w:p w14:paraId="058F2229" w14:textId="77777777" w:rsidR="001F3F12" w:rsidRDefault="0068296D" w:rsidP="00731F02">
      <w:pPr>
        <w:pStyle w:val="Bullet"/>
      </w:pPr>
      <w:r>
        <w:t>Presentation Materials (draft and final)</w:t>
      </w:r>
    </w:p>
    <w:p w14:paraId="5F1E35D1" w14:textId="77777777" w:rsidR="001F3F12" w:rsidRDefault="0068296D" w:rsidP="00731F02">
      <w:pPr>
        <w:pStyle w:val="Bullet"/>
      </w:pPr>
      <w:r>
        <w:t>Technology/Knowledge Transfer Plan (draft and final)</w:t>
      </w:r>
    </w:p>
    <w:p w14:paraId="2503723D" w14:textId="77777777" w:rsidR="001F3F12" w:rsidRDefault="0068296D" w:rsidP="00731F02">
      <w:pPr>
        <w:pStyle w:val="Bullet"/>
      </w:pPr>
      <w:r>
        <w:t>Technology/Knowledge Transfer Report (draft and final)</w:t>
      </w:r>
    </w:p>
    <w:p w14:paraId="7A3448FA" w14:textId="77777777" w:rsidR="00AC4BED" w:rsidRDefault="00AC4BED" w:rsidP="00AC4BED">
      <w:pPr>
        <w:pStyle w:val="Bullet"/>
        <w:numPr>
          <w:ilvl w:val="0"/>
          <w:numId w:val="0"/>
        </w:numPr>
        <w:ind w:left="720"/>
      </w:pPr>
    </w:p>
    <w:p w14:paraId="4463715D" w14:textId="77777777" w:rsidR="00AC4BED" w:rsidRPr="00AC4BED" w:rsidRDefault="00AC4BED" w:rsidP="00AC4BED">
      <w:pPr>
        <w:pStyle w:val="Bullet"/>
        <w:numPr>
          <w:ilvl w:val="0"/>
          <w:numId w:val="0"/>
        </w:numPr>
        <w:rPr>
          <w:b/>
        </w:rPr>
      </w:pPr>
    </w:p>
    <w:p w14:paraId="1DD9F4DC" w14:textId="77777777" w:rsidR="001F3F12" w:rsidRDefault="001F3F12">
      <w:pPr>
        <w:widowControl w:val="0"/>
        <w:jc w:val="both"/>
        <w:rPr>
          <w:rFonts w:ascii="Arial" w:eastAsia="Arial" w:hAnsi="Arial" w:cs="Arial"/>
          <w:b/>
          <w:sz w:val="22"/>
          <w:szCs w:val="22"/>
        </w:rPr>
      </w:pPr>
    </w:p>
    <w:p w14:paraId="6A0D6343" w14:textId="10AF5560" w:rsidR="006C4001" w:rsidRDefault="006C4001">
      <w:pPr>
        <w:rPr>
          <w:sz w:val="22"/>
          <w:szCs w:val="22"/>
        </w:rPr>
      </w:pPr>
      <w:r>
        <w:rPr>
          <w:sz w:val="22"/>
          <w:szCs w:val="22"/>
        </w:rPr>
        <w:br w:type="page"/>
      </w:r>
    </w:p>
    <w:p w14:paraId="66DAC335" w14:textId="77777777" w:rsidR="001F3F12" w:rsidRDefault="0068296D" w:rsidP="005F007B">
      <w:pPr>
        <w:widowControl w:val="0"/>
        <w:numPr>
          <w:ilvl w:val="0"/>
          <w:numId w:val="26"/>
        </w:numPr>
        <w:ind w:left="270" w:hanging="450"/>
        <w:rPr>
          <w:rFonts w:ascii="Arial" w:eastAsia="Arial" w:hAnsi="Arial" w:cs="Arial"/>
          <w:b/>
          <w:smallCaps/>
          <w:sz w:val="22"/>
          <w:szCs w:val="22"/>
        </w:rPr>
      </w:pPr>
      <w:r>
        <w:rPr>
          <w:rFonts w:ascii="Arial" w:eastAsia="Arial" w:hAnsi="Arial" w:cs="Arial"/>
          <w:b/>
          <w:smallCaps/>
          <w:sz w:val="22"/>
          <w:szCs w:val="22"/>
        </w:rPr>
        <w:lastRenderedPageBreak/>
        <w:t>PROJECT SCHEDULE</w:t>
      </w:r>
    </w:p>
    <w:p w14:paraId="717FC2C2" w14:textId="77777777" w:rsidR="001F3F12" w:rsidRDefault="001F3F12">
      <w:pPr>
        <w:widowControl w:val="0"/>
        <w:ind w:left="270"/>
        <w:jc w:val="both"/>
        <w:rPr>
          <w:rFonts w:ascii="Arial" w:eastAsia="Arial" w:hAnsi="Arial" w:cs="Arial"/>
          <w:sz w:val="22"/>
          <w:szCs w:val="22"/>
        </w:rPr>
      </w:pPr>
    </w:p>
    <w:p w14:paraId="4D5F8C01" w14:textId="77777777" w:rsidR="001F3F12" w:rsidRDefault="0068296D" w:rsidP="00B1300D">
      <w:pPr>
        <w:widowControl w:val="0"/>
        <w:ind w:left="270"/>
        <w:jc w:val="both"/>
        <w:outlineLvl w:val="0"/>
        <w:rPr>
          <w:rFonts w:ascii="Arial" w:eastAsia="Arial" w:hAnsi="Arial" w:cs="Arial"/>
          <w:sz w:val="22"/>
          <w:szCs w:val="22"/>
        </w:rPr>
      </w:pPr>
      <w:r>
        <w:rPr>
          <w:rFonts w:ascii="Arial" w:eastAsia="Arial" w:hAnsi="Arial" w:cs="Arial"/>
          <w:sz w:val="22"/>
          <w:szCs w:val="22"/>
        </w:rPr>
        <w:t xml:space="preserve">Please see the attached Excel spreadsheet.  </w:t>
      </w:r>
    </w:p>
    <w:p w14:paraId="593AECF4" w14:textId="77777777" w:rsidR="001F3F12" w:rsidRDefault="001F3F12" w:rsidP="005C0D37">
      <w:pPr>
        <w:widowControl w:val="0"/>
        <w:jc w:val="both"/>
        <w:rPr>
          <w:rFonts w:ascii="Arial" w:eastAsia="Arial" w:hAnsi="Arial" w:cs="Arial"/>
          <w:sz w:val="22"/>
          <w:szCs w:val="22"/>
        </w:rPr>
      </w:pPr>
    </w:p>
    <w:sectPr w:rsidR="001F3F12" w:rsidSect="0009487B">
      <w:headerReference w:type="default" r:id="rId8"/>
      <w:footerReference w:type="default" r:id="rId9"/>
      <w:pgSz w:w="12240" w:h="15840"/>
      <w:pgMar w:top="1440" w:right="1440" w:bottom="1440" w:left="1440" w:header="0" w:footer="720" w:gutter="0"/>
      <w:pgNumType w:start="1"/>
      <w:cols w:space="720"/>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9B9176" w15:done="0"/>
  <w15:commentEx w15:paraId="416E3816" w15:done="0"/>
  <w15:commentEx w15:paraId="10D324C4" w15:done="0"/>
  <w15:commentEx w15:paraId="0153C79B" w15:done="0"/>
  <w15:commentEx w15:paraId="0F1FBC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23817B" w14:textId="77777777" w:rsidR="00342592" w:rsidRDefault="00342592">
      <w:r>
        <w:separator/>
      </w:r>
    </w:p>
  </w:endnote>
  <w:endnote w:type="continuationSeparator" w:id="0">
    <w:p w14:paraId="4B3A6F26" w14:textId="77777777" w:rsidR="00342592" w:rsidRDefault="0034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2EEEEB" w14:textId="77777777" w:rsidR="00342592" w:rsidRPr="0009487B" w:rsidRDefault="00342592">
    <w:pPr>
      <w:tabs>
        <w:tab w:val="center" w:pos="0"/>
      </w:tabs>
      <w:jc w:val="center"/>
      <w:rPr>
        <w:rFonts w:ascii="Arial" w:eastAsia="Arial" w:hAnsi="Arial" w:cs="Arial"/>
        <w:sz w:val="20"/>
        <w:szCs w:val="20"/>
      </w:rPr>
    </w:pPr>
  </w:p>
  <w:p w14:paraId="48909A8B" w14:textId="0D444710" w:rsidR="00342592" w:rsidRPr="0009487B" w:rsidRDefault="005C2DBE">
    <w:pPr>
      <w:tabs>
        <w:tab w:val="center" w:pos="4680"/>
        <w:tab w:val="right" w:pos="9360"/>
      </w:tabs>
      <w:jc w:val="right"/>
      <w:rPr>
        <w:rFonts w:ascii="Arial" w:eastAsia="Arial" w:hAnsi="Arial" w:cs="Arial"/>
        <w:sz w:val="20"/>
        <w:szCs w:val="20"/>
      </w:rPr>
    </w:pPr>
    <w:r>
      <w:rPr>
        <w:rFonts w:ascii="Arial" w:eastAsia="Arial" w:hAnsi="Arial" w:cs="Arial"/>
        <w:sz w:val="20"/>
        <w:szCs w:val="20"/>
      </w:rPr>
      <w:t>5/9</w:t>
    </w:r>
    <w:r w:rsidR="0009487B">
      <w:rPr>
        <w:rFonts w:ascii="Arial" w:eastAsia="Arial" w:hAnsi="Arial" w:cs="Arial"/>
        <w:sz w:val="20"/>
        <w:szCs w:val="20"/>
      </w:rPr>
      <w:t>/2018</w:t>
    </w:r>
    <w:r w:rsidR="00342592" w:rsidRPr="0009487B">
      <w:rPr>
        <w:rFonts w:ascii="Arial" w:eastAsia="Arial" w:hAnsi="Arial" w:cs="Arial"/>
        <w:sz w:val="20"/>
        <w:szCs w:val="20"/>
      </w:rPr>
      <w:tab/>
      <w:t xml:space="preserve">Page </w:t>
    </w:r>
    <w:r w:rsidR="00342592" w:rsidRPr="0009487B">
      <w:rPr>
        <w:rFonts w:ascii="Arial" w:eastAsia="Arial" w:hAnsi="Arial" w:cs="Arial"/>
        <w:sz w:val="20"/>
        <w:szCs w:val="20"/>
      </w:rPr>
      <w:fldChar w:fldCharType="begin"/>
    </w:r>
    <w:r w:rsidR="00342592" w:rsidRPr="0009487B">
      <w:rPr>
        <w:rFonts w:ascii="Arial" w:eastAsia="Arial" w:hAnsi="Arial" w:cs="Arial"/>
        <w:sz w:val="20"/>
        <w:szCs w:val="20"/>
      </w:rPr>
      <w:instrText>PAGE</w:instrText>
    </w:r>
    <w:r w:rsidR="00342592" w:rsidRPr="0009487B">
      <w:rPr>
        <w:rFonts w:ascii="Arial" w:eastAsia="Arial" w:hAnsi="Arial" w:cs="Arial"/>
        <w:sz w:val="20"/>
        <w:szCs w:val="20"/>
      </w:rPr>
      <w:fldChar w:fldCharType="separate"/>
    </w:r>
    <w:r>
      <w:rPr>
        <w:rFonts w:ascii="Arial" w:eastAsia="Arial" w:hAnsi="Arial" w:cs="Arial"/>
        <w:noProof/>
        <w:sz w:val="20"/>
        <w:szCs w:val="20"/>
      </w:rPr>
      <w:t>2</w:t>
    </w:r>
    <w:r w:rsidR="00342592" w:rsidRPr="0009487B">
      <w:rPr>
        <w:rFonts w:ascii="Arial" w:eastAsia="Arial" w:hAnsi="Arial" w:cs="Arial"/>
        <w:sz w:val="20"/>
        <w:szCs w:val="20"/>
      </w:rPr>
      <w:fldChar w:fldCharType="end"/>
    </w:r>
    <w:r w:rsidR="00342592" w:rsidRPr="0009487B">
      <w:rPr>
        <w:rFonts w:ascii="Arial" w:eastAsia="Arial" w:hAnsi="Arial" w:cs="Arial"/>
        <w:sz w:val="20"/>
        <w:szCs w:val="20"/>
      </w:rPr>
      <w:t xml:space="preserve"> of </w:t>
    </w:r>
    <w:r w:rsidR="00342592" w:rsidRPr="0009487B">
      <w:rPr>
        <w:rFonts w:ascii="Arial" w:eastAsia="Arial" w:hAnsi="Arial" w:cs="Arial"/>
        <w:sz w:val="20"/>
        <w:szCs w:val="20"/>
      </w:rPr>
      <w:fldChar w:fldCharType="begin"/>
    </w:r>
    <w:r w:rsidR="00342592" w:rsidRPr="0009487B">
      <w:rPr>
        <w:rFonts w:ascii="Arial" w:eastAsia="Arial" w:hAnsi="Arial" w:cs="Arial"/>
        <w:sz w:val="20"/>
        <w:szCs w:val="20"/>
      </w:rPr>
      <w:instrText>NUMPAGES</w:instrText>
    </w:r>
    <w:r w:rsidR="00342592" w:rsidRPr="0009487B">
      <w:rPr>
        <w:rFonts w:ascii="Arial" w:eastAsia="Arial" w:hAnsi="Arial" w:cs="Arial"/>
        <w:sz w:val="20"/>
        <w:szCs w:val="20"/>
      </w:rPr>
      <w:fldChar w:fldCharType="separate"/>
    </w:r>
    <w:r>
      <w:rPr>
        <w:rFonts w:ascii="Arial" w:eastAsia="Arial" w:hAnsi="Arial" w:cs="Arial"/>
        <w:noProof/>
        <w:sz w:val="20"/>
        <w:szCs w:val="20"/>
      </w:rPr>
      <w:t>21</w:t>
    </w:r>
    <w:r w:rsidR="00342592" w:rsidRPr="0009487B">
      <w:rPr>
        <w:rFonts w:ascii="Arial" w:eastAsia="Arial" w:hAnsi="Arial" w:cs="Arial"/>
        <w:sz w:val="20"/>
        <w:szCs w:val="20"/>
      </w:rPr>
      <w:fldChar w:fldCharType="end"/>
    </w:r>
    <w:r w:rsidR="00342592" w:rsidRPr="0009487B">
      <w:rPr>
        <w:rFonts w:ascii="Arial" w:eastAsia="Arial" w:hAnsi="Arial" w:cs="Arial"/>
        <w:sz w:val="20"/>
        <w:szCs w:val="20"/>
      </w:rPr>
      <w:tab/>
      <w:t>EPC-17-047</w:t>
    </w:r>
  </w:p>
  <w:p w14:paraId="15624C11" w14:textId="3B6E3B8B" w:rsidR="00342592" w:rsidRPr="0009487B" w:rsidRDefault="00342592" w:rsidP="00381908">
    <w:pPr>
      <w:tabs>
        <w:tab w:val="center" w:pos="4680"/>
        <w:tab w:val="right" w:pos="9360"/>
      </w:tabs>
      <w:rPr>
        <w:rFonts w:ascii="Arial" w:eastAsia="Arial" w:hAnsi="Arial" w:cs="Arial"/>
        <w:sz w:val="20"/>
        <w:szCs w:val="20"/>
      </w:rPr>
    </w:pPr>
    <w:r w:rsidRPr="0009487B">
      <w:rPr>
        <w:rFonts w:ascii="Arial" w:eastAsia="Arial" w:hAnsi="Arial" w:cs="Arial"/>
        <w:sz w:val="20"/>
        <w:szCs w:val="20"/>
      </w:rPr>
      <w:tab/>
    </w:r>
    <w:r w:rsidR="0009487B">
      <w:rPr>
        <w:rFonts w:ascii="Arial" w:eastAsia="Arial" w:hAnsi="Arial" w:cs="Arial"/>
        <w:sz w:val="20"/>
        <w:szCs w:val="20"/>
      </w:rPr>
      <w:t>Exhibit A</w:t>
    </w:r>
    <w:r w:rsidRPr="0009487B">
      <w:rPr>
        <w:rFonts w:ascii="Arial" w:eastAsia="Arial" w:hAnsi="Arial" w:cs="Arial"/>
        <w:sz w:val="20"/>
        <w:szCs w:val="20"/>
      </w:rPr>
      <w:tab/>
      <w:t xml:space="preserve">SLAC National Accelerator Laboratory </w:t>
    </w:r>
  </w:p>
  <w:p w14:paraId="770CE40A" w14:textId="77777777" w:rsidR="00342592" w:rsidRDefault="00342592">
    <w:pPr>
      <w:tabs>
        <w:tab w:val="center" w:pos="4680"/>
        <w:tab w:val="right" w:pos="9360"/>
      </w:tabs>
      <w:spacing w:after="720"/>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9281F1" w14:textId="77777777" w:rsidR="00342592" w:rsidRDefault="00342592">
      <w:r>
        <w:separator/>
      </w:r>
    </w:p>
  </w:footnote>
  <w:footnote w:type="continuationSeparator" w:id="0">
    <w:p w14:paraId="5C477ADE" w14:textId="77777777" w:rsidR="00342592" w:rsidRDefault="00342592">
      <w:r>
        <w:continuationSeparator/>
      </w:r>
    </w:p>
  </w:footnote>
  <w:footnote w:id="1">
    <w:p w14:paraId="0515D451" w14:textId="77777777" w:rsidR="00342592" w:rsidRDefault="00342592">
      <w:pPr>
        <w:rPr>
          <w:sz w:val="20"/>
          <w:szCs w:val="20"/>
        </w:rPr>
      </w:pPr>
      <w:r>
        <w:rPr>
          <w:vertAlign w:val="superscript"/>
        </w:rPr>
        <w:footnoteRef/>
      </w:r>
      <w:r>
        <w:rPr>
          <w:rFonts w:ascii="Arial" w:eastAsia="Arial" w:hAnsi="Arial" w:cs="Arial"/>
          <w:sz w:val="20"/>
          <w:szCs w:val="20"/>
        </w:rPr>
        <w:t xml:space="preserve"> Please see subtask 1.3 in Part III of the Scope of Work (General Project Tasks) for a description of Critical Project Review (CPR) Meetings.</w:t>
      </w:r>
      <w:r>
        <w:rPr>
          <w:sz w:val="20"/>
          <w:szCs w:val="20"/>
        </w:rPr>
        <w:t xml:space="preserve"> </w:t>
      </w:r>
    </w:p>
  </w:footnote>
  <w:footnote w:id="2">
    <w:p w14:paraId="317EE026" w14:textId="77777777" w:rsidR="00342592" w:rsidRDefault="00342592">
      <w:pPr>
        <w:rPr>
          <w:rFonts w:ascii="Arial" w:eastAsia="Arial" w:hAnsi="Arial" w:cs="Arial"/>
          <w:sz w:val="20"/>
          <w:szCs w:val="20"/>
        </w:rPr>
      </w:pPr>
      <w:r>
        <w:rPr>
          <w:vertAlign w:val="superscript"/>
        </w:rPr>
        <w:footnoteRef/>
      </w:r>
      <w:r>
        <w:rPr>
          <w:rFonts w:ascii="Arial" w:eastAsia="Arial" w:hAnsi="Arial" w:cs="Arial"/>
          <w:sz w:val="20"/>
          <w:szCs w:val="20"/>
        </w:rPr>
        <w:t xml:space="preserve"> California Public Resources Code, Section 25711.5(a) requires projects funded by the Electric Program Investment Charge (EPIC) to result in ratepayer benefits.  The California Public Utilities Commission, which established the EPIC in 2011, defines ratepayer benefits as greater reliability, lower costs, and increased safety (See CPUC “Phase 2” Decision 12-05-037 at page 19, May 24, 2012, </w:t>
      </w:r>
      <w:hyperlink r:id="rId1">
        <w:r>
          <w:rPr>
            <w:rFonts w:ascii="Arial" w:eastAsia="Arial" w:hAnsi="Arial" w:cs="Arial"/>
            <w:color w:val="0000FF"/>
            <w:sz w:val="20"/>
            <w:szCs w:val="20"/>
            <w:u w:val="single"/>
          </w:rPr>
          <w:t>http://docs.cpuc.ca.gov/PublishedDocs/WORD_PDF/FINAL_DECISION/167664.PDF</w:t>
        </w:r>
      </w:hyperlink>
      <w:r>
        <w:rPr>
          <w:rFonts w:ascii="Arial" w:eastAsia="Arial" w:hAnsi="Arial" w:cs="Arial"/>
          <w:sz w:val="20"/>
          <w:szCs w:val="20"/>
        </w:rPr>
        <w:t>).</w:t>
      </w:r>
    </w:p>
  </w:footnote>
  <w:footnote w:id="3">
    <w:p w14:paraId="6B69D889" w14:textId="77777777" w:rsidR="00342592" w:rsidRDefault="00342592">
      <w:pPr>
        <w:rPr>
          <w:sz w:val="20"/>
          <w:szCs w:val="20"/>
        </w:rPr>
      </w:pPr>
      <w:r>
        <w:rPr>
          <w:vertAlign w:val="superscript"/>
        </w:rPr>
        <w:footnoteRef/>
      </w:r>
      <w:r>
        <w:rPr>
          <w:rFonts w:ascii="Arial" w:eastAsia="Arial" w:hAnsi="Arial" w:cs="Arial"/>
          <w:sz w:val="20"/>
          <w:szCs w:val="20"/>
        </w:rPr>
        <w:t xml:space="preserve"> California Public Resources Code, Section 25711.5(a) also requires EPIC-funded projects to lead to technological advancement and breakthroughs to overcome barriers that prevent the achievement of the state’s statutory and energy goals.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0A7BA" w14:textId="77777777" w:rsidR="00342592" w:rsidRPr="0009487B" w:rsidRDefault="00342592">
    <w:pPr>
      <w:tabs>
        <w:tab w:val="left" w:pos="825"/>
      </w:tabs>
      <w:spacing w:before="720"/>
      <w:rPr>
        <w:rFonts w:ascii="Arial" w:eastAsia="Arial" w:hAnsi="Arial" w:cs="Arial"/>
        <w:b/>
        <w:sz w:val="28"/>
        <w:szCs w:val="28"/>
      </w:rPr>
    </w:pPr>
    <w:r>
      <w:rPr>
        <w:rFonts w:ascii="Arial" w:eastAsia="Arial" w:hAnsi="Arial" w:cs="Arial"/>
        <w:b/>
        <w:sz w:val="20"/>
        <w:szCs w:val="20"/>
      </w:rPr>
      <w:tab/>
    </w:r>
  </w:p>
  <w:p w14:paraId="3D1FB835" w14:textId="77777777" w:rsidR="00342592" w:rsidRPr="0009487B" w:rsidRDefault="00342592">
    <w:pPr>
      <w:jc w:val="center"/>
      <w:rPr>
        <w:rFonts w:ascii="Arial" w:eastAsia="Arial" w:hAnsi="Arial" w:cs="Arial"/>
        <w:b/>
        <w:sz w:val="28"/>
        <w:szCs w:val="28"/>
      </w:rPr>
    </w:pPr>
    <w:r w:rsidRPr="0009487B">
      <w:rPr>
        <w:rFonts w:ascii="Arial" w:eastAsia="Arial" w:hAnsi="Arial" w:cs="Arial"/>
        <w:b/>
        <w:sz w:val="28"/>
        <w:szCs w:val="28"/>
      </w:rPr>
      <w:t>Exhibit A</w:t>
    </w:r>
  </w:p>
  <w:p w14:paraId="6AEAF55C" w14:textId="385A5175" w:rsidR="00342592" w:rsidRPr="0009487B" w:rsidRDefault="00342592">
    <w:pPr>
      <w:jc w:val="center"/>
      <w:rPr>
        <w:rFonts w:ascii="Arial" w:eastAsia="Arial" w:hAnsi="Arial" w:cs="Arial"/>
        <w:b/>
        <w:sz w:val="28"/>
        <w:szCs w:val="28"/>
      </w:rPr>
    </w:pPr>
    <w:r w:rsidRPr="0009487B">
      <w:rPr>
        <w:rFonts w:ascii="Arial" w:eastAsia="Arial" w:hAnsi="Arial" w:cs="Arial"/>
        <w:b/>
        <w:sz w:val="28"/>
        <w:szCs w:val="28"/>
      </w:rPr>
      <w:t xml:space="preserve">Scope of Work </w:t>
    </w:r>
  </w:p>
  <w:p w14:paraId="52D3B2F2" w14:textId="77777777" w:rsidR="00342592" w:rsidRDefault="00342592">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051F"/>
    <w:multiLevelType w:val="multilevel"/>
    <w:tmpl w:val="4710C46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090E14A9"/>
    <w:multiLevelType w:val="multilevel"/>
    <w:tmpl w:val="9C8639C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095D5459"/>
    <w:multiLevelType w:val="multilevel"/>
    <w:tmpl w:val="2EDAF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AFB5E77"/>
    <w:multiLevelType w:val="multilevel"/>
    <w:tmpl w:val="77F4517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0DD264F6"/>
    <w:multiLevelType w:val="multilevel"/>
    <w:tmpl w:val="DBA03EB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0E0928A4"/>
    <w:multiLevelType w:val="multilevel"/>
    <w:tmpl w:val="C8AAC1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11F62E01"/>
    <w:multiLevelType w:val="multilevel"/>
    <w:tmpl w:val="385A255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1392715A"/>
    <w:multiLevelType w:val="multilevel"/>
    <w:tmpl w:val="B9904AD0"/>
    <w:lvl w:ilvl="0">
      <w:start w:val="1"/>
      <w:numFmt w:val="upperLetter"/>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8">
    <w:nsid w:val="15D66A15"/>
    <w:multiLevelType w:val="hybridMultilevel"/>
    <w:tmpl w:val="1BAA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000B52"/>
    <w:multiLevelType w:val="multilevel"/>
    <w:tmpl w:val="DEFAA3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17E42DF0"/>
    <w:multiLevelType w:val="multilevel"/>
    <w:tmpl w:val="084CB0DE"/>
    <w:lvl w:ilvl="0">
      <w:start w:val="1"/>
      <w:numFmt w:val="bullet"/>
      <w:lvlText w:val="●"/>
      <w:lvlJc w:val="left"/>
      <w:pPr>
        <w:ind w:left="630" w:hanging="360"/>
      </w:pPr>
      <w:rPr>
        <w:rFonts w:ascii="Noto Sans Symbols" w:eastAsia="Noto Sans Symbols" w:hAnsi="Noto Sans Symbols" w:cs="Noto Sans Symbols"/>
        <w:color w:val="000000"/>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11">
    <w:nsid w:val="18215B05"/>
    <w:multiLevelType w:val="multilevel"/>
    <w:tmpl w:val="330CC6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nsid w:val="18E07B0A"/>
    <w:multiLevelType w:val="hybridMultilevel"/>
    <w:tmpl w:val="1AA6B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B095A8A"/>
    <w:multiLevelType w:val="multilevel"/>
    <w:tmpl w:val="2DD6CAF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nsid w:val="1CF50BEF"/>
    <w:multiLevelType w:val="multilevel"/>
    <w:tmpl w:val="DF647D2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nsid w:val="1D65580D"/>
    <w:multiLevelType w:val="multilevel"/>
    <w:tmpl w:val="89B6AB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nsid w:val="1EB652EA"/>
    <w:multiLevelType w:val="multilevel"/>
    <w:tmpl w:val="BEF443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1F79159C"/>
    <w:multiLevelType w:val="multilevel"/>
    <w:tmpl w:val="481858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nsid w:val="20273748"/>
    <w:multiLevelType w:val="multilevel"/>
    <w:tmpl w:val="29C278B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nsid w:val="21B679ED"/>
    <w:multiLevelType w:val="multilevel"/>
    <w:tmpl w:val="85E29B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2433799D"/>
    <w:multiLevelType w:val="multilevel"/>
    <w:tmpl w:val="F3FCCD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25B304E4"/>
    <w:multiLevelType w:val="multilevel"/>
    <w:tmpl w:val="8028E0A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o"/>
      <w:lvlJc w:val="left"/>
      <w:pPr>
        <w:ind w:left="2160"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28D2296E"/>
    <w:multiLevelType w:val="multilevel"/>
    <w:tmpl w:val="171AB99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nsid w:val="2A263082"/>
    <w:multiLevelType w:val="multilevel"/>
    <w:tmpl w:val="5810DD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nsid w:val="2E5351FE"/>
    <w:multiLevelType w:val="multilevel"/>
    <w:tmpl w:val="7D9C470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nsid w:val="2F3D61A1"/>
    <w:multiLevelType w:val="multilevel"/>
    <w:tmpl w:val="2C0654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nsid w:val="345B3F7D"/>
    <w:multiLevelType w:val="multilevel"/>
    <w:tmpl w:val="A944431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nsid w:val="35525540"/>
    <w:multiLevelType w:val="multilevel"/>
    <w:tmpl w:val="7F264B6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nsid w:val="373D4D2B"/>
    <w:multiLevelType w:val="multilevel"/>
    <w:tmpl w:val="50F066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nsid w:val="3A713202"/>
    <w:multiLevelType w:val="multilevel"/>
    <w:tmpl w:val="867246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0">
    <w:nsid w:val="3B921C59"/>
    <w:multiLevelType w:val="hybridMultilevel"/>
    <w:tmpl w:val="CB1807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0582FDC"/>
    <w:multiLevelType w:val="multilevel"/>
    <w:tmpl w:val="9C701948"/>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nsid w:val="4082082B"/>
    <w:multiLevelType w:val="multilevel"/>
    <w:tmpl w:val="F974A3D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nsid w:val="44E667E9"/>
    <w:multiLevelType w:val="multilevel"/>
    <w:tmpl w:val="3C0620E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nsid w:val="45BF6EB6"/>
    <w:multiLevelType w:val="multilevel"/>
    <w:tmpl w:val="755CB32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nsid w:val="498A0557"/>
    <w:multiLevelType w:val="multilevel"/>
    <w:tmpl w:val="1ED2B31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49917735"/>
    <w:multiLevelType w:val="multilevel"/>
    <w:tmpl w:val="533C97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nsid w:val="499932AE"/>
    <w:multiLevelType w:val="multilevel"/>
    <w:tmpl w:val="EAD693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nsid w:val="4A0E4B5A"/>
    <w:multiLevelType w:val="multilevel"/>
    <w:tmpl w:val="09E639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2007"/>
      <w:numFmt w:val="bullet"/>
      <w:lvlText w:val="-"/>
      <w:lvlJc w:val="left"/>
      <w:pPr>
        <w:ind w:left="2160" w:hanging="360"/>
      </w:pPr>
      <w:rPr>
        <w:rFonts w:ascii="Arial" w:eastAsia="Arial" w:hAnsi="Arial" w:cs="Arial"/>
        <w:b w:val="0"/>
        <w:color w:val="0070C0"/>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nsid w:val="4D6E307E"/>
    <w:multiLevelType w:val="multilevel"/>
    <w:tmpl w:val="3DD2FA8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0">
    <w:nsid w:val="513E6AF8"/>
    <w:multiLevelType w:val="multilevel"/>
    <w:tmpl w:val="11DA1C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1">
    <w:nsid w:val="57A638C5"/>
    <w:multiLevelType w:val="hybridMultilevel"/>
    <w:tmpl w:val="4170C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0B67808"/>
    <w:multiLevelType w:val="multilevel"/>
    <w:tmpl w:val="14FA3C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3">
    <w:nsid w:val="60FD225C"/>
    <w:multiLevelType w:val="multilevel"/>
    <w:tmpl w:val="DA5ED01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4">
    <w:nsid w:val="621A4B9F"/>
    <w:multiLevelType w:val="multilevel"/>
    <w:tmpl w:val="A2BC6D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nsid w:val="62866B80"/>
    <w:multiLevelType w:val="multilevel"/>
    <w:tmpl w:val="B7DE6E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6">
    <w:nsid w:val="63DC34B2"/>
    <w:multiLevelType w:val="multilevel"/>
    <w:tmpl w:val="8DA0BA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nsid w:val="665E5F47"/>
    <w:multiLevelType w:val="multilevel"/>
    <w:tmpl w:val="73D66A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nsid w:val="687761E2"/>
    <w:multiLevelType w:val="multilevel"/>
    <w:tmpl w:val="F7A646BC"/>
    <w:lvl w:ilvl="0">
      <w:start w:val="1"/>
      <w:numFmt w:val="bullet"/>
      <w:lvlText w:val="o"/>
      <w:lvlJc w:val="left"/>
      <w:pPr>
        <w:ind w:left="1800" w:hanging="360"/>
      </w:pPr>
      <w:rPr>
        <w:rFonts w:ascii="Courier New" w:hAnsi="Courier New" w:cs="Courier New" w:hint="default"/>
        <w:sz w:val="20"/>
        <w:szCs w:val="20"/>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9">
    <w:nsid w:val="68E26F05"/>
    <w:multiLevelType w:val="multilevel"/>
    <w:tmpl w:val="11D470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nsid w:val="694A0222"/>
    <w:multiLevelType w:val="multilevel"/>
    <w:tmpl w:val="18B4FF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1">
    <w:nsid w:val="69D1388B"/>
    <w:multiLevelType w:val="multilevel"/>
    <w:tmpl w:val="0F384B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360" w:firstLine="0"/>
      </w:pPr>
    </w:lvl>
    <w:lvl w:ilvl="2">
      <w:start w:val="1"/>
      <w:numFmt w:val="bullet"/>
      <w:lvlText w:val=""/>
      <w:lvlJc w:val="left"/>
      <w:pPr>
        <w:ind w:left="360" w:firstLine="0"/>
      </w:pPr>
    </w:lvl>
    <w:lvl w:ilvl="3">
      <w:start w:val="1"/>
      <w:numFmt w:val="bullet"/>
      <w:lvlText w:val=""/>
      <w:lvlJc w:val="left"/>
      <w:pPr>
        <w:ind w:left="360" w:firstLine="0"/>
      </w:pPr>
    </w:lvl>
    <w:lvl w:ilvl="4">
      <w:start w:val="1"/>
      <w:numFmt w:val="bullet"/>
      <w:lvlText w:val=""/>
      <w:lvlJc w:val="left"/>
      <w:pPr>
        <w:ind w:left="360" w:firstLine="0"/>
      </w:pPr>
    </w:lvl>
    <w:lvl w:ilvl="5">
      <w:start w:val="1"/>
      <w:numFmt w:val="bullet"/>
      <w:lvlText w:val=""/>
      <w:lvlJc w:val="left"/>
      <w:pPr>
        <w:ind w:left="360" w:firstLine="0"/>
      </w:pPr>
    </w:lvl>
    <w:lvl w:ilvl="6">
      <w:start w:val="1"/>
      <w:numFmt w:val="bullet"/>
      <w:lvlText w:val=""/>
      <w:lvlJc w:val="left"/>
      <w:pPr>
        <w:ind w:left="360" w:firstLine="0"/>
      </w:pPr>
    </w:lvl>
    <w:lvl w:ilvl="7">
      <w:start w:val="1"/>
      <w:numFmt w:val="bullet"/>
      <w:lvlText w:val=""/>
      <w:lvlJc w:val="left"/>
      <w:pPr>
        <w:ind w:left="360" w:firstLine="0"/>
      </w:pPr>
    </w:lvl>
    <w:lvl w:ilvl="8">
      <w:start w:val="1"/>
      <w:numFmt w:val="bullet"/>
      <w:lvlText w:val=""/>
      <w:lvlJc w:val="left"/>
      <w:pPr>
        <w:ind w:left="360" w:firstLine="0"/>
      </w:pPr>
    </w:lvl>
  </w:abstractNum>
  <w:abstractNum w:abstractNumId="52">
    <w:nsid w:val="6E185CD3"/>
    <w:multiLevelType w:val="multilevel"/>
    <w:tmpl w:val="CB9C96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3">
    <w:nsid w:val="71D96EDB"/>
    <w:multiLevelType w:val="multilevel"/>
    <w:tmpl w:val="36D6F6E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4">
    <w:nsid w:val="7292260B"/>
    <w:multiLevelType w:val="multilevel"/>
    <w:tmpl w:val="581CB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5">
    <w:nsid w:val="72E50CBF"/>
    <w:multiLevelType w:val="multilevel"/>
    <w:tmpl w:val="84844DAC"/>
    <w:lvl w:ilvl="0">
      <w:start w:val="1"/>
      <w:numFmt w:val="bullet"/>
      <w:pStyle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nsid w:val="740C300F"/>
    <w:multiLevelType w:val="multilevel"/>
    <w:tmpl w:val="B35C4AF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7">
    <w:nsid w:val="75463DD6"/>
    <w:multiLevelType w:val="multilevel"/>
    <w:tmpl w:val="F0C07FB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8">
    <w:nsid w:val="7686409B"/>
    <w:multiLevelType w:val="multilevel"/>
    <w:tmpl w:val="AE7A1F1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9">
    <w:nsid w:val="7753722E"/>
    <w:multiLevelType w:val="multilevel"/>
    <w:tmpl w:val="253820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0">
    <w:nsid w:val="775A1BF4"/>
    <w:multiLevelType w:val="multilevel"/>
    <w:tmpl w:val="185CC6B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1">
    <w:nsid w:val="79EF2B66"/>
    <w:multiLevelType w:val="multilevel"/>
    <w:tmpl w:val="DD5C9BE2"/>
    <w:lvl w:ilvl="0">
      <w:start w:val="1"/>
      <w:numFmt w:val="bullet"/>
      <w:lvlText w:val="o"/>
      <w:lvlJc w:val="left"/>
      <w:pPr>
        <w:ind w:left="1800" w:hanging="360"/>
      </w:pPr>
      <w:rPr>
        <w:rFonts w:ascii="Courier New" w:hAnsi="Courier New" w:cs="Courier New" w:hint="default"/>
        <w:sz w:val="20"/>
        <w:szCs w:val="20"/>
        <w:u w:val="none"/>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2">
    <w:nsid w:val="7BD201E4"/>
    <w:multiLevelType w:val="multilevel"/>
    <w:tmpl w:val="479C86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3">
    <w:nsid w:val="7D1D19D3"/>
    <w:multiLevelType w:val="multilevel"/>
    <w:tmpl w:val="CEE4A5D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4">
    <w:nsid w:val="7D21319B"/>
    <w:multiLevelType w:val="multilevel"/>
    <w:tmpl w:val="8B3AA5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5">
    <w:nsid w:val="7ECC208F"/>
    <w:multiLevelType w:val="multilevel"/>
    <w:tmpl w:val="476A41CC"/>
    <w:lvl w:ilvl="0">
      <w:start w:val="1"/>
      <w:numFmt w:val="bullet"/>
      <w:lvlText w:val="●"/>
      <w:lvlJc w:val="left"/>
      <w:pPr>
        <w:ind w:left="720" w:hanging="360"/>
      </w:pPr>
      <w:rPr>
        <w:rFonts w:ascii="Noto Sans Symbols" w:eastAsia="Noto Sans Symbols" w:hAnsi="Noto Sans Symbols" w:cs="Noto Sans Symbols"/>
        <w:sz w:val="18"/>
        <w:szCs w:val="18"/>
      </w:rPr>
    </w:lvl>
    <w:lvl w:ilvl="1">
      <w:start w:val="1"/>
      <w:numFmt w:val="bullet"/>
      <w:lvlText w:val=""/>
      <w:lvlJc w:val="left"/>
      <w:pPr>
        <w:ind w:left="360" w:firstLine="0"/>
      </w:pPr>
    </w:lvl>
    <w:lvl w:ilvl="2">
      <w:start w:val="1"/>
      <w:numFmt w:val="bullet"/>
      <w:lvlText w:val=""/>
      <w:lvlJc w:val="left"/>
      <w:pPr>
        <w:ind w:left="360" w:firstLine="0"/>
      </w:pPr>
    </w:lvl>
    <w:lvl w:ilvl="3">
      <w:start w:val="1"/>
      <w:numFmt w:val="bullet"/>
      <w:lvlText w:val=""/>
      <w:lvlJc w:val="left"/>
      <w:pPr>
        <w:ind w:left="360" w:firstLine="0"/>
      </w:pPr>
    </w:lvl>
    <w:lvl w:ilvl="4">
      <w:start w:val="1"/>
      <w:numFmt w:val="bullet"/>
      <w:lvlText w:val=""/>
      <w:lvlJc w:val="left"/>
      <w:pPr>
        <w:ind w:left="360" w:firstLine="0"/>
      </w:pPr>
    </w:lvl>
    <w:lvl w:ilvl="5">
      <w:start w:val="1"/>
      <w:numFmt w:val="bullet"/>
      <w:lvlText w:val=""/>
      <w:lvlJc w:val="left"/>
      <w:pPr>
        <w:ind w:left="360" w:firstLine="0"/>
      </w:pPr>
    </w:lvl>
    <w:lvl w:ilvl="6">
      <w:start w:val="1"/>
      <w:numFmt w:val="bullet"/>
      <w:lvlText w:val=""/>
      <w:lvlJc w:val="left"/>
      <w:pPr>
        <w:ind w:left="360" w:firstLine="0"/>
      </w:pPr>
    </w:lvl>
    <w:lvl w:ilvl="7">
      <w:start w:val="1"/>
      <w:numFmt w:val="bullet"/>
      <w:lvlText w:val=""/>
      <w:lvlJc w:val="left"/>
      <w:pPr>
        <w:ind w:left="360" w:firstLine="0"/>
      </w:pPr>
    </w:lvl>
    <w:lvl w:ilvl="8">
      <w:start w:val="1"/>
      <w:numFmt w:val="bullet"/>
      <w:lvlText w:val=""/>
      <w:lvlJc w:val="left"/>
      <w:pPr>
        <w:ind w:left="360" w:firstLine="0"/>
      </w:pPr>
    </w:lvl>
  </w:abstractNum>
  <w:num w:numId="1">
    <w:abstractNumId w:val="15"/>
  </w:num>
  <w:num w:numId="2">
    <w:abstractNumId w:val="37"/>
  </w:num>
  <w:num w:numId="3">
    <w:abstractNumId w:val="57"/>
  </w:num>
  <w:num w:numId="4">
    <w:abstractNumId w:val="62"/>
  </w:num>
  <w:num w:numId="5">
    <w:abstractNumId w:val="53"/>
  </w:num>
  <w:num w:numId="6">
    <w:abstractNumId w:val="25"/>
  </w:num>
  <w:num w:numId="7">
    <w:abstractNumId w:val="11"/>
  </w:num>
  <w:num w:numId="8">
    <w:abstractNumId w:val="55"/>
  </w:num>
  <w:num w:numId="9">
    <w:abstractNumId w:val="54"/>
  </w:num>
  <w:num w:numId="10">
    <w:abstractNumId w:val="22"/>
  </w:num>
  <w:num w:numId="11">
    <w:abstractNumId w:val="18"/>
  </w:num>
  <w:num w:numId="12">
    <w:abstractNumId w:val="0"/>
  </w:num>
  <w:num w:numId="13">
    <w:abstractNumId w:val="19"/>
  </w:num>
  <w:num w:numId="14">
    <w:abstractNumId w:val="64"/>
  </w:num>
  <w:num w:numId="15">
    <w:abstractNumId w:val="24"/>
  </w:num>
  <w:num w:numId="16">
    <w:abstractNumId w:val="50"/>
  </w:num>
  <w:num w:numId="17">
    <w:abstractNumId w:val="59"/>
  </w:num>
  <w:num w:numId="18">
    <w:abstractNumId w:val="23"/>
  </w:num>
  <w:num w:numId="19">
    <w:abstractNumId w:val="31"/>
  </w:num>
  <w:num w:numId="20">
    <w:abstractNumId w:val="9"/>
  </w:num>
  <w:num w:numId="21">
    <w:abstractNumId w:val="46"/>
  </w:num>
  <w:num w:numId="22">
    <w:abstractNumId w:val="40"/>
  </w:num>
  <w:num w:numId="23">
    <w:abstractNumId w:val="44"/>
  </w:num>
  <w:num w:numId="24">
    <w:abstractNumId w:val="60"/>
  </w:num>
  <w:num w:numId="25">
    <w:abstractNumId w:val="34"/>
  </w:num>
  <w:num w:numId="26">
    <w:abstractNumId w:val="35"/>
  </w:num>
  <w:num w:numId="27">
    <w:abstractNumId w:val="7"/>
  </w:num>
  <w:num w:numId="28">
    <w:abstractNumId w:val="33"/>
  </w:num>
  <w:num w:numId="29">
    <w:abstractNumId w:val="13"/>
  </w:num>
  <w:num w:numId="30">
    <w:abstractNumId w:val="14"/>
  </w:num>
  <w:num w:numId="31">
    <w:abstractNumId w:val="48"/>
  </w:num>
  <w:num w:numId="32">
    <w:abstractNumId w:val="28"/>
  </w:num>
  <w:num w:numId="33">
    <w:abstractNumId w:val="47"/>
  </w:num>
  <w:num w:numId="34">
    <w:abstractNumId w:val="3"/>
  </w:num>
  <w:num w:numId="35">
    <w:abstractNumId w:val="52"/>
  </w:num>
  <w:num w:numId="36">
    <w:abstractNumId w:val="61"/>
  </w:num>
  <w:num w:numId="37">
    <w:abstractNumId w:val="43"/>
  </w:num>
  <w:num w:numId="38">
    <w:abstractNumId w:val="38"/>
  </w:num>
  <w:num w:numId="39">
    <w:abstractNumId w:val="32"/>
  </w:num>
  <w:num w:numId="40">
    <w:abstractNumId w:val="58"/>
  </w:num>
  <w:num w:numId="41">
    <w:abstractNumId w:val="21"/>
  </w:num>
  <w:num w:numId="42">
    <w:abstractNumId w:val="49"/>
  </w:num>
  <w:num w:numId="43">
    <w:abstractNumId w:val="20"/>
  </w:num>
  <w:num w:numId="44">
    <w:abstractNumId w:val="39"/>
  </w:num>
  <w:num w:numId="45">
    <w:abstractNumId w:val="29"/>
  </w:num>
  <w:num w:numId="46">
    <w:abstractNumId w:val="45"/>
  </w:num>
  <w:num w:numId="47">
    <w:abstractNumId w:val="17"/>
  </w:num>
  <w:num w:numId="48">
    <w:abstractNumId w:val="56"/>
  </w:num>
  <w:num w:numId="49">
    <w:abstractNumId w:val="6"/>
  </w:num>
  <w:num w:numId="50">
    <w:abstractNumId w:val="27"/>
  </w:num>
  <w:num w:numId="51">
    <w:abstractNumId w:val="10"/>
  </w:num>
  <w:num w:numId="52">
    <w:abstractNumId w:val="42"/>
  </w:num>
  <w:num w:numId="53">
    <w:abstractNumId w:val="16"/>
  </w:num>
  <w:num w:numId="54">
    <w:abstractNumId w:val="36"/>
  </w:num>
  <w:num w:numId="55">
    <w:abstractNumId w:val="2"/>
  </w:num>
  <w:num w:numId="56">
    <w:abstractNumId w:val="5"/>
  </w:num>
  <w:num w:numId="57">
    <w:abstractNumId w:val="4"/>
  </w:num>
  <w:num w:numId="58">
    <w:abstractNumId w:val="26"/>
  </w:num>
  <w:num w:numId="59">
    <w:abstractNumId w:val="1"/>
  </w:num>
  <w:num w:numId="60">
    <w:abstractNumId w:val="63"/>
  </w:num>
  <w:num w:numId="61">
    <w:abstractNumId w:val="65"/>
  </w:num>
  <w:num w:numId="62">
    <w:abstractNumId w:val="51"/>
  </w:num>
  <w:num w:numId="63">
    <w:abstractNumId w:val="30"/>
  </w:num>
  <w:num w:numId="64">
    <w:abstractNumId w:val="8"/>
  </w:num>
  <w:num w:numId="65">
    <w:abstractNumId w:val="12"/>
  </w:num>
  <w:num w:numId="66">
    <w:abstractNumId w:val="41"/>
  </w:num>
  <w:numIdMacAtCleanup w:val="6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ppe, Andrea@Energy">
    <w15:presenceInfo w15:providerId="AD" w15:userId="S-1-5-21-606747145-1060284298-682003330-88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F3F12"/>
    <w:rsid w:val="0000077E"/>
    <w:rsid w:val="00015DBB"/>
    <w:rsid w:val="00037370"/>
    <w:rsid w:val="00062763"/>
    <w:rsid w:val="00092C87"/>
    <w:rsid w:val="0009487B"/>
    <w:rsid w:val="00097F23"/>
    <w:rsid w:val="000A4132"/>
    <w:rsid w:val="000A76A3"/>
    <w:rsid w:val="000B112D"/>
    <w:rsid w:val="000C6BFC"/>
    <w:rsid w:val="000D2D49"/>
    <w:rsid w:val="000F49CE"/>
    <w:rsid w:val="000F6ED2"/>
    <w:rsid w:val="00121B44"/>
    <w:rsid w:val="00135427"/>
    <w:rsid w:val="00152CC9"/>
    <w:rsid w:val="00167702"/>
    <w:rsid w:val="00177EEC"/>
    <w:rsid w:val="001A32C7"/>
    <w:rsid w:val="001F3F12"/>
    <w:rsid w:val="00202F51"/>
    <w:rsid w:val="00225DD6"/>
    <w:rsid w:val="00235E65"/>
    <w:rsid w:val="00240540"/>
    <w:rsid w:val="002857E8"/>
    <w:rsid w:val="002B171C"/>
    <w:rsid w:val="002B6EE3"/>
    <w:rsid w:val="002E24E6"/>
    <w:rsid w:val="003027B5"/>
    <w:rsid w:val="00311900"/>
    <w:rsid w:val="00342592"/>
    <w:rsid w:val="00374D49"/>
    <w:rsid w:val="00381908"/>
    <w:rsid w:val="00390801"/>
    <w:rsid w:val="003C3731"/>
    <w:rsid w:val="003F1CB2"/>
    <w:rsid w:val="00406AD2"/>
    <w:rsid w:val="00407D81"/>
    <w:rsid w:val="00407DE4"/>
    <w:rsid w:val="00454A08"/>
    <w:rsid w:val="00495ABC"/>
    <w:rsid w:val="004A07AB"/>
    <w:rsid w:val="004B5565"/>
    <w:rsid w:val="00520A07"/>
    <w:rsid w:val="00552528"/>
    <w:rsid w:val="00595191"/>
    <w:rsid w:val="005A2DFA"/>
    <w:rsid w:val="005C0D37"/>
    <w:rsid w:val="005C2DBE"/>
    <w:rsid w:val="005C7D65"/>
    <w:rsid w:val="005F007B"/>
    <w:rsid w:val="00612CF3"/>
    <w:rsid w:val="00631C38"/>
    <w:rsid w:val="006329D6"/>
    <w:rsid w:val="006550DB"/>
    <w:rsid w:val="0067133F"/>
    <w:rsid w:val="0068296D"/>
    <w:rsid w:val="00694EB5"/>
    <w:rsid w:val="006C0329"/>
    <w:rsid w:val="006C4001"/>
    <w:rsid w:val="00724F9E"/>
    <w:rsid w:val="00731F02"/>
    <w:rsid w:val="00742ECD"/>
    <w:rsid w:val="00774C83"/>
    <w:rsid w:val="007A5455"/>
    <w:rsid w:val="007C47CD"/>
    <w:rsid w:val="007D0231"/>
    <w:rsid w:val="00802165"/>
    <w:rsid w:val="00836A7C"/>
    <w:rsid w:val="008478C6"/>
    <w:rsid w:val="008754B5"/>
    <w:rsid w:val="00893BDB"/>
    <w:rsid w:val="008C2F01"/>
    <w:rsid w:val="008C6F26"/>
    <w:rsid w:val="00921F11"/>
    <w:rsid w:val="0094289F"/>
    <w:rsid w:val="00961646"/>
    <w:rsid w:val="00962E83"/>
    <w:rsid w:val="00987846"/>
    <w:rsid w:val="009A3A68"/>
    <w:rsid w:val="009B7C60"/>
    <w:rsid w:val="009F48C8"/>
    <w:rsid w:val="00A57179"/>
    <w:rsid w:val="00A62C2B"/>
    <w:rsid w:val="00A6710D"/>
    <w:rsid w:val="00A86DB7"/>
    <w:rsid w:val="00AA23B8"/>
    <w:rsid w:val="00AB01FB"/>
    <w:rsid w:val="00AB0FD5"/>
    <w:rsid w:val="00AB3715"/>
    <w:rsid w:val="00AC4BED"/>
    <w:rsid w:val="00AE5653"/>
    <w:rsid w:val="00B051BD"/>
    <w:rsid w:val="00B1300D"/>
    <w:rsid w:val="00B30C04"/>
    <w:rsid w:val="00B733B0"/>
    <w:rsid w:val="00B850C2"/>
    <w:rsid w:val="00BA0260"/>
    <w:rsid w:val="00BB03BC"/>
    <w:rsid w:val="00BC494E"/>
    <w:rsid w:val="00BD1D84"/>
    <w:rsid w:val="00C0504E"/>
    <w:rsid w:val="00C25CF9"/>
    <w:rsid w:val="00C61F66"/>
    <w:rsid w:val="00C74427"/>
    <w:rsid w:val="00C749E1"/>
    <w:rsid w:val="00CC3BA3"/>
    <w:rsid w:val="00D00C79"/>
    <w:rsid w:val="00D02D46"/>
    <w:rsid w:val="00D32D57"/>
    <w:rsid w:val="00D35EE3"/>
    <w:rsid w:val="00D5064F"/>
    <w:rsid w:val="00D7280F"/>
    <w:rsid w:val="00DA012A"/>
    <w:rsid w:val="00DA3DB5"/>
    <w:rsid w:val="00DA3FEC"/>
    <w:rsid w:val="00DD08AD"/>
    <w:rsid w:val="00DD6AD5"/>
    <w:rsid w:val="00E3056E"/>
    <w:rsid w:val="00E30E1D"/>
    <w:rsid w:val="00E43020"/>
    <w:rsid w:val="00E5346F"/>
    <w:rsid w:val="00E56591"/>
    <w:rsid w:val="00E641E1"/>
    <w:rsid w:val="00E733F4"/>
    <w:rsid w:val="00E97A3F"/>
    <w:rsid w:val="00EB1FA7"/>
    <w:rsid w:val="00F22C54"/>
    <w:rsid w:val="00F42F16"/>
    <w:rsid w:val="00F909DC"/>
    <w:rsid w:val="00FB7A64"/>
    <w:rsid w:val="00FC2255"/>
    <w:rsid w:val="00FC5374"/>
    <w:rsid w:val="00FE4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276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rsid w:val="00731F02"/>
    <w:pPr>
      <w:keepNext/>
      <w:jc w:val="both"/>
      <w:outlineLvl w:val="0"/>
    </w:pPr>
    <w:rPr>
      <w:b/>
    </w:rPr>
  </w:style>
  <w:style w:type="paragraph" w:styleId="Heading2">
    <w:name w:val="heading 2"/>
    <w:basedOn w:val="Normal"/>
    <w:next w:val="Normal"/>
    <w:rsid w:val="00731F02"/>
    <w:pPr>
      <w:keepNext/>
      <w:outlineLvl w:val="1"/>
    </w:pPr>
    <w:rPr>
      <w:b/>
    </w:rPr>
  </w:style>
  <w:style w:type="paragraph" w:styleId="Heading3">
    <w:name w:val="heading 3"/>
    <w:basedOn w:val="Normal"/>
    <w:next w:val="Normal"/>
    <w:rsid w:val="00731F02"/>
    <w:pPr>
      <w:keepNext/>
      <w:keepLines/>
      <w:spacing w:before="200"/>
      <w:outlineLvl w:val="2"/>
    </w:pPr>
    <w:rPr>
      <w:rFonts w:ascii="Cambria" w:eastAsia="Cambria" w:hAnsi="Cambria" w:cs="Cambria"/>
      <w:b/>
      <w:color w:val="4F81BD"/>
    </w:rPr>
  </w:style>
  <w:style w:type="paragraph" w:styleId="Heading4">
    <w:name w:val="heading 4"/>
    <w:basedOn w:val="Normal"/>
    <w:next w:val="Normal"/>
    <w:rsid w:val="00731F02"/>
    <w:pPr>
      <w:keepNext/>
      <w:jc w:val="both"/>
      <w:outlineLvl w:val="3"/>
    </w:pPr>
    <w:rPr>
      <w:b/>
      <w:i/>
    </w:rPr>
  </w:style>
  <w:style w:type="paragraph" w:styleId="Heading5">
    <w:name w:val="heading 5"/>
    <w:basedOn w:val="Normal"/>
    <w:rsid w:val="00731F02"/>
    <w:pPr>
      <w:keepNext/>
      <w:keepLines/>
      <w:spacing w:before="220" w:after="40"/>
      <w:outlineLvl w:val="4"/>
    </w:pPr>
    <w:rPr>
      <w:b/>
      <w:sz w:val="22"/>
      <w:szCs w:val="22"/>
    </w:rPr>
  </w:style>
  <w:style w:type="paragraph" w:styleId="Heading6">
    <w:name w:val="heading 6"/>
    <w:basedOn w:val="Normal"/>
    <w:rsid w:val="00731F0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731F02"/>
    <w:pPr>
      <w:keepNext/>
      <w:keepLines/>
      <w:spacing w:before="480" w:after="120"/>
    </w:pPr>
    <w:rPr>
      <w:b/>
      <w:sz w:val="72"/>
      <w:szCs w:val="72"/>
    </w:rPr>
  </w:style>
  <w:style w:type="paragraph" w:styleId="Subtitle">
    <w:name w:val="Subtitle"/>
    <w:basedOn w:val="Normal"/>
    <w:next w:val="Normal"/>
    <w:rsid w:val="00731F02"/>
    <w:pPr>
      <w:jc w:val="center"/>
    </w:pPr>
    <w:rPr>
      <w:b/>
      <w:smallCap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5C0D37"/>
    <w:rPr>
      <w:sz w:val="18"/>
      <w:szCs w:val="18"/>
    </w:rPr>
  </w:style>
  <w:style w:type="character" w:customStyle="1" w:styleId="BalloonTextChar">
    <w:name w:val="Balloon Text Char"/>
    <w:basedOn w:val="DefaultParagraphFont"/>
    <w:link w:val="BalloonText"/>
    <w:uiPriority w:val="99"/>
    <w:semiHidden/>
    <w:rsid w:val="005C0D37"/>
    <w:rPr>
      <w:sz w:val="18"/>
      <w:szCs w:val="18"/>
    </w:rPr>
  </w:style>
  <w:style w:type="paragraph" w:customStyle="1" w:styleId="Label">
    <w:name w:val="Label"/>
    <w:basedOn w:val="Normal"/>
    <w:qFormat/>
    <w:rsid w:val="00731F02"/>
    <w:pPr>
      <w:keepNext/>
      <w:spacing w:after="200"/>
      <w:jc w:val="both"/>
      <w:outlineLvl w:val="0"/>
    </w:pPr>
    <w:rPr>
      <w:rFonts w:ascii="Arial" w:eastAsia="Arial" w:hAnsi="Arial" w:cs="Arial"/>
      <w:b/>
      <w:sz w:val="22"/>
      <w:szCs w:val="22"/>
    </w:rPr>
  </w:style>
  <w:style w:type="paragraph" w:customStyle="1" w:styleId="Text">
    <w:name w:val="Text"/>
    <w:basedOn w:val="Normal"/>
    <w:qFormat/>
    <w:rsid w:val="00731F02"/>
    <w:pPr>
      <w:spacing w:after="200"/>
      <w:jc w:val="both"/>
    </w:pPr>
    <w:rPr>
      <w:rFonts w:ascii="Arial" w:eastAsia="Arial" w:hAnsi="Arial" w:cs="Arial"/>
      <w:sz w:val="22"/>
      <w:szCs w:val="22"/>
    </w:rPr>
  </w:style>
  <w:style w:type="paragraph" w:customStyle="1" w:styleId="Task">
    <w:name w:val="Task"/>
    <w:basedOn w:val="Label"/>
    <w:qFormat/>
    <w:rsid w:val="00407D81"/>
    <w:pPr>
      <w:pBdr>
        <w:top w:val="none" w:sz="0" w:space="0" w:color="auto"/>
        <w:left w:val="none" w:sz="0" w:space="0" w:color="auto"/>
        <w:bottom w:val="none" w:sz="0" w:space="0" w:color="auto"/>
        <w:right w:val="none" w:sz="0" w:space="0" w:color="auto"/>
        <w:between w:val="none" w:sz="0" w:space="0" w:color="auto"/>
      </w:pBdr>
      <w:shd w:val="clear" w:color="auto" w:fill="D9D9D9" w:themeFill="background1" w:themeFillShade="D9"/>
    </w:pPr>
  </w:style>
  <w:style w:type="paragraph" w:customStyle="1" w:styleId="Bullet">
    <w:name w:val="Bullet"/>
    <w:basedOn w:val="Normal"/>
    <w:qFormat/>
    <w:rsid w:val="00731F02"/>
    <w:pPr>
      <w:numPr>
        <w:numId w:val="8"/>
      </w:numPr>
      <w:spacing w:after="200"/>
      <w:contextualSpacing/>
      <w:jc w:val="both"/>
    </w:pPr>
    <w:rPr>
      <w:rFonts w:ascii="Arial" w:eastAsia="Arial" w:hAnsi="Arial" w:cs="Arial"/>
      <w:sz w:val="22"/>
      <w:szCs w:val="22"/>
    </w:rPr>
  </w:style>
  <w:style w:type="paragraph" w:customStyle="1" w:styleId="Normal1">
    <w:name w:val="Normal1"/>
    <w:rsid w:val="003C3731"/>
    <w:pPr>
      <w:spacing w:after="200"/>
      <w:ind w:left="-90"/>
      <w:jc w:val="both"/>
    </w:pPr>
    <w:rPr>
      <w:rFonts w:ascii="Arial" w:eastAsia="Arial" w:hAnsi="Arial" w:cs="Arial"/>
      <w:sz w:val="22"/>
      <w:szCs w:val="22"/>
    </w:rPr>
  </w:style>
  <w:style w:type="paragraph" w:styleId="Header">
    <w:name w:val="header"/>
    <w:basedOn w:val="Normal"/>
    <w:link w:val="HeaderChar"/>
    <w:uiPriority w:val="99"/>
    <w:unhideWhenUsed/>
    <w:rsid w:val="008754B5"/>
    <w:pPr>
      <w:tabs>
        <w:tab w:val="center" w:pos="4680"/>
        <w:tab w:val="right" w:pos="9360"/>
      </w:tabs>
    </w:pPr>
  </w:style>
  <w:style w:type="character" w:customStyle="1" w:styleId="HeaderChar">
    <w:name w:val="Header Char"/>
    <w:basedOn w:val="DefaultParagraphFont"/>
    <w:link w:val="Header"/>
    <w:uiPriority w:val="99"/>
    <w:rsid w:val="008754B5"/>
  </w:style>
  <w:style w:type="paragraph" w:styleId="Footer">
    <w:name w:val="footer"/>
    <w:basedOn w:val="Normal"/>
    <w:link w:val="FooterChar"/>
    <w:uiPriority w:val="99"/>
    <w:unhideWhenUsed/>
    <w:rsid w:val="008754B5"/>
    <w:pPr>
      <w:tabs>
        <w:tab w:val="center" w:pos="4680"/>
        <w:tab w:val="right" w:pos="9360"/>
      </w:tabs>
    </w:pPr>
  </w:style>
  <w:style w:type="character" w:customStyle="1" w:styleId="FooterChar">
    <w:name w:val="Footer Char"/>
    <w:basedOn w:val="DefaultParagraphFont"/>
    <w:link w:val="Footer"/>
    <w:uiPriority w:val="99"/>
    <w:rsid w:val="008754B5"/>
  </w:style>
  <w:style w:type="character" w:styleId="CommentReference">
    <w:name w:val="annotation reference"/>
    <w:basedOn w:val="DefaultParagraphFont"/>
    <w:uiPriority w:val="99"/>
    <w:semiHidden/>
    <w:unhideWhenUsed/>
    <w:rsid w:val="00D35EE3"/>
    <w:rPr>
      <w:sz w:val="16"/>
      <w:szCs w:val="16"/>
    </w:rPr>
  </w:style>
  <w:style w:type="paragraph" w:styleId="CommentText">
    <w:name w:val="annotation text"/>
    <w:basedOn w:val="Normal"/>
    <w:link w:val="CommentTextChar"/>
    <w:uiPriority w:val="99"/>
    <w:semiHidden/>
    <w:unhideWhenUsed/>
    <w:rsid w:val="00D35EE3"/>
    <w:rPr>
      <w:sz w:val="20"/>
      <w:szCs w:val="20"/>
    </w:rPr>
  </w:style>
  <w:style w:type="character" w:customStyle="1" w:styleId="CommentTextChar">
    <w:name w:val="Comment Text Char"/>
    <w:basedOn w:val="DefaultParagraphFont"/>
    <w:link w:val="CommentText"/>
    <w:uiPriority w:val="99"/>
    <w:semiHidden/>
    <w:rsid w:val="00D35EE3"/>
    <w:rPr>
      <w:sz w:val="20"/>
      <w:szCs w:val="20"/>
    </w:rPr>
  </w:style>
  <w:style w:type="paragraph" w:styleId="CommentSubject">
    <w:name w:val="annotation subject"/>
    <w:basedOn w:val="CommentText"/>
    <w:next w:val="CommentText"/>
    <w:link w:val="CommentSubjectChar"/>
    <w:uiPriority w:val="99"/>
    <w:semiHidden/>
    <w:unhideWhenUsed/>
    <w:rsid w:val="00D35EE3"/>
    <w:rPr>
      <w:b/>
      <w:bCs/>
    </w:rPr>
  </w:style>
  <w:style w:type="character" w:customStyle="1" w:styleId="CommentSubjectChar">
    <w:name w:val="Comment Subject Char"/>
    <w:basedOn w:val="CommentTextChar"/>
    <w:link w:val="CommentSubject"/>
    <w:uiPriority w:val="99"/>
    <w:semiHidden/>
    <w:rsid w:val="00D35EE3"/>
    <w:rPr>
      <w:b/>
      <w:bCs/>
      <w:sz w:val="20"/>
      <w:szCs w:val="20"/>
    </w:rPr>
  </w:style>
  <w:style w:type="character" w:styleId="LineNumber">
    <w:name w:val="line number"/>
    <w:basedOn w:val="DefaultParagraphFont"/>
    <w:uiPriority w:val="99"/>
    <w:semiHidden/>
    <w:unhideWhenUsed/>
    <w:rsid w:val="00D35E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rsid w:val="00731F02"/>
    <w:pPr>
      <w:keepNext/>
      <w:jc w:val="both"/>
      <w:outlineLvl w:val="0"/>
    </w:pPr>
    <w:rPr>
      <w:b/>
    </w:rPr>
  </w:style>
  <w:style w:type="paragraph" w:styleId="Heading2">
    <w:name w:val="heading 2"/>
    <w:basedOn w:val="Normal"/>
    <w:next w:val="Normal"/>
    <w:rsid w:val="00731F02"/>
    <w:pPr>
      <w:keepNext/>
      <w:outlineLvl w:val="1"/>
    </w:pPr>
    <w:rPr>
      <w:b/>
    </w:rPr>
  </w:style>
  <w:style w:type="paragraph" w:styleId="Heading3">
    <w:name w:val="heading 3"/>
    <w:basedOn w:val="Normal"/>
    <w:next w:val="Normal"/>
    <w:rsid w:val="00731F02"/>
    <w:pPr>
      <w:keepNext/>
      <w:keepLines/>
      <w:spacing w:before="200"/>
      <w:outlineLvl w:val="2"/>
    </w:pPr>
    <w:rPr>
      <w:rFonts w:ascii="Cambria" w:eastAsia="Cambria" w:hAnsi="Cambria" w:cs="Cambria"/>
      <w:b/>
      <w:color w:val="4F81BD"/>
    </w:rPr>
  </w:style>
  <w:style w:type="paragraph" w:styleId="Heading4">
    <w:name w:val="heading 4"/>
    <w:basedOn w:val="Normal"/>
    <w:next w:val="Normal"/>
    <w:rsid w:val="00731F02"/>
    <w:pPr>
      <w:keepNext/>
      <w:jc w:val="both"/>
      <w:outlineLvl w:val="3"/>
    </w:pPr>
    <w:rPr>
      <w:b/>
      <w:i/>
    </w:rPr>
  </w:style>
  <w:style w:type="paragraph" w:styleId="Heading5">
    <w:name w:val="heading 5"/>
    <w:basedOn w:val="Normal"/>
    <w:rsid w:val="00731F02"/>
    <w:pPr>
      <w:keepNext/>
      <w:keepLines/>
      <w:spacing w:before="220" w:after="40"/>
      <w:outlineLvl w:val="4"/>
    </w:pPr>
    <w:rPr>
      <w:b/>
      <w:sz w:val="22"/>
      <w:szCs w:val="22"/>
    </w:rPr>
  </w:style>
  <w:style w:type="paragraph" w:styleId="Heading6">
    <w:name w:val="heading 6"/>
    <w:basedOn w:val="Normal"/>
    <w:rsid w:val="00731F0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731F02"/>
    <w:pPr>
      <w:keepNext/>
      <w:keepLines/>
      <w:spacing w:before="480" w:after="120"/>
    </w:pPr>
    <w:rPr>
      <w:b/>
      <w:sz w:val="72"/>
      <w:szCs w:val="72"/>
    </w:rPr>
  </w:style>
  <w:style w:type="paragraph" w:styleId="Subtitle">
    <w:name w:val="Subtitle"/>
    <w:basedOn w:val="Normal"/>
    <w:next w:val="Normal"/>
    <w:rsid w:val="00731F02"/>
    <w:pPr>
      <w:jc w:val="center"/>
    </w:pPr>
    <w:rPr>
      <w:b/>
      <w:smallCap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5C0D37"/>
    <w:rPr>
      <w:sz w:val="18"/>
      <w:szCs w:val="18"/>
    </w:rPr>
  </w:style>
  <w:style w:type="character" w:customStyle="1" w:styleId="BalloonTextChar">
    <w:name w:val="Balloon Text Char"/>
    <w:basedOn w:val="DefaultParagraphFont"/>
    <w:link w:val="BalloonText"/>
    <w:uiPriority w:val="99"/>
    <w:semiHidden/>
    <w:rsid w:val="005C0D37"/>
    <w:rPr>
      <w:sz w:val="18"/>
      <w:szCs w:val="18"/>
    </w:rPr>
  </w:style>
  <w:style w:type="paragraph" w:customStyle="1" w:styleId="Label">
    <w:name w:val="Label"/>
    <w:basedOn w:val="Normal"/>
    <w:qFormat/>
    <w:rsid w:val="00731F02"/>
    <w:pPr>
      <w:keepNext/>
      <w:spacing w:after="200"/>
      <w:jc w:val="both"/>
      <w:outlineLvl w:val="0"/>
    </w:pPr>
    <w:rPr>
      <w:rFonts w:ascii="Arial" w:eastAsia="Arial" w:hAnsi="Arial" w:cs="Arial"/>
      <w:b/>
      <w:sz w:val="22"/>
      <w:szCs w:val="22"/>
    </w:rPr>
  </w:style>
  <w:style w:type="paragraph" w:customStyle="1" w:styleId="Text">
    <w:name w:val="Text"/>
    <w:basedOn w:val="Normal"/>
    <w:qFormat/>
    <w:rsid w:val="00731F02"/>
    <w:pPr>
      <w:spacing w:after="200"/>
      <w:jc w:val="both"/>
    </w:pPr>
    <w:rPr>
      <w:rFonts w:ascii="Arial" w:eastAsia="Arial" w:hAnsi="Arial" w:cs="Arial"/>
      <w:sz w:val="22"/>
      <w:szCs w:val="22"/>
    </w:rPr>
  </w:style>
  <w:style w:type="paragraph" w:customStyle="1" w:styleId="Task">
    <w:name w:val="Task"/>
    <w:basedOn w:val="Label"/>
    <w:qFormat/>
    <w:rsid w:val="00407D81"/>
    <w:pPr>
      <w:pBdr>
        <w:top w:val="none" w:sz="0" w:space="0" w:color="auto"/>
        <w:left w:val="none" w:sz="0" w:space="0" w:color="auto"/>
        <w:bottom w:val="none" w:sz="0" w:space="0" w:color="auto"/>
        <w:right w:val="none" w:sz="0" w:space="0" w:color="auto"/>
        <w:between w:val="none" w:sz="0" w:space="0" w:color="auto"/>
      </w:pBdr>
      <w:shd w:val="clear" w:color="auto" w:fill="D9D9D9" w:themeFill="background1" w:themeFillShade="D9"/>
    </w:pPr>
  </w:style>
  <w:style w:type="paragraph" w:customStyle="1" w:styleId="Bullet">
    <w:name w:val="Bullet"/>
    <w:basedOn w:val="Normal"/>
    <w:qFormat/>
    <w:rsid w:val="00731F02"/>
    <w:pPr>
      <w:numPr>
        <w:numId w:val="8"/>
      </w:numPr>
      <w:spacing w:after="200"/>
      <w:contextualSpacing/>
      <w:jc w:val="both"/>
    </w:pPr>
    <w:rPr>
      <w:rFonts w:ascii="Arial" w:eastAsia="Arial" w:hAnsi="Arial" w:cs="Arial"/>
      <w:sz w:val="22"/>
      <w:szCs w:val="22"/>
    </w:rPr>
  </w:style>
  <w:style w:type="paragraph" w:customStyle="1" w:styleId="Normal1">
    <w:name w:val="Normal1"/>
    <w:rsid w:val="003C3731"/>
    <w:pPr>
      <w:spacing w:after="200"/>
      <w:ind w:left="-90"/>
      <w:jc w:val="both"/>
    </w:pPr>
    <w:rPr>
      <w:rFonts w:ascii="Arial" w:eastAsia="Arial" w:hAnsi="Arial" w:cs="Arial"/>
      <w:sz w:val="22"/>
      <w:szCs w:val="22"/>
    </w:rPr>
  </w:style>
  <w:style w:type="paragraph" w:styleId="Header">
    <w:name w:val="header"/>
    <w:basedOn w:val="Normal"/>
    <w:link w:val="HeaderChar"/>
    <w:uiPriority w:val="99"/>
    <w:unhideWhenUsed/>
    <w:rsid w:val="008754B5"/>
    <w:pPr>
      <w:tabs>
        <w:tab w:val="center" w:pos="4680"/>
        <w:tab w:val="right" w:pos="9360"/>
      </w:tabs>
    </w:pPr>
  </w:style>
  <w:style w:type="character" w:customStyle="1" w:styleId="HeaderChar">
    <w:name w:val="Header Char"/>
    <w:basedOn w:val="DefaultParagraphFont"/>
    <w:link w:val="Header"/>
    <w:uiPriority w:val="99"/>
    <w:rsid w:val="008754B5"/>
  </w:style>
  <w:style w:type="paragraph" w:styleId="Footer">
    <w:name w:val="footer"/>
    <w:basedOn w:val="Normal"/>
    <w:link w:val="FooterChar"/>
    <w:uiPriority w:val="99"/>
    <w:unhideWhenUsed/>
    <w:rsid w:val="008754B5"/>
    <w:pPr>
      <w:tabs>
        <w:tab w:val="center" w:pos="4680"/>
        <w:tab w:val="right" w:pos="9360"/>
      </w:tabs>
    </w:pPr>
  </w:style>
  <w:style w:type="character" w:customStyle="1" w:styleId="FooterChar">
    <w:name w:val="Footer Char"/>
    <w:basedOn w:val="DefaultParagraphFont"/>
    <w:link w:val="Footer"/>
    <w:uiPriority w:val="99"/>
    <w:rsid w:val="008754B5"/>
  </w:style>
  <w:style w:type="character" w:styleId="CommentReference">
    <w:name w:val="annotation reference"/>
    <w:basedOn w:val="DefaultParagraphFont"/>
    <w:uiPriority w:val="99"/>
    <w:semiHidden/>
    <w:unhideWhenUsed/>
    <w:rsid w:val="00D35EE3"/>
    <w:rPr>
      <w:sz w:val="16"/>
      <w:szCs w:val="16"/>
    </w:rPr>
  </w:style>
  <w:style w:type="paragraph" w:styleId="CommentText">
    <w:name w:val="annotation text"/>
    <w:basedOn w:val="Normal"/>
    <w:link w:val="CommentTextChar"/>
    <w:uiPriority w:val="99"/>
    <w:semiHidden/>
    <w:unhideWhenUsed/>
    <w:rsid w:val="00D35EE3"/>
    <w:rPr>
      <w:sz w:val="20"/>
      <w:szCs w:val="20"/>
    </w:rPr>
  </w:style>
  <w:style w:type="character" w:customStyle="1" w:styleId="CommentTextChar">
    <w:name w:val="Comment Text Char"/>
    <w:basedOn w:val="DefaultParagraphFont"/>
    <w:link w:val="CommentText"/>
    <w:uiPriority w:val="99"/>
    <w:semiHidden/>
    <w:rsid w:val="00D35EE3"/>
    <w:rPr>
      <w:sz w:val="20"/>
      <w:szCs w:val="20"/>
    </w:rPr>
  </w:style>
  <w:style w:type="paragraph" w:styleId="CommentSubject">
    <w:name w:val="annotation subject"/>
    <w:basedOn w:val="CommentText"/>
    <w:next w:val="CommentText"/>
    <w:link w:val="CommentSubjectChar"/>
    <w:uiPriority w:val="99"/>
    <w:semiHidden/>
    <w:unhideWhenUsed/>
    <w:rsid w:val="00D35EE3"/>
    <w:rPr>
      <w:b/>
      <w:bCs/>
    </w:rPr>
  </w:style>
  <w:style w:type="character" w:customStyle="1" w:styleId="CommentSubjectChar">
    <w:name w:val="Comment Subject Char"/>
    <w:basedOn w:val="CommentTextChar"/>
    <w:link w:val="CommentSubject"/>
    <w:uiPriority w:val="99"/>
    <w:semiHidden/>
    <w:rsid w:val="00D35EE3"/>
    <w:rPr>
      <w:b/>
      <w:bCs/>
      <w:sz w:val="20"/>
      <w:szCs w:val="20"/>
    </w:rPr>
  </w:style>
  <w:style w:type="character" w:styleId="LineNumber">
    <w:name w:val="line number"/>
    <w:basedOn w:val="DefaultParagraphFont"/>
    <w:uiPriority w:val="99"/>
    <w:semiHidden/>
    <w:unhideWhenUsed/>
    <w:rsid w:val="00D35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docs.cpuc.ca.gov/PublishedDocs/WORD_PDF/FINAL_DECISION/16766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5900</Words>
  <Characters>33633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39455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Hoppe, Andrea@Energy</dc:creator>
  <cp:lastModifiedBy>Hoppe, Andrea@Energy</cp:lastModifiedBy>
  <cp:revision>3</cp:revision>
  <cp:lastPrinted>2018-03-06T01:17:00Z</cp:lastPrinted>
  <dcterms:created xsi:type="dcterms:W3CDTF">2018-03-28T14:27:00Z</dcterms:created>
  <dcterms:modified xsi:type="dcterms:W3CDTF">2018-04-23T19:45:00Z</dcterms:modified>
</cp:coreProperties>
</file>