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Настройки для автоматического обмена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Настройки программы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6276975" cy="51339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Папка может быть сетевой, используется примкой.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6257925" cy="5124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Красным отмечена папка, которую использует робот, она всегда должна быть локальная, нужна только для машины, где установлен робот.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Синим отмечена папка, которую используют остальные машины, для подачи сигналов роботу, она должна вести на сервер.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6162675" cy="5105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Необходимые галочки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Настройки ФТП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каждой точке устанавливается ftp сервер, если это сделать невозможно, то папка для этого магазина выносится на сервер в ГУТе или на Студенческой.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Доступ к папкам автоматического обмена проиходит под пользователем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 паролем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solaris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Офис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приемка и печатный центр Королева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designer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отдел допечатной обработки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центр оперативной полиграфии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lambda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отдел широкоформатной печати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физически папки расположены \\Alpha\PUB\Exchange\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ГУТ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приемка ГУТа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molod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приемка молодежного (виртуальная папка, на ее место подключается ftp молодежного т.к. на молодежном нет белого адреса, используется локальная сеть новотелекома)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Особенности: локально для ГУТа gut.fotoland.ru ведет на svr, внешне на крафтовский адрес 80.242.76.184, дальше если идет обращение в молодежку, то маршрут пойдет по Новотелекому. Если не будет связки гут-молодежный, то папка молодежного не будет доступна.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Молодежный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molod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приемка молодежного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Центральный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Студенческая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kolhid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приемка колхидской (виртуальная папка, на ее место подключается ftp колхидской)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sibir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приемка сибири (виртуальная папка, на ее место подключается ftp сибири)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приемка версаля, физически расположено на студенческой из-за особенности провайдера на версале, эта папка постоянно подключена на версале как физический диск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Сибирскиц молл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Титова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Колхидская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фтп выведен через сеть новотелекома, связка Студенческая-Колхидская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Сибирь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фтп выведен через сеть новотелекома, связка Студенческая-Сибирь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Меркурий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Версаль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физически папки расположены на студенческой \\SVR\Exchange\versal\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локально подмонтирована фтп папка как диск с помощью программы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NetDrive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программа есть на фтп для админов, в разделе софт розницы.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конфигурация для робота (place.csv), нужно включить в экспорт: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1;Офис - приемка;0;int.fotoland.ru;/input/;psa;solaris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2;Офис - дизайнеры;0;int.fotoland.ru;/designer/;psa;solaris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3;Офис - ШФП;0;int.fotoland.ru;/lambda/;psa;solaris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4;ОФИС - ЦОП;0;int.fotoland.ru;/cop/;psa;solaris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5;фм «ГУТ»;0;gut.fotoland.ru;/gut/;psa;solaris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6;фм «На Молодежной»;0;gut.fotoland.ru;/molod/;psa;solaris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7;фм «Центральный»;0;pub.fotoland.ru;/;psa;solaris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8;фм «На студенческой»;0;80.242.84.59;/stud/;psa;solaris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9;фм «Сибирский молл»;0;81.1.245.178;/;psa;solaris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10;фм «на Титова»;0;80.242.65.146;/;psa;solaris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11;фо «На Колхидской»;0;80.242.84.59;/kolhid/;psa;solaris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12;фо «Сибирь»;0;80.242.84.59;/sibir/;psa;solaris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13;фо «Меркурий»;0;195.208.151.117;/;psa;solaris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14;фо «Версаль»;0;80.242.84.59;/versal/;psa;solaris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14;фм «Мега»;0;195.222.180.166;/;psa;solaris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99;Тест для разработчика;0;int.fotoland.ru;/test/;psa;solaris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Настройка NetDrive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6115050" cy="43338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После настройки необходимо проверить, что после перезагрузки программа стартует, диск создается, сервер подключается.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Сотрудникам фотомаркета необходимо объяснить, что программа должна быть всегда запущена, если она не запущена, то показать как она запускается.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Если нарушается связь с удаленным сервером, то необходимо научить сотрудников фотомаркета проверять связь (хотя бы через FreeCommander)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hyperlink" Target="http://www.netdrive.net/downloa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