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Default="006504D7" w:rsidP="006504D7">
            <w:pPr>
              <w:spacing w:after="120"/>
              <w:rPr>
                <w:sz w:val="24"/>
                <w:szCs w:val="24"/>
              </w:rPr>
            </w:pPr>
            <w:r w:rsidRPr="006504D7">
              <w:rPr>
                <w:sz w:val="24"/>
                <w:szCs w:val="24"/>
              </w:rPr>
              <w:t>Response</w:t>
            </w:r>
            <w:r>
              <w:rPr>
                <w:sz w:val="24"/>
                <w:szCs w:val="24"/>
              </w:rPr>
              <w:t>:</w:t>
            </w:r>
            <w:r>
              <w:t xml:space="preserve"> My agent-based system answers multistep, cross-document questions over my 153-paper Research Paper Navigator corpus — questions that name two distinct things (two papers, two concepts) and require the system to notice when its first retrieval only covers one of them, then decide whether to search again for the missing part before answering. This builds directly on my Checkpoint 2.1 BM25 retriever, which here serves as both the agent's search tool and the 'fixed pipeline' baseline I compare it against.</w:t>
            </w:r>
          </w:p>
          <w:p w14:paraId="2B0C7BD3" w14:textId="77777777" w:rsidR="000C746F" w:rsidRDefault="000C746F" w:rsidP="006504D7">
            <w:pPr>
              <w:spacing w:after="120"/>
              <w:rPr>
                <w:sz w:val="24"/>
                <w:szCs w:val="24"/>
              </w:rPr>
            </w:pPr>
          </w:p>
          <w:p w14:paraId="5C20450A" w14:textId="77777777" w:rsidR="000C746F" w:rsidRDefault="000C746F" w:rsidP="006504D7">
            <w:pPr>
              <w:spacing w:after="120"/>
              <w:rPr>
                <w:sz w:val="24"/>
                <w:szCs w:val="24"/>
              </w:rPr>
            </w:pPr>
          </w:p>
          <w:p w14:paraId="368176B9" w14:textId="77777777" w:rsidR="000C746F" w:rsidRPr="006504D7" w:rsidRDefault="000C746F" w:rsidP="006504D7">
            <w:pPr>
              <w:spacing w:after="120"/>
              <w:rPr>
                <w:sz w:val="24"/>
                <w:szCs w:val="24"/>
              </w:rPr>
            </w:pPr>
          </w:p>
          <w:p w14:paraId="7C6170A2" w14:textId="77777777" w:rsidR="001F4CBB" w:rsidRPr="001D5749" w:rsidRDefault="001F4CBB" w:rsidP="003549B6">
            <w:pPr>
              <w:spacing w:after="120"/>
              <w:rPr>
                <w:sz w:val="24"/>
                <w:szCs w:val="24"/>
              </w:rPr>
            </w:pPr>
          </w:p>
        </w:tc>
      </w:tr>
    </w:tbl>
    <w:p w14:paraId="186C8853" w14:textId="77777777" w:rsidR="00D11B81" w:rsidRDefault="00D11B81" w:rsidP="001F4CBB">
      <w:pPr>
        <w:rPr>
          <w:rFonts w:ascii="Calibri" w:hAnsi="Calibri" w:cs="Calibri"/>
          <w:b/>
          <w:bCs/>
          <w:color w:val="A21F34"/>
          <w:sz w:val="32"/>
          <w:szCs w:val="32"/>
        </w:rPr>
      </w:pPr>
    </w:p>
    <w:p w14:paraId="43F2602D" w14:textId="77777777" w:rsidR="000C746F" w:rsidRDefault="000C746F" w:rsidP="001F4CBB">
      <w:pPr>
        <w:rPr>
          <w:rFonts w:ascii="Calibri" w:hAnsi="Calibri" w:cs="Calibri"/>
          <w:b/>
          <w:bCs/>
          <w:color w:val="A21F34"/>
          <w:sz w:val="32"/>
          <w:szCs w:val="32"/>
        </w:rPr>
      </w:pPr>
    </w:p>
    <w:p w14:paraId="462BA160" w14:textId="77777777" w:rsidR="000C746F" w:rsidRDefault="000C746F" w:rsidP="001F4CBB">
      <w:pPr>
        <w:rPr>
          <w:rFonts w:ascii="Calibri" w:hAnsi="Calibri" w:cs="Calibri"/>
          <w:b/>
          <w:bCs/>
          <w:color w:val="A21F34"/>
          <w:sz w:val="32"/>
          <w:szCs w:val="32"/>
        </w:rPr>
      </w:pPr>
    </w:p>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87A7D6E" w14:textId="77777777" w:rsidR="000C746F" w:rsidRPr="000C746F" w:rsidRDefault="000C746F" w:rsidP="000C746F">
            <w:pPr>
              <w:spacing w:after="120"/>
              <w:rPr>
                <w:sz w:val="24"/>
                <w:szCs w:val="24"/>
              </w:rPr>
            </w:pPr>
            <w:r w:rsidRPr="000C746F">
              <w:rPr>
                <w:sz w:val="24"/>
                <w:szCs w:val="24"/>
              </w:rPr>
              <w:t>Consider:</w:t>
            </w:r>
          </w:p>
          <w:p w14:paraId="2E2AB3C9" w14:textId="485D3073" w:rsidR="000C746F" w:rsidRPr="000C746F" w:rsidRDefault="000C746F" w:rsidP="000C746F">
            <w:pPr>
              <w:pStyle w:val="ListParagraph"/>
              <w:numPr>
                <w:ilvl w:val="0"/>
                <w:numId w:val="18"/>
              </w:numPr>
              <w:spacing w:after="120"/>
              <w:rPr>
                <w:sz w:val="24"/>
                <w:szCs w:val="24"/>
              </w:rPr>
            </w:pPr>
            <w:r w:rsidRPr="000C746F">
              <w:rPr>
                <w:sz w:val="24"/>
                <w:szCs w:val="24"/>
              </w:rPr>
              <w:t>How retrieval is incorporated into the workflow</w:t>
            </w:r>
          </w:p>
          <w:p w14:paraId="37400328" w14:textId="08FF607A" w:rsidR="000C746F" w:rsidRPr="000C746F" w:rsidRDefault="000C746F" w:rsidP="000C746F">
            <w:pPr>
              <w:pStyle w:val="ListParagraph"/>
              <w:numPr>
                <w:ilvl w:val="0"/>
                <w:numId w:val="18"/>
              </w:numPr>
              <w:spacing w:after="120"/>
              <w:rPr>
                <w:sz w:val="24"/>
                <w:szCs w:val="24"/>
              </w:rPr>
            </w:pPr>
            <w:r w:rsidRPr="000C746F">
              <w:rPr>
                <w:sz w:val="24"/>
                <w:szCs w:val="24"/>
              </w:rPr>
              <w:t>How the system performs reasoning or intermediate processing</w:t>
            </w:r>
          </w:p>
          <w:p w14:paraId="2DC5E6E8" w14:textId="7B728F44" w:rsidR="000C746F" w:rsidRPr="000C746F" w:rsidRDefault="000C746F" w:rsidP="000C746F">
            <w:pPr>
              <w:pStyle w:val="ListParagraph"/>
              <w:numPr>
                <w:ilvl w:val="0"/>
                <w:numId w:val="18"/>
              </w:numPr>
              <w:spacing w:after="120"/>
              <w:rPr>
                <w:sz w:val="24"/>
                <w:szCs w:val="24"/>
              </w:rPr>
            </w:pPr>
            <w:r w:rsidRPr="000C746F">
              <w:rPr>
                <w:sz w:val="24"/>
                <w:szCs w:val="24"/>
              </w:rPr>
              <w:t>Any iterative or multistep behaviors</w:t>
            </w:r>
          </w:p>
          <w:p w14:paraId="0E4826B5" w14:textId="77777777" w:rsidR="00D11B81" w:rsidRDefault="000C746F" w:rsidP="000C746F">
            <w:pPr>
              <w:pStyle w:val="ListParagraph"/>
              <w:numPr>
                <w:ilvl w:val="0"/>
                <w:numId w:val="17"/>
              </w:numPr>
              <w:spacing w:after="120"/>
              <w:rPr>
                <w:sz w:val="24"/>
                <w:szCs w:val="24"/>
              </w:rPr>
            </w:pPr>
            <w:r w:rsidRPr="000C746F">
              <w:rPr>
                <w:sz w:val="24"/>
                <w:szCs w:val="24"/>
              </w:rPr>
              <w:t>Any prompts, tools, or workflow components used to guide agent behavior</w:t>
            </w:r>
          </w:p>
          <w:p w14:paraId="42381E56" w14:textId="723587F5" w:rsidR="00105915" w:rsidRPr="00105915" w:rsidRDefault="00105915" w:rsidP="00105915">
            <w:pPr>
              <w:spacing w:after="120"/>
              <w:rPr>
                <w:sz w:val="24"/>
                <w:szCs w:val="24"/>
              </w:rPr>
            </w:pPr>
            <w:r>
              <w:t>The agent runs a retrieve -&gt; decide -&gt; (retrieve again | answer) loop, capped at 3 steps. Each step calls my real BM25 index (the same chunked, 153-paper corpus from Checkpoints 2.1-4.1) with the current query/queries, collecting chunks into a running pool. After each retrieval, a separate LLM call (decide()) is shown the question, every query run so far, and every chunk collected so far, and returns a JSON verdict: done=true (stop, enough to answer) or done=false with 1-2 new follow-up queries targeting what's still missing. Once done or the step cap is hit, a final LLM call generates the answer from the full collected pool. This is iterative/multistep by construction — the number of retrieval rounds is not fixed in advance, it's decided live by the model inspecting its own progress. The LLM participates twice per step (deciding) plus once at the end (answering), so I track and report total LLM calls as the system's real cost, not just answer text.</w:t>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6E2A34" w14:textId="4BE38159" w:rsidR="001F4CBB" w:rsidRPr="0095506E" w:rsidRDefault="00133FDA" w:rsidP="003549B6">
            <w:pPr>
              <w:spacing w:after="120"/>
              <w:rPr>
                <w:sz w:val="24"/>
                <w:szCs w:val="24"/>
              </w:rPr>
            </w:pPr>
            <w:r w:rsidRPr="00133FDA">
              <w:rPr>
                <w:sz w:val="24"/>
                <w:szCs w:val="24"/>
              </w:rPr>
              <w:t>Summarize the results of your testing:</w:t>
            </w:r>
          </w:p>
          <w:p w14:paraId="3B55DEDD" w14:textId="77777777" w:rsidR="001F4CBB" w:rsidRPr="0095506E" w:rsidRDefault="001F4CBB" w:rsidP="003549B6">
            <w:pPr>
              <w:spacing w:after="120"/>
              <w:rPr>
                <w:sz w:val="24"/>
                <w:szCs w:val="24"/>
              </w:rPr>
            </w:pPr>
            <w:r>
              <w:t>3 test tasks, each needing 2+ pieces of retrieved information: (1) compare Ellis et al.'s EC2 (2018) and Bowers et al.'s Stitch, naming both algorithms — a task already known from Checkpoints 3.1/4.1 to be hard, since EC2's own paper ranks ~122nd by BM25 for this query; (2) compare ENCOMPASS's PAN to DreamCoder's library learning — two distinct papers/topics; (3) do Gupta et al.'s 2024 and 2025 papers (same author) relate — tests same-author connection via search alone, no citation graph. LLM call counts, fixed vs. agent, per task: Task 1: 1 vs. 2; Task 2: 1 vs. 2; Task 3: 1 vs. 3. Quality: Task 1 — both fixed and agent correctly and honestly report that EC2 isn't described in the retrieved text (neither fabricates an answer); identical outcome, agent added no value here but also no harm, at 2x the cost. Task 2 — both give an equivalent, correct comparison; the agent's one retrieval round already happened to cover both papers (the query's own wording shares enough vocabulary with both), so no second step is triggered — this task turned out not to actually exercise multistep behavior. Task 3 — the agent ran up to 3 steps explicitly trying to find the 2025 paper by name, something the fixed pipeline never attempts; in one run it succeeded (found conf_iclr_gupta2025sparling using a short, keyword-dense follow-up query) and gave a materially better, correct answer the fixed pipeline could never reach in one shot; in another run, a more verbose follow-up query failed to surface it. This result is NOT deterministic — I observed different outcomes for the same task and same code across separate runs, discussed below.</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r>
              <w:t xml:space="preserve"> The agent's clearest win was Task 3: it is the only one of the three systems (fixed, initial agent, refined agent) that EVER successfully found and used the 2025 Gupta paper, because it is the only one that explicitly searches again when a named part of the question is missing. The fixed pipeline, by construction, never gets a second try. When the agent's follow-up query happened to be short and keyword-dense, it worked — real, verified evidence that agentic retry adds genuine value exactly when the first-pass query's wording doesn't match the target, but a well-chosen second query's does.</w:t>
            </w:r>
          </w:p>
          <w:p w14:paraId="4A4E2DA7" w14:textId="77777777" w:rsidR="001F4CBB" w:rsidRDefault="001F4CBB" w:rsidP="003549B6">
            <w:pPr>
              <w:spacing w:after="120"/>
              <w:rPr>
                <w:sz w:val="24"/>
                <w:szCs w:val="24"/>
              </w:rPr>
            </w:pPr>
          </w:p>
          <w:p w14:paraId="343A4ECA" w14:textId="77777777" w:rsidR="001F4CBB" w:rsidRPr="0095506E" w:rsidRDefault="001F4CBB" w:rsidP="003549B6">
            <w:pPr>
              <w:spacing w:after="120"/>
              <w:rPr>
                <w:sz w:val="24"/>
                <w:szCs w:val="24"/>
              </w:rPr>
            </w:pPr>
          </w:p>
        </w:tc>
      </w:tr>
    </w:tbl>
    <w:p w14:paraId="5AB5971D" w14:textId="77777777" w:rsidR="00F105A3" w:rsidRDefault="00F105A3" w:rsidP="001F4CBB">
      <w:pPr>
        <w:rPr>
          <w:sz w:val="24"/>
          <w:szCs w:val="24"/>
        </w:rPr>
      </w:pPr>
    </w:p>
    <w:p w14:paraId="086455B6" w14:textId="77777777" w:rsidR="00160D57" w:rsidRDefault="00160D57" w:rsidP="001F4CBB">
      <w:pPr>
        <w:rPr>
          <w:sz w:val="24"/>
          <w:szCs w:val="24"/>
        </w:rPr>
      </w:pPr>
    </w:p>
    <w:p w14:paraId="7ED8ABD9" w14:textId="77777777" w:rsidR="00160D57" w:rsidRDefault="00160D57" w:rsidP="001F4CBB">
      <w:pPr>
        <w:rPr>
          <w:sz w:val="24"/>
          <w:szCs w:val="24"/>
        </w:rPr>
      </w:pPr>
    </w:p>
    <w:p w14:paraId="4A379ED7" w14:textId="77777777" w:rsidR="00160D57" w:rsidRDefault="00160D57" w:rsidP="001F4CBB">
      <w:pPr>
        <w:rPr>
          <w:sz w:val="24"/>
          <w:szCs w:val="24"/>
        </w:rPr>
      </w:pPr>
    </w:p>
    <w:p w14:paraId="6452DA78" w14:textId="77777777" w:rsidR="00160D57" w:rsidRDefault="00160D57" w:rsidP="001F4CBB">
      <w:pPr>
        <w:rPr>
          <w:sz w:val="24"/>
          <w:szCs w:val="24"/>
        </w:rPr>
      </w:pPr>
    </w:p>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6AAEE30C" w14:textId="77777777" w:rsidR="00160D57" w:rsidRPr="0095506E" w:rsidRDefault="00160D57" w:rsidP="005776E0">
            <w:pPr>
              <w:rPr>
                <w:sz w:val="24"/>
                <w:szCs w:val="24"/>
              </w:rPr>
            </w:pPr>
            <w:r w:rsidRPr="0095506E">
              <w:rPr>
                <w:sz w:val="24"/>
                <w:szCs w:val="24"/>
              </w:rPr>
              <w:t>Response:</w:t>
            </w:r>
            <w:r>
              <w:t xml:space="preserve"> Two distinct weaknesses, confirmed by direct evidence, not just console output: (1) In the initial run, decide() declared done=true on Task 1 after reasoning 'Ellis et al. 2018/2021 use a neurally guided enumerative search...' — a true fact, but NOT present in the retrieved chunks at that point; it used its own background knowledge to judge sufficiency rather than the shown text, producing a false 'enough to answer' that stopped the agent from searching further. (2) Follow-up query phrasing varies run to run and matters enormously for a keyword-based BM25 tool: in one run, a concise query ('Gupta 2025 ICLR paper same author RNA splicing interpretable neural model building on adjusted motif architecture') found the target paper; in another run, a longer, instruction-style query ('Find the later 2025 ICLR paper by Gupta and inspect its title/abstract/introduction for whether it mentions...') ranked the same target paper only 18th-28th by BM25 score (confirmed by direct scoring against my index), well outside any reasonable k. The agent's own reasoning can be excellent while its literal query wording actively works against the retrieval tool it's paired with.</w:t>
            </w:r>
          </w:p>
          <w:p w14:paraId="52492B22" w14:textId="77777777" w:rsidR="00160D57" w:rsidRDefault="00160D57" w:rsidP="005776E0">
            <w:pPr>
              <w:spacing w:after="120"/>
              <w:rPr>
                <w:sz w:val="24"/>
                <w:szCs w:val="24"/>
              </w:rPr>
            </w:pPr>
          </w:p>
          <w:p w14:paraId="5C08A725" w14:textId="77777777" w:rsidR="00160D57" w:rsidRPr="0095506E" w:rsidRDefault="00160D57" w:rsidP="005776E0">
            <w:pPr>
              <w:spacing w:after="120"/>
              <w:rPr>
                <w:sz w:val="24"/>
                <w:szCs w:val="24"/>
              </w:rPr>
            </w:pPr>
          </w:p>
        </w:tc>
      </w:tr>
    </w:tbl>
    <w:p w14:paraId="25DC690C" w14:textId="77777777" w:rsidR="00160D57" w:rsidRDefault="00160D57" w:rsidP="001F4CBB">
      <w:pPr>
        <w:rPr>
          <w:sz w:val="24"/>
          <w:szCs w:val="24"/>
        </w:rPr>
      </w:pPr>
    </w:p>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r>
              <w:t xml:space="preserve"> Two changes, each targeting one of the weaknesses above: (1) a refined DECIDE_SYSTEM prompt that explicitly forbids judging sufficiency from background knowledge ('do NOT use your own background knowledge... if a fact needed to answer is not explicitly present in the shown document text, treat it as missing, even if you personally know it') and requires checking every named entity in the question individually against the shown text before declaring done; (2) widened the agent's per-step retrieval from k=3 (matching the fixed baseline) to k=6, to give an already well-targeted follow-up query more room to succeed on a near-miss ranking.</w:t>
            </w:r>
          </w:p>
          <w:p w14:paraId="1E269678" w14:textId="77777777" w:rsidR="001F4CBB" w:rsidRPr="00203BD6" w:rsidRDefault="001F4CBB" w:rsidP="003549B6">
            <w:pPr>
              <w:spacing w:after="120"/>
              <w:rPr>
                <w:sz w:val="24"/>
                <w:szCs w:val="24"/>
              </w:rPr>
            </w:pPr>
          </w:p>
          <w:p w14:paraId="496730F7" w14:textId="77777777" w:rsidR="001F4CBB" w:rsidRPr="00203BD6" w:rsidRDefault="001F4CBB" w:rsidP="003549B6">
            <w:pPr>
              <w:spacing w:after="120"/>
              <w:rPr>
                <w:sz w:val="24"/>
                <w:szCs w:val="24"/>
              </w:rPr>
            </w:pP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sidRPr="00203BD6">
              <w:rPr>
                <w:sz w:val="24"/>
                <w:szCs w:val="24"/>
              </w:rPr>
              <w:t>Response:</w:t>
            </w:r>
            <w:r>
              <w:t xml:space="preserve"> Change (1) directly targets the Task 1 failure mode I verified in the trace: the model was reasoning from memory, not text. Change (2) directly targets the Task 3 failure I verified by direct BM25 scoring: one well-phrased follow-up query ranked the target paper 8th, just outside k=3, a gap a wider k should close without needing any prompt change.</w:t>
            </w:r>
          </w:p>
          <w:p w14:paraId="40602D29" w14:textId="77777777" w:rsidR="006275B9" w:rsidRPr="00203BD6" w:rsidRDefault="006275B9" w:rsidP="00F016C6">
            <w:pPr>
              <w:spacing w:after="120"/>
              <w:rPr>
                <w:sz w:val="24"/>
                <w:szCs w:val="24"/>
              </w:rPr>
            </w:pPr>
          </w:p>
          <w:p w14:paraId="44B163A6" w14:textId="77777777" w:rsidR="006275B9" w:rsidRPr="00203BD6" w:rsidRDefault="006275B9" w:rsidP="00F016C6">
            <w:pPr>
              <w:spacing w:after="120"/>
              <w:rPr>
                <w:sz w:val="24"/>
                <w:szCs w:val="24"/>
              </w:rPr>
            </w:pP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r>
              <w:t xml:space="preserve"> Mixed, and the two changes had different, verifiable effects. Change (1) worked exactly as intended on its own terms: the refined agent no longer falsely declares done=true from memory — on Task 1 it now correctly keeps searching for 3 full steps instead of stopping after 1, and on Task 3 it correctly recognizes across all 3 steps that the 2025 paper still isn't found rather than giving up early. But fixing the stopping bug did NOT make Task 1's final answer more correct: with more steps and a wider k, the refined agent retrieved MORE same-author Bowers/Ellis-citation chunks and then confidently reported 'EC2 (Ellis et al., NeurIPS 2018) uses a deductive, bottom-up approach' — but I verified word-for-word against the source PDF that this sentence describes 'Ellis et al. 2020, 2021,' a DIFFERENT paper, not the 2018 EC2 paper the question asked about. The refined agent is more grounded (every word is real retrieved text) but now more confidently wrong than the initial agent's honest 'I don't have enough information about EC2' — a worse outcome by trustworthiness despite 'more effort.' Change (2) helped on Task 2 (the refined agent found Ellis et al.'s own primary DreamCoder paper directly, rather than relying on Bowers' secondhand description) but did not reliably help Task 3: I confirmed by direct scoring that the refined run's actual generated queries ranked the target paper 18th-28th, not close to the 8th-ranked query I'd tested by hand — the stricter decide() prompt seems to have made follow-up queries MORE verbose and instructional, which hurts a keyword index like BM25 regardless of how wide k is set.</w:t>
            </w:r>
          </w:p>
          <w:p w14:paraId="7C9872CC" w14:textId="77777777" w:rsidR="001F4CBB" w:rsidRPr="00AC0879" w:rsidRDefault="001F4CBB" w:rsidP="003549B6">
            <w:pPr>
              <w:spacing w:after="120"/>
              <w:rPr>
                <w:sz w:val="24"/>
                <w:szCs w:val="24"/>
              </w:rPr>
            </w:pPr>
          </w:p>
          <w:p w14:paraId="7F78FF28"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t>Response:</w:t>
            </w:r>
            <w:r>
              <w:t xml:space="preserve"> LLM call cost: fixed=1 always; initial agent=2-3; refined agent=4 on every task (it now always uses the full 3-step budget, since the stricter prompt makes it harder to justify done=true early — a real, quantified cost increase from the refinement, not just a quality change). Task 1: initial and refined both fail to find EC2, but the refined version's answer is now actively misleading rather than honestly uncertain — a regression in trustworthiness despite more compute spent. Task 2: refined improved over initial (reached a primary rather than secondary source). Task 3: outcome was non-deterministic across runs for both initial and refined, and in the run where the refined agent's queries were tested directly, it did NOT outperform initial — the opposite of what I expected when I designed the refinement.</w:t>
            </w:r>
          </w:p>
          <w:p w14:paraId="45E59A6C" w14:textId="77777777" w:rsidR="00EE5ED3" w:rsidRPr="00AC0879" w:rsidRDefault="00EE5ED3" w:rsidP="00F016C6">
            <w:pPr>
              <w:spacing w:after="120"/>
              <w:rPr>
                <w:sz w:val="24"/>
                <w:szCs w:val="24"/>
              </w:rPr>
            </w:pPr>
          </w:p>
          <w:p w14:paraId="1461FD79" w14:textId="77777777" w:rsidR="00EE5ED3" w:rsidRPr="00AC0879" w:rsidRDefault="00EE5ED3" w:rsidP="00F016C6">
            <w:pPr>
              <w:spacing w:after="120"/>
              <w:rPr>
                <w:sz w:val="24"/>
                <w:szCs w:val="24"/>
              </w:rPr>
            </w:pPr>
          </w:p>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lastRenderedPageBreak/>
              <w:t>Response:</w:t>
            </w:r>
            <w:r>
              <w:t xml:space="preserve"> The single biggest contributor to success (Task 3's win) was a SHORT, keyword-dense follow-up query that happened to closely match the target document's own vocabulary — not more steps, not a wider k, not better reasoning quality. The agent's control loop (retrieve, decide, retrieve again) only pays off if the thing it decides to search for is phrased in a way the underlying retrieval tool can actually act on.</w:t>
            </w:r>
          </w:p>
          <w:p w14:paraId="2FDFFE6B" w14:textId="77777777" w:rsidR="001F4CBB" w:rsidRPr="00AC0879" w:rsidRDefault="001F4CBB" w:rsidP="003549B6">
            <w:pPr>
              <w:spacing w:after="120"/>
              <w:rPr>
                <w:sz w:val="24"/>
                <w:szCs w:val="24"/>
              </w:rPr>
            </w:pP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516BAF46" w14:textId="77777777" w:rsidR="003B583D" w:rsidRDefault="003B583D" w:rsidP="001F4CBB"/>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Pr="00AC0879" w:rsidRDefault="00A24C14" w:rsidP="00F016C6">
            <w:pPr>
              <w:rPr>
                <w:sz w:val="24"/>
                <w:szCs w:val="24"/>
              </w:rPr>
            </w:pPr>
            <w:r w:rsidRPr="00AC0879">
              <w:rPr>
                <w:sz w:val="24"/>
                <w:szCs w:val="24"/>
              </w:rPr>
              <w:t>Response:</w:t>
            </w:r>
            <w:r>
              <w:t xml:space="preserve"> (1) Non-determinism: the same code, same task, same temperature (0.2) produced different query phrasings and different outcomes across separate runs — a system that sometimes succeeds and sometimes doesn't on an identical input is hard to trust or debug. (2) No entity/year discipline: the agent has no mechanism analogous to Checkpoint 4.1's citation graph to check that 'Ellis et al.' retrieved text is actually about the SPECIFIC paper (2018, not 2021) the question named — it will confidently cite a same-author, wrong-year paper as if it were the one asked about. (3) Query phrasing is an uncontrolled variable: the decider's own prose style (verbose/instructional vs. short/keyword-dense) swings retrieval quality more than the architectural changes I actually tested.</w:t>
            </w:r>
          </w:p>
          <w:p w14:paraId="49C8ECB1" w14:textId="77777777" w:rsidR="00A24C14" w:rsidRPr="00AC0879" w:rsidRDefault="00A24C14" w:rsidP="00F016C6">
            <w:pPr>
              <w:spacing w:after="120"/>
              <w:rPr>
                <w:sz w:val="24"/>
                <w:szCs w:val="24"/>
              </w:rPr>
            </w:pP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3E43E4F1" w14:textId="77777777" w:rsidR="001D044D" w:rsidRPr="00AC0879" w:rsidRDefault="001D044D" w:rsidP="006D6D59">
            <w:pPr>
              <w:rPr>
                <w:sz w:val="24"/>
                <w:szCs w:val="24"/>
              </w:rPr>
            </w:pPr>
            <w:r w:rsidRPr="00AC0879">
              <w:rPr>
                <w:sz w:val="24"/>
                <w:szCs w:val="24"/>
              </w:rPr>
              <w:t>Response:</w:t>
            </w:r>
            <w:r>
              <w:t xml:space="preserve"> Next: (1) add an explicit 'extract 3-6 keywords, not a sentence' instruction and format constraint to the query-generation step, since verbosity — not narrowness of k — was the real Task 3 bottleneck; (2) port Checkpoint 4.1's year-disambiguated citation graph into this agent as a tool it can call, so it can distinguish 'Ellis et al. 2018' from 'Ellis et al. 2021' instead of treating any same-author chunk as fair game; (3) run each task multiple times and report a success rate, not a single pass/fail, given the non-determinism I observed firsthand; (4) add a verification step where the agent checks its own draft answer's named entities/years against the actual retrieved chunk metadata before finalizing, which would have caught the Task 1 misattribution before it reached the user.</w:t>
            </w:r>
          </w:p>
          <w:p w14:paraId="4DB2CDDD" w14:textId="77777777" w:rsidR="001D044D" w:rsidRPr="00AC0879" w:rsidRDefault="001D044D" w:rsidP="006D6D59">
            <w:pPr>
              <w:spacing w:after="120"/>
              <w:rPr>
                <w:sz w:val="24"/>
                <w:szCs w:val="24"/>
              </w:rPr>
            </w:pPr>
          </w:p>
          <w:p w14:paraId="420EB8C8" w14:textId="77777777" w:rsidR="001D044D" w:rsidRPr="00AC0879" w:rsidRDefault="001D044D" w:rsidP="006D6D59">
            <w:pPr>
              <w:spacing w:after="120"/>
              <w:rPr>
                <w:sz w:val="24"/>
                <w:szCs w:val="24"/>
              </w:rPr>
            </w:pP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0B6ED4" w:rsidRPr="00AD145C" w:rsidRDefault="000B6ED4" w:rsidP="000B6ED4">
            <w:pPr>
              <w:rPr>
                <w:sz w:val="24"/>
                <w:szCs w:val="24"/>
              </w:rPr>
            </w:pPr>
            <w:r>
              <w:t>DECIDE_SYSTEM and REFINED_DECIDE_SYSTEM, defined in capstone_checkpoint_5_1_agent_rag_starter.py</w:t>
            </w: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sidRPr="000B6ED4">
              <w:rPr>
                <w:rFonts w:ascii="Aptos" w:hAnsi="Aptos"/>
                <w:color w:val="000000"/>
              </w:rPr>
              <w:t>Evaluation results</w:t>
            </w:r>
            <w:r>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r>
              <w:t>checkpoint_5_1_agent.log (this checkpoint's folder) — full step-by-step traces for all 3 tasks, fixed vs. initial agent vs. refined agent</w:t>
            </w: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Screenshots or diagrams</w:t>
            </w:r>
            <w:r>
              <w:rPr>
                <w:rFonts w:ascii="Aptos" w:hAnsi="Aptos"/>
                <w:color w:val="000000"/>
              </w:rPr>
              <w:t>:</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r>
              <w:t>N/A</w:t>
            </w:r>
          </w:p>
        </w:tc>
      </w:tr>
      <w:tr w:rsidR="005D465D"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52CCE3F7" w14:textId="77777777" w:rsidR="005D465D" w:rsidRPr="00AD145C" w:rsidRDefault="005D465D" w:rsidP="005D465D">
            <w:pPr>
              <w:rPr>
                <w:sz w:val="24"/>
                <w:szCs w:val="24"/>
              </w:rPr>
            </w:pPr>
            <w:r>
              <w:t>https://github.com/slakhwa/mit-rag-context-eng-capstone/tree/main/Capstone Checkpoint 5.1</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r>
              <w:t>Direct BM25 rank verification of specific queries against the real index, used to confirm the Task 3 diagnosis — reproducible via the retrieve() function in the script</w:t>
            </w: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08EC4" w14:textId="77777777" w:rsidR="00FE2B10" w:rsidRPr="0090140D" w:rsidRDefault="00FE2B10" w:rsidP="005A3716">
      <w:r w:rsidRPr="0090140D">
        <w:separator/>
      </w:r>
    </w:p>
  </w:endnote>
  <w:endnote w:type="continuationSeparator" w:id="0">
    <w:p w14:paraId="77E9B640" w14:textId="77777777" w:rsidR="00FE2B10" w:rsidRPr="0090140D" w:rsidRDefault="00FE2B10"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DECD" w14:textId="77777777" w:rsidR="00FE2B10" w:rsidRPr="0090140D" w:rsidRDefault="00FE2B10" w:rsidP="005A3716">
      <w:r w:rsidRPr="0090140D">
        <w:separator/>
      </w:r>
    </w:p>
  </w:footnote>
  <w:footnote w:type="continuationSeparator" w:id="0">
    <w:p w14:paraId="24CE97CB" w14:textId="77777777" w:rsidR="00FE2B10" w:rsidRPr="0090140D" w:rsidRDefault="00FE2B10"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4"/>
  </w:num>
  <w:num w:numId="4" w16cid:durableId="471093407">
    <w:abstractNumId w:val="17"/>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2"/>
  </w:num>
  <w:num w:numId="10" w16cid:durableId="1020086996">
    <w:abstractNumId w:val="16"/>
  </w:num>
  <w:num w:numId="11" w16cid:durableId="574978211">
    <w:abstractNumId w:val="13"/>
  </w:num>
  <w:num w:numId="12" w16cid:durableId="1959607287">
    <w:abstractNumId w:val="6"/>
  </w:num>
  <w:num w:numId="13" w16cid:durableId="1707021577">
    <w:abstractNumId w:val="8"/>
  </w:num>
  <w:num w:numId="14" w16cid:durableId="2096973362">
    <w:abstractNumId w:val="3"/>
  </w:num>
  <w:num w:numId="15" w16cid:durableId="886914284">
    <w:abstractNumId w:val="14"/>
  </w:num>
  <w:num w:numId="16" w16cid:durableId="259145629">
    <w:abstractNumId w:val="5"/>
  </w:num>
  <w:num w:numId="17" w16cid:durableId="581182105">
    <w:abstractNumId w:val="0"/>
  </w:num>
  <w:num w:numId="18" w16cid:durableId="15554316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A0E"/>
    <w:rsid w:val="002A33B6"/>
    <w:rsid w:val="002A3ECF"/>
    <w:rsid w:val="002D413E"/>
    <w:rsid w:val="002D7AE5"/>
    <w:rsid w:val="002E411A"/>
    <w:rsid w:val="002E7EFC"/>
    <w:rsid w:val="002F1773"/>
    <w:rsid w:val="002F5A7B"/>
    <w:rsid w:val="002F5F4E"/>
    <w:rsid w:val="00304F75"/>
    <w:rsid w:val="00316BDD"/>
    <w:rsid w:val="003259C3"/>
    <w:rsid w:val="00334113"/>
    <w:rsid w:val="003521CC"/>
    <w:rsid w:val="00362BFE"/>
    <w:rsid w:val="00373242"/>
    <w:rsid w:val="00381D8E"/>
    <w:rsid w:val="00384E92"/>
    <w:rsid w:val="003A2942"/>
    <w:rsid w:val="003B583D"/>
    <w:rsid w:val="003D482D"/>
    <w:rsid w:val="003D7EDE"/>
    <w:rsid w:val="003F066C"/>
    <w:rsid w:val="003F1B0B"/>
    <w:rsid w:val="003F2B6A"/>
    <w:rsid w:val="00411A34"/>
    <w:rsid w:val="00417434"/>
    <w:rsid w:val="004252A7"/>
    <w:rsid w:val="00467A9D"/>
    <w:rsid w:val="00471B9D"/>
    <w:rsid w:val="00481436"/>
    <w:rsid w:val="004851ED"/>
    <w:rsid w:val="004A2BBC"/>
    <w:rsid w:val="004B5E98"/>
    <w:rsid w:val="004B7746"/>
    <w:rsid w:val="004D0553"/>
    <w:rsid w:val="004D58F4"/>
    <w:rsid w:val="004D6BCB"/>
    <w:rsid w:val="004E43BE"/>
    <w:rsid w:val="004E7D79"/>
    <w:rsid w:val="0051658F"/>
    <w:rsid w:val="005309FF"/>
    <w:rsid w:val="00533E83"/>
    <w:rsid w:val="00541524"/>
    <w:rsid w:val="005418E2"/>
    <w:rsid w:val="005565AB"/>
    <w:rsid w:val="00565D45"/>
    <w:rsid w:val="005667D4"/>
    <w:rsid w:val="0057417B"/>
    <w:rsid w:val="00576554"/>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32DB5"/>
    <w:rsid w:val="00846AA4"/>
    <w:rsid w:val="00856F8B"/>
    <w:rsid w:val="00862E29"/>
    <w:rsid w:val="00894C61"/>
    <w:rsid w:val="008B17FC"/>
    <w:rsid w:val="008C6F7D"/>
    <w:rsid w:val="008E4AE5"/>
    <w:rsid w:val="008F4260"/>
    <w:rsid w:val="0090140D"/>
    <w:rsid w:val="00911F06"/>
    <w:rsid w:val="0091305B"/>
    <w:rsid w:val="00914E11"/>
    <w:rsid w:val="00924220"/>
    <w:rsid w:val="009332A7"/>
    <w:rsid w:val="00951E3E"/>
    <w:rsid w:val="0095506E"/>
    <w:rsid w:val="00982E42"/>
    <w:rsid w:val="009C0611"/>
    <w:rsid w:val="009C5F0D"/>
    <w:rsid w:val="009C7C9B"/>
    <w:rsid w:val="009E350D"/>
    <w:rsid w:val="00A24C14"/>
    <w:rsid w:val="00A24C3A"/>
    <w:rsid w:val="00A313A0"/>
    <w:rsid w:val="00A517DE"/>
    <w:rsid w:val="00A60557"/>
    <w:rsid w:val="00A634E8"/>
    <w:rsid w:val="00A67E62"/>
    <w:rsid w:val="00A7657E"/>
    <w:rsid w:val="00A82328"/>
    <w:rsid w:val="00AB1755"/>
    <w:rsid w:val="00AB473C"/>
    <w:rsid w:val="00AC0879"/>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782F"/>
    <w:rsid w:val="00BE2A81"/>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3962"/>
    <w:rsid w:val="00D96C9D"/>
    <w:rsid w:val="00DA2554"/>
    <w:rsid w:val="00DB3AB9"/>
    <w:rsid w:val="00DD3BBB"/>
    <w:rsid w:val="00DE7F36"/>
    <w:rsid w:val="00DF2D21"/>
    <w:rsid w:val="00E00950"/>
    <w:rsid w:val="00E220D9"/>
    <w:rsid w:val="00E421E0"/>
    <w:rsid w:val="00E46403"/>
    <w:rsid w:val="00E85CCE"/>
    <w:rsid w:val="00EA5353"/>
    <w:rsid w:val="00EB64EB"/>
    <w:rsid w:val="00EC1917"/>
    <w:rsid w:val="00EC2C57"/>
    <w:rsid w:val="00EC5339"/>
    <w:rsid w:val="00EC6245"/>
    <w:rsid w:val="00EE52EA"/>
    <w:rsid w:val="00EE5ED3"/>
    <w:rsid w:val="00EE7F1D"/>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6</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MADHAV SARDA</cp:lastModifiedBy>
  <cp:revision>165</cp:revision>
  <dcterms:created xsi:type="dcterms:W3CDTF">2024-11-05T06:15:00Z</dcterms:created>
  <dcterms:modified xsi:type="dcterms:W3CDTF">2026-09-09T09:14:00Z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