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33" w:rsidRDefault="00AE464C">
      <w:r>
        <w:t xml:space="preserve">Assessment project: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https://bit.ly/2RjF8nT</w:t>
        </w:r>
      </w:hyperlink>
    </w:p>
    <w:p w:rsidR="00AE464C" w:rsidRDefault="00AE464C"/>
    <w:p w:rsidR="000F7039" w:rsidRPr="00F44477" w:rsidRDefault="000F7039">
      <w:pPr>
        <w:rPr>
          <w:sz w:val="28"/>
          <w:szCs w:val="28"/>
        </w:rPr>
      </w:pPr>
      <w:r w:rsidRPr="00F44477">
        <w:rPr>
          <w:sz w:val="28"/>
          <w:szCs w:val="28"/>
        </w:rPr>
        <w:t xml:space="preserve">Outcome Health Android Team Code Challenge </w:t>
      </w:r>
    </w:p>
    <w:p w:rsidR="000F7039" w:rsidRDefault="000F7039"/>
    <w:p w:rsidR="000F7039" w:rsidRDefault="000F7039">
      <w:r>
        <w:t xml:space="preserve">To successfully complete this challenge, you must build a working Android video gallery and player application that fulfills the following requirements within the timeline specified when you received the assignment, </w:t>
      </w:r>
      <w:proofErr w:type="gramStart"/>
      <w:r>
        <w:t>then</w:t>
      </w:r>
      <w:proofErr w:type="gramEnd"/>
      <w:r>
        <w:t xml:space="preserve"> submit a zip archive of your completed project. </w:t>
      </w:r>
    </w:p>
    <w:p w:rsidR="000F7039" w:rsidRDefault="000F7039"/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 xml:space="preserve">Code should be well-structured and reasonably documented </w:t>
      </w:r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Open-source libraries are permitted</w:t>
      </w:r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 xml:space="preserve">Project must support devices back to Android </w:t>
      </w:r>
      <w:proofErr w:type="spellStart"/>
      <w:r>
        <w:t>Kitkat</w:t>
      </w:r>
      <w:proofErr w:type="spellEnd"/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Either fetch and parse video manifest file, or package the file with your app</w:t>
      </w:r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Display the contents of the manifest in a clickable gallery, where each entry is comprised of a video thumbnail and title</w:t>
      </w:r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In portrait mode, display a selected video above the gallery, i.e. YouTube in portrait mode</w:t>
      </w:r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 xml:space="preserve">In landscape mode, videos must play </w:t>
      </w:r>
      <w:proofErr w:type="spellStart"/>
      <w:r>
        <w:t>fullscreen</w:t>
      </w:r>
      <w:proofErr w:type="spellEnd"/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Video playback position must be maintained through orientation changes</w:t>
      </w:r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The next video in the list should auto-play after first user selection completes</w:t>
      </w:r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Bonus: Videos can play offline</w:t>
      </w:r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Bonus: Each gallery entry displays video duration alongside title and thumbnail</w:t>
      </w:r>
    </w:p>
    <w:p w:rsidR="000F7039" w:rsidRDefault="000F7039" w:rsidP="000F7039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 xml:space="preserve">Bonus: Write an instrumentation test for part of the app </w:t>
      </w:r>
    </w:p>
    <w:p w:rsidR="000F7039" w:rsidRDefault="000F7039"/>
    <w:p w:rsidR="000F7039" w:rsidRPr="00004FE6" w:rsidRDefault="000F7039">
      <w:pPr>
        <w:rPr>
          <w:b/>
        </w:rPr>
      </w:pPr>
      <w:r w:rsidRPr="00004FE6">
        <w:rPr>
          <w:b/>
        </w:rPr>
        <w:t>Note: The requirements are intentionally left open-ended, allowing freedom to choose specific design and implementation details, as long as they still ultimately satisfy the requirements above. Be prepared to explain your choices.</w:t>
      </w:r>
    </w:p>
    <w:p w:rsidR="00004FE6" w:rsidRDefault="00004FE6"/>
    <w:p w:rsidR="006B6198" w:rsidRDefault="006B6198">
      <w:r>
        <w:br w:type="page"/>
      </w:r>
    </w:p>
    <w:p w:rsidR="00004FE6" w:rsidRPr="00E252F8" w:rsidRDefault="001D0A86">
      <w:pPr>
        <w:rPr>
          <w:sz w:val="28"/>
          <w:szCs w:val="28"/>
        </w:rPr>
      </w:pPr>
      <w:r w:rsidRPr="00E252F8">
        <w:rPr>
          <w:sz w:val="28"/>
          <w:szCs w:val="28"/>
        </w:rPr>
        <w:lastRenderedPageBreak/>
        <w:t xml:space="preserve">Brief </w:t>
      </w:r>
      <w:r w:rsidR="00464CA1">
        <w:rPr>
          <w:sz w:val="28"/>
          <w:szCs w:val="28"/>
        </w:rPr>
        <w:t>Coding W</w:t>
      </w:r>
      <w:r w:rsidR="006B6198" w:rsidRPr="00E252F8">
        <w:rPr>
          <w:sz w:val="28"/>
          <w:szCs w:val="28"/>
        </w:rPr>
        <w:t>alkthrough</w:t>
      </w:r>
    </w:p>
    <w:p w:rsidR="006B6198" w:rsidRDefault="006B6198"/>
    <w:p w:rsidR="00C64CAA" w:rsidRPr="00C64CAA" w:rsidRDefault="00517655" w:rsidP="00C64CAA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F27A4">
        <w:rPr>
          <w:rFonts w:ascii="Courier New" w:hAnsi="Courier New" w:cs="Courier New"/>
          <w:b/>
          <w:sz w:val="20"/>
          <w:szCs w:val="20"/>
        </w:rPr>
        <w:t>TheApp</w:t>
      </w:r>
      <w:proofErr w:type="spellEnd"/>
      <w:r>
        <w:t xml:space="preserve"> </w:t>
      </w:r>
      <w:r w:rsidR="00134F8B">
        <w:t xml:space="preserve">is an </w:t>
      </w:r>
      <w:r>
        <w:t>A</w:t>
      </w:r>
      <w:r w:rsidR="00134F8B">
        <w:t>pplication-extended o</w:t>
      </w:r>
      <w:r w:rsidR="00695BD8">
        <w:t>bject which is a single and is instantiated prior to any other class when the application/package is created.</w:t>
      </w:r>
      <w:r w:rsidR="00EA5A43">
        <w:t xml:space="preserve">  This class </w:t>
      </w:r>
      <w:r w:rsidR="00DA242D">
        <w:t>i</w:t>
      </w:r>
      <w:r w:rsidR="00EA5A43">
        <w:t xml:space="preserve">s primarily used for initialization of global state before the </w:t>
      </w:r>
      <w:r w:rsidR="007B71FA">
        <w:t xml:space="preserve">first </w:t>
      </w:r>
      <w:r w:rsidR="007B71FA" w:rsidRPr="00AF27A4">
        <w:rPr>
          <w:rFonts w:ascii="Courier New" w:hAnsi="Courier New" w:cs="Courier New"/>
          <w:b/>
          <w:sz w:val="20"/>
          <w:szCs w:val="20"/>
        </w:rPr>
        <w:t>Activity</w:t>
      </w:r>
      <w:r w:rsidR="007B71FA">
        <w:t xml:space="preserve"> is created.</w:t>
      </w:r>
      <w:r w:rsidR="00C64CAA" w:rsidRPr="00C64CAA">
        <w:rPr>
          <w:rFonts w:cstheme="minorHAnsi"/>
        </w:rPr>
        <w:br/>
      </w:r>
      <w:r w:rsidR="00C64CAA" w:rsidRPr="00C64CAA">
        <w:rPr>
          <w:rFonts w:eastAsia="Times New Roman" w:cstheme="minorHAnsi"/>
          <w:color w:val="333333"/>
        </w:rPr>
        <w:t>There are a few acceptable uses of a custom application class:</w:t>
      </w:r>
    </w:p>
    <w:p w:rsidR="00C64CAA" w:rsidRPr="00C64CAA" w:rsidRDefault="00C64CAA" w:rsidP="00C64CAA">
      <w:pPr>
        <w:numPr>
          <w:ilvl w:val="1"/>
          <w:numId w:val="4"/>
        </w:numPr>
        <w:shd w:val="clear" w:color="auto" w:fill="FFFFFF"/>
        <w:spacing w:before="60" w:after="60"/>
        <w:rPr>
          <w:rFonts w:eastAsia="Times New Roman" w:cstheme="minorHAnsi"/>
          <w:color w:val="333333"/>
        </w:rPr>
      </w:pPr>
      <w:r w:rsidRPr="00C64CAA">
        <w:rPr>
          <w:rFonts w:eastAsia="Times New Roman" w:cstheme="minorHAnsi"/>
          <w:color w:val="333333"/>
        </w:rPr>
        <w:t>Specialized tasks that need to run before the creation of your first activity</w:t>
      </w:r>
    </w:p>
    <w:p w:rsidR="00C64CAA" w:rsidRPr="00C64CAA" w:rsidRDefault="00C64CAA" w:rsidP="00C64CAA">
      <w:pPr>
        <w:numPr>
          <w:ilvl w:val="1"/>
          <w:numId w:val="4"/>
        </w:numPr>
        <w:shd w:val="clear" w:color="auto" w:fill="FFFFFF"/>
        <w:spacing w:before="60" w:after="60"/>
        <w:rPr>
          <w:rFonts w:eastAsia="Times New Roman" w:cstheme="minorHAnsi"/>
          <w:color w:val="333333"/>
        </w:rPr>
      </w:pPr>
      <w:r w:rsidRPr="00C64CAA">
        <w:rPr>
          <w:rFonts w:eastAsia="Times New Roman" w:cstheme="minorHAnsi"/>
          <w:color w:val="333333"/>
        </w:rPr>
        <w:t xml:space="preserve">Global initialization that needs to be shared across all components (crash reporting, </w:t>
      </w:r>
      <w:proofErr w:type="gramStart"/>
      <w:r w:rsidRPr="00C64CAA">
        <w:rPr>
          <w:rFonts w:eastAsia="Times New Roman" w:cstheme="minorHAnsi"/>
          <w:color w:val="333333"/>
        </w:rPr>
        <w:t>persistence</w:t>
      </w:r>
      <w:proofErr w:type="gramEnd"/>
      <w:r w:rsidR="00832721">
        <w:rPr>
          <w:rFonts w:eastAsia="Times New Roman" w:cstheme="minorHAnsi"/>
          <w:color w:val="333333"/>
        </w:rPr>
        <w:t xml:space="preserve"> database, etc.</w:t>
      </w:r>
      <w:r w:rsidRPr="00C64CAA">
        <w:rPr>
          <w:rFonts w:eastAsia="Times New Roman" w:cstheme="minorHAnsi"/>
          <w:color w:val="333333"/>
        </w:rPr>
        <w:t>)</w:t>
      </w:r>
    </w:p>
    <w:p w:rsidR="00C64CAA" w:rsidRPr="00C64CAA" w:rsidRDefault="00C64CAA" w:rsidP="00C64CAA">
      <w:pPr>
        <w:numPr>
          <w:ilvl w:val="1"/>
          <w:numId w:val="4"/>
        </w:numPr>
        <w:shd w:val="clear" w:color="auto" w:fill="FFFFFF"/>
        <w:spacing w:before="60" w:after="60"/>
        <w:rPr>
          <w:rFonts w:eastAsia="Times New Roman" w:cstheme="minorHAnsi"/>
          <w:color w:val="333333"/>
        </w:rPr>
      </w:pPr>
      <w:r w:rsidRPr="00C64CAA">
        <w:rPr>
          <w:rFonts w:eastAsia="Times New Roman" w:cstheme="minorHAnsi"/>
          <w:color w:val="333333"/>
        </w:rPr>
        <w:t>Static methods for easy access to static immutable data such as a shared network client object</w:t>
      </w:r>
    </w:p>
    <w:p w:rsidR="000B52DD" w:rsidRDefault="00355D1D" w:rsidP="001F7D15">
      <w:pPr>
        <w:pStyle w:val="ListParagraph"/>
        <w:numPr>
          <w:ilvl w:val="0"/>
          <w:numId w:val="2"/>
        </w:numPr>
        <w:spacing w:before="120" w:after="60"/>
        <w:contextualSpacing w:val="0"/>
      </w:pPr>
      <w:proofErr w:type="spellStart"/>
      <w:r w:rsidRPr="006F331A">
        <w:rPr>
          <w:rFonts w:ascii="Courier New" w:hAnsi="Courier New" w:cs="Courier New"/>
          <w:b/>
          <w:sz w:val="20"/>
          <w:szCs w:val="20"/>
        </w:rPr>
        <w:t>MainActivity</w:t>
      </w:r>
      <w:proofErr w:type="spellEnd"/>
      <w:r>
        <w:t xml:space="preserve"> is the startup activity to launch, </w:t>
      </w:r>
      <w:proofErr w:type="spellStart"/>
      <w:proofErr w:type="gramStart"/>
      <w:r w:rsidR="000258AF" w:rsidRPr="006F331A">
        <w:rPr>
          <w:rFonts w:ascii="Courier New" w:hAnsi="Courier New" w:cs="Courier New"/>
          <w:b/>
          <w:sz w:val="20"/>
          <w:szCs w:val="20"/>
        </w:rPr>
        <w:t>onCreate</w:t>
      </w:r>
      <w:proofErr w:type="spellEnd"/>
      <w:r w:rsidR="000258AF" w:rsidRPr="006F331A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="000258AF" w:rsidRPr="006F331A">
        <w:rPr>
          <w:rFonts w:ascii="Courier New" w:hAnsi="Courier New" w:cs="Courier New"/>
          <w:b/>
          <w:sz w:val="20"/>
          <w:szCs w:val="20"/>
        </w:rPr>
        <w:t>)</w:t>
      </w:r>
      <w:r w:rsidR="000258AF">
        <w:t xml:space="preserve"> callback, it will attach the</w:t>
      </w:r>
      <w:r w:rsidR="00D135D6">
        <w:t xml:space="preserve"> </w:t>
      </w:r>
      <w:proofErr w:type="spellStart"/>
      <w:r w:rsidR="00D135D6" w:rsidRPr="006F331A">
        <w:rPr>
          <w:rFonts w:ascii="Courier New" w:hAnsi="Courier New" w:cs="Courier New"/>
          <w:b/>
          <w:sz w:val="20"/>
          <w:szCs w:val="20"/>
        </w:rPr>
        <w:t>MainFragment</w:t>
      </w:r>
      <w:proofErr w:type="spellEnd"/>
      <w:r w:rsidR="000258AF">
        <w:t xml:space="preserve"> fragment to this activity.</w:t>
      </w:r>
    </w:p>
    <w:p w:rsidR="00C64CAA" w:rsidRPr="00355D1D" w:rsidRDefault="00AF285A" w:rsidP="001F7D15">
      <w:pPr>
        <w:pStyle w:val="ListParagraph"/>
        <w:numPr>
          <w:ilvl w:val="0"/>
          <w:numId w:val="2"/>
        </w:numPr>
        <w:spacing w:before="120" w:after="60"/>
        <w:contextualSpacing w:val="0"/>
      </w:pPr>
      <w:proofErr w:type="spellStart"/>
      <w:proofErr w:type="gramStart"/>
      <w:r w:rsidRPr="006F331A">
        <w:rPr>
          <w:rFonts w:ascii="Courier New" w:hAnsi="Courier New" w:cs="Courier New"/>
          <w:b/>
          <w:sz w:val="20"/>
          <w:szCs w:val="20"/>
        </w:rPr>
        <w:t>MainFragment.onCreate</w:t>
      </w:r>
      <w:proofErr w:type="spellEnd"/>
      <w:r w:rsidRPr="006F331A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F331A">
        <w:rPr>
          <w:rFonts w:ascii="Courier New" w:hAnsi="Courier New" w:cs="Courier New"/>
          <w:b/>
          <w:sz w:val="20"/>
          <w:szCs w:val="20"/>
        </w:rPr>
        <w:t>)</w:t>
      </w:r>
      <w:r>
        <w:t xml:space="preserve"> Will be invoked afterward</w:t>
      </w:r>
      <w:r w:rsidR="00C541A1">
        <w:t>s</w:t>
      </w:r>
      <w:r>
        <w:t xml:space="preserve">, and </w:t>
      </w:r>
      <w:r w:rsidR="00942FCA">
        <w:t>it will read and parse the video data stored in</w:t>
      </w:r>
      <w:r w:rsidR="00942FCA" w:rsidRPr="00942FCA">
        <w:t xml:space="preserve"> </w:t>
      </w:r>
      <w:r w:rsidR="00942FCA">
        <w:t>the JSON file “</w:t>
      </w:r>
      <w:proofErr w:type="spellStart"/>
      <w:r w:rsidR="00942FCA" w:rsidRPr="006F331A">
        <w:rPr>
          <w:rFonts w:ascii="Courier New" w:hAnsi="Courier New" w:cs="Courier New"/>
          <w:b/>
          <w:sz w:val="20"/>
          <w:szCs w:val="20"/>
        </w:rPr>
        <w:t>videos.json</w:t>
      </w:r>
      <w:proofErr w:type="spellEnd"/>
      <w:r w:rsidR="00942FCA">
        <w:t xml:space="preserve">” which is in the app’s resource asset </w:t>
      </w:r>
      <w:r w:rsidR="00942FCA" w:rsidRPr="00B90040">
        <w:rPr>
          <w:rFonts w:ascii="Courier New" w:hAnsi="Courier New" w:cs="Courier New"/>
          <w:b/>
        </w:rPr>
        <w:t>raw</w:t>
      </w:r>
      <w:r w:rsidR="00942FCA">
        <w:t xml:space="preserve"> folder</w:t>
      </w:r>
      <w:r w:rsidR="00E82F85">
        <w:t xml:space="preserve">.  The parsed video data will be stored in the </w:t>
      </w:r>
      <w:proofErr w:type="spellStart"/>
      <w:r w:rsidR="00E82F85" w:rsidRPr="006F331A">
        <w:rPr>
          <w:rFonts w:ascii="Courier New" w:hAnsi="Courier New" w:cs="Courier New"/>
          <w:b/>
          <w:sz w:val="20"/>
          <w:szCs w:val="20"/>
        </w:rPr>
        <w:t>MutableLiveData</w:t>
      </w:r>
      <w:proofErr w:type="spellEnd"/>
      <w:r w:rsidR="00E82F85" w:rsidRPr="006F331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="00E82F85" w:rsidRPr="006F331A">
        <w:rPr>
          <w:rFonts w:ascii="Courier New" w:hAnsi="Courier New" w:cs="Courier New"/>
          <w:b/>
          <w:sz w:val="20"/>
          <w:szCs w:val="20"/>
        </w:rPr>
        <w:t>VideoData</w:t>
      </w:r>
      <w:proofErr w:type="spellEnd"/>
      <w:r w:rsidR="00E82F85" w:rsidRPr="006F331A">
        <w:rPr>
          <w:rFonts w:ascii="Courier New" w:hAnsi="Courier New" w:cs="Courier New"/>
          <w:b/>
          <w:sz w:val="20"/>
          <w:szCs w:val="20"/>
        </w:rPr>
        <w:t>&gt;-derived</w:t>
      </w:r>
      <w:r w:rsidR="00E82F85">
        <w:t xml:space="preserve"> object.</w:t>
      </w:r>
    </w:p>
    <w:p w:rsidR="00C64CAA" w:rsidRDefault="00AB08EF" w:rsidP="001F7D15">
      <w:pPr>
        <w:pStyle w:val="ListParagraph"/>
        <w:numPr>
          <w:ilvl w:val="0"/>
          <w:numId w:val="2"/>
        </w:numPr>
        <w:spacing w:before="120" w:after="60"/>
        <w:contextualSpacing w:val="0"/>
      </w:pPr>
      <w:proofErr w:type="spellStart"/>
      <w:r w:rsidRPr="0071693C">
        <w:rPr>
          <w:rFonts w:ascii="Courier New" w:hAnsi="Courier New" w:cs="Courier New"/>
          <w:b/>
          <w:sz w:val="20"/>
          <w:szCs w:val="20"/>
        </w:rPr>
        <w:t>MainFragment.onCreateView</w:t>
      </w:r>
      <w:proofErr w:type="spellEnd"/>
      <w:r w:rsidRPr="0071693C">
        <w:rPr>
          <w:rFonts w:ascii="Courier New" w:hAnsi="Courier New" w:cs="Courier New"/>
          <w:b/>
          <w:sz w:val="20"/>
          <w:szCs w:val="20"/>
        </w:rPr>
        <w:t>()</w:t>
      </w:r>
      <w:r>
        <w:t xml:space="preserve">  will set the size of the </w:t>
      </w:r>
      <w:proofErr w:type="spellStart"/>
      <w:r w:rsidRPr="0071693C">
        <w:rPr>
          <w:rFonts w:ascii="Courier New" w:hAnsi="Courier New" w:cs="Courier New"/>
          <w:b/>
          <w:sz w:val="20"/>
          <w:szCs w:val="20"/>
        </w:rPr>
        <w:t>VideoView</w:t>
      </w:r>
      <w:proofErr w:type="spellEnd"/>
      <w:r>
        <w:t xml:space="preserve"> video player and the </w:t>
      </w:r>
      <w:proofErr w:type="spellStart"/>
      <w:r w:rsidRPr="0071693C">
        <w:rPr>
          <w:rFonts w:ascii="Courier New" w:hAnsi="Courier New" w:cs="Courier New"/>
          <w:b/>
          <w:sz w:val="20"/>
          <w:szCs w:val="20"/>
        </w:rPr>
        <w:t>RecyclerView</w:t>
      </w:r>
      <w:proofErr w:type="spellEnd"/>
      <w:r>
        <w:t xml:space="preserve"> list view appropriately</w:t>
      </w:r>
      <w:r w:rsidR="00801965">
        <w:t xml:space="preserve"> at runtime</w:t>
      </w:r>
      <w:r>
        <w:t xml:space="preserve"> to accommodate different Android device screen size and resolution.</w:t>
      </w:r>
    </w:p>
    <w:p w:rsidR="00204937" w:rsidRPr="00204937" w:rsidRDefault="00204937" w:rsidP="00204937">
      <w:pPr>
        <w:pStyle w:val="ListParagraph"/>
        <w:numPr>
          <w:ilvl w:val="0"/>
          <w:numId w:val="2"/>
        </w:numPr>
        <w:spacing w:before="120" w:after="60"/>
        <w:contextualSpacing w:val="0"/>
        <w:rPr>
          <w:rFonts w:cstheme="minorHAnsi"/>
        </w:rPr>
      </w:pPr>
      <w:r w:rsidRPr="00204937">
        <w:rPr>
          <w:rFonts w:cstheme="minorHAnsi"/>
        </w:rPr>
        <w:t>A</w:t>
      </w:r>
      <w:r>
        <w:rPr>
          <w:rFonts w:cstheme="minorHAnsi"/>
        </w:rPr>
        <w:t xml:space="preserve">  </w:t>
      </w:r>
      <w:r w:rsidRPr="00B35791">
        <w:rPr>
          <w:rFonts w:ascii="Courier New" w:hAnsi="Courier New" w:cs="Courier New"/>
          <w:b/>
          <w:color w:val="000000"/>
          <w:sz w:val="18"/>
          <w:szCs w:val="18"/>
        </w:rPr>
        <w:t>RecyclerView.Adapter&lt;VideoItemRecyclerViewAdapter.ViewHolder&gt;-derived</w:t>
      </w:r>
      <w:r w:rsidRPr="00204937">
        <w:rPr>
          <w:b/>
          <w:color w:val="000000"/>
          <w:sz w:val="18"/>
          <w:szCs w:val="18"/>
        </w:rPr>
        <w:t xml:space="preserve"> </w:t>
      </w:r>
      <w:r w:rsidR="003E1CAE">
        <w:rPr>
          <w:rFonts w:cstheme="minorHAnsi"/>
        </w:rPr>
        <w:t>c</w:t>
      </w:r>
      <w:r w:rsidRPr="00204937">
        <w:rPr>
          <w:rFonts w:cstheme="minorHAnsi"/>
        </w:rPr>
        <w:t xml:space="preserve">lass </w:t>
      </w:r>
    </w:p>
    <w:p w:rsidR="0078555C" w:rsidRPr="0078555C" w:rsidRDefault="00204937" w:rsidP="0078555C">
      <w:pPr>
        <w:pStyle w:val="HTMLPreformatted"/>
        <w:shd w:val="clear" w:color="auto" w:fill="FFFFFF"/>
        <w:ind w:left="720"/>
        <w:rPr>
          <w:rFonts w:cstheme="minorHAnsi"/>
        </w:rPr>
      </w:pPr>
      <w:proofErr w:type="spellStart"/>
      <w:r w:rsidRPr="00204937">
        <w:rPr>
          <w:b/>
          <w:color w:val="000000"/>
          <w:sz w:val="18"/>
          <w:szCs w:val="18"/>
        </w:rPr>
        <w:t>VideoItemRecyclerViewAdapter</w:t>
      </w:r>
      <w:proofErr w:type="spellEnd"/>
      <w:r w:rsidR="00B35791" w:rsidRPr="00B3579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78555C" w:rsidRPr="00B35791">
        <w:rPr>
          <w:rFonts w:asciiTheme="minorHAnsi" w:hAnsiTheme="minorHAnsi" w:cstheme="minorHAnsi"/>
          <w:sz w:val="22"/>
          <w:szCs w:val="22"/>
        </w:rPr>
        <w:t>binds the</w:t>
      </w:r>
      <w:r w:rsidR="00A33599" w:rsidRPr="00B35791">
        <w:rPr>
          <w:rFonts w:asciiTheme="minorHAnsi" w:hAnsiTheme="minorHAnsi" w:cstheme="minorHAnsi"/>
          <w:sz w:val="22"/>
          <w:szCs w:val="22"/>
        </w:rPr>
        <w:t xml:space="preserve"> </w:t>
      </w:r>
      <w:r w:rsidR="0078555C">
        <w:rPr>
          <w:color w:val="000000"/>
          <w:sz w:val="18"/>
          <w:szCs w:val="18"/>
        </w:rPr>
        <w:t>List&lt;</w:t>
      </w:r>
      <w:proofErr w:type="spellStart"/>
      <w:r w:rsidR="0078555C">
        <w:rPr>
          <w:color w:val="000000"/>
          <w:sz w:val="18"/>
          <w:szCs w:val="18"/>
        </w:rPr>
        <w:t>VideoData</w:t>
      </w:r>
      <w:proofErr w:type="spellEnd"/>
      <w:r w:rsidR="0078555C">
        <w:rPr>
          <w:color w:val="000000"/>
          <w:sz w:val="18"/>
          <w:szCs w:val="18"/>
        </w:rPr>
        <w:t>&gt;</w:t>
      </w:r>
      <w:r w:rsidR="00B3174D">
        <w:rPr>
          <w:color w:val="000000"/>
          <w:sz w:val="22"/>
          <w:szCs w:val="22"/>
        </w:rPr>
        <w:t xml:space="preserve"> </w:t>
      </w:r>
      <w:r w:rsidR="00B3174D">
        <w:rPr>
          <w:rFonts w:asciiTheme="minorHAnsi" w:hAnsiTheme="minorHAnsi" w:cstheme="minorHAnsi"/>
          <w:color w:val="000000"/>
          <w:sz w:val="22"/>
          <w:szCs w:val="22"/>
        </w:rPr>
        <w:t xml:space="preserve">list to </w:t>
      </w:r>
      <w:r w:rsidR="00B35791" w:rsidRPr="0008563C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="00B35791" w:rsidRPr="00B35791">
        <w:rPr>
          <w:b/>
          <w:color w:val="000000"/>
          <w:sz w:val="18"/>
          <w:szCs w:val="18"/>
        </w:rPr>
        <w:t>RecyclerView</w:t>
      </w:r>
      <w:proofErr w:type="spellEnd"/>
      <w:r w:rsidR="0008563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EB592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="00904DFC" w:rsidRPr="00204937">
        <w:rPr>
          <w:b/>
          <w:color w:val="000000"/>
          <w:sz w:val="18"/>
          <w:szCs w:val="18"/>
        </w:rPr>
        <w:t>VideoItemRecyclerViewAdapter</w:t>
      </w:r>
      <w:r w:rsidR="00904DFC">
        <w:rPr>
          <w:b/>
          <w:color w:val="000000"/>
          <w:sz w:val="18"/>
          <w:szCs w:val="18"/>
        </w:rPr>
        <w:t>.onBindViewHolder</w:t>
      </w:r>
      <w:proofErr w:type="spellEnd"/>
      <w:r w:rsidR="00904DFC">
        <w:rPr>
          <w:b/>
          <w:color w:val="000000"/>
          <w:sz w:val="18"/>
          <w:szCs w:val="18"/>
        </w:rPr>
        <w:t>(</w:t>
      </w:r>
      <w:proofErr w:type="gramEnd"/>
      <w:r w:rsidR="00904DFC">
        <w:rPr>
          <w:b/>
          <w:color w:val="000000"/>
          <w:sz w:val="18"/>
          <w:szCs w:val="18"/>
        </w:rPr>
        <w:t>)</w:t>
      </w:r>
      <w:r w:rsidR="00904DFC" w:rsidRPr="00B3579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904DFC">
        <w:rPr>
          <w:rFonts w:asciiTheme="minorHAnsi" w:hAnsiTheme="minorHAnsi" w:cstheme="minorHAnsi"/>
          <w:color w:val="000000"/>
          <w:sz w:val="22"/>
          <w:szCs w:val="22"/>
        </w:rPr>
        <w:t>will</w:t>
      </w:r>
      <w:r w:rsidR="00E16A3A">
        <w:rPr>
          <w:rFonts w:asciiTheme="minorHAnsi" w:hAnsiTheme="minorHAnsi" w:cstheme="minorHAnsi"/>
          <w:color w:val="000000"/>
          <w:sz w:val="22"/>
          <w:szCs w:val="22"/>
        </w:rPr>
        <w:t xml:space="preserve"> bind each </w:t>
      </w:r>
      <w:proofErr w:type="spellStart"/>
      <w:r w:rsidR="00E16A3A">
        <w:rPr>
          <w:rFonts w:asciiTheme="minorHAnsi" w:hAnsiTheme="minorHAnsi" w:cstheme="minorHAnsi"/>
          <w:color w:val="000000"/>
          <w:sz w:val="22"/>
          <w:szCs w:val="22"/>
        </w:rPr>
        <w:t>VideoData</w:t>
      </w:r>
      <w:proofErr w:type="spellEnd"/>
      <w:r w:rsidR="00E16A3A">
        <w:rPr>
          <w:rFonts w:asciiTheme="minorHAnsi" w:hAnsiTheme="minorHAnsi" w:cstheme="minorHAnsi"/>
          <w:color w:val="000000"/>
          <w:sz w:val="22"/>
          <w:szCs w:val="22"/>
        </w:rPr>
        <w:t xml:space="preserve"> to the </w:t>
      </w:r>
      <w:proofErr w:type="spellStart"/>
      <w:r w:rsidR="00E16A3A">
        <w:rPr>
          <w:rFonts w:asciiTheme="minorHAnsi" w:hAnsiTheme="minorHAnsi" w:cstheme="minorHAnsi"/>
          <w:color w:val="000000"/>
          <w:sz w:val="22"/>
          <w:szCs w:val="22"/>
        </w:rPr>
        <w:t>ViewHolder</w:t>
      </w:r>
      <w:proofErr w:type="spellEnd"/>
      <w:r w:rsidR="00E16A3A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6B1C9D">
        <w:rPr>
          <w:rFonts w:asciiTheme="minorHAnsi" w:hAnsiTheme="minorHAnsi" w:cstheme="minorHAnsi"/>
          <w:color w:val="000000"/>
          <w:sz w:val="22"/>
          <w:szCs w:val="22"/>
        </w:rPr>
        <w:t xml:space="preserve"> During data binding, if the time duration is not set, it will retrieve the time duration from the video (works for both online and local video)</w:t>
      </w:r>
      <w:r w:rsidR="00A5532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9638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A5532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A55329" w:rsidRPr="00881F57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Note that retrieving the time duration will cause the app to run a bit slower. However, once time duration of all the videos have retrieved and </w:t>
      </w:r>
      <w:r w:rsidR="006D4E0C" w:rsidRPr="00881F57">
        <w:rPr>
          <w:rFonts w:asciiTheme="minorHAnsi" w:hAnsiTheme="minorHAnsi" w:cstheme="minorHAnsi"/>
          <w:i/>
          <w:color w:val="000000"/>
          <w:sz w:val="22"/>
          <w:szCs w:val="22"/>
        </w:rPr>
        <w:t>cached</w:t>
      </w:r>
      <w:r w:rsidR="00A55329" w:rsidRPr="00881F57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the app will run smoothly and swiftly.</w:t>
      </w:r>
      <w:r w:rsidR="006D4E0C" w:rsidRPr="00881F57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There is a checkbox in the Settings page to allow the users to enable retrieving time duration or not.</w:t>
      </w:r>
    </w:p>
    <w:p w:rsidR="0078555C" w:rsidRPr="0078555C" w:rsidRDefault="0078555C" w:rsidP="0078555C">
      <w:pPr>
        <w:pStyle w:val="HTMLPreformatted"/>
        <w:shd w:val="clear" w:color="auto" w:fill="FFFFFF"/>
        <w:ind w:left="720"/>
        <w:rPr>
          <w:b/>
          <w:color w:val="000000"/>
          <w:sz w:val="18"/>
          <w:szCs w:val="18"/>
        </w:rPr>
      </w:pPr>
    </w:p>
    <w:p w:rsidR="006D4464" w:rsidRDefault="00BC1213" w:rsidP="001F7D15">
      <w:pPr>
        <w:pStyle w:val="ListParagraph"/>
        <w:numPr>
          <w:ilvl w:val="0"/>
          <w:numId w:val="2"/>
        </w:numPr>
        <w:spacing w:before="120" w:after="60"/>
        <w:contextualSpacing w:val="0"/>
      </w:pPr>
      <w:proofErr w:type="spellStart"/>
      <w:r w:rsidRPr="0071693C">
        <w:rPr>
          <w:rFonts w:ascii="Courier New" w:hAnsi="Courier New" w:cs="Courier New"/>
          <w:b/>
          <w:sz w:val="20"/>
          <w:szCs w:val="20"/>
        </w:rPr>
        <w:t>MainViewModel</w:t>
      </w:r>
      <w:proofErr w:type="spellEnd"/>
      <w:r>
        <w:t xml:space="preserve"> is a</w:t>
      </w:r>
      <w:r w:rsidR="0038402A">
        <w:t xml:space="preserve"> </w:t>
      </w:r>
      <w:proofErr w:type="spellStart"/>
      <w:r w:rsidR="0038402A" w:rsidRPr="0071693C">
        <w:rPr>
          <w:rFonts w:ascii="Courier New" w:hAnsi="Courier New" w:cs="Courier New"/>
          <w:b/>
          <w:sz w:val="20"/>
          <w:szCs w:val="20"/>
        </w:rPr>
        <w:t>ViewModel</w:t>
      </w:r>
      <w:proofErr w:type="spellEnd"/>
      <w:r w:rsidR="0038402A" w:rsidRPr="0071693C">
        <w:rPr>
          <w:rFonts w:ascii="Courier New" w:hAnsi="Courier New" w:cs="Courier New"/>
          <w:b/>
          <w:sz w:val="20"/>
          <w:szCs w:val="20"/>
        </w:rPr>
        <w:t>-derived</w:t>
      </w:r>
      <w:r>
        <w:rPr>
          <w:rFonts w:ascii="Courier New" w:hAnsi="Courier New" w:cs="Courier New"/>
          <w:b/>
        </w:rPr>
        <w:t xml:space="preserve"> </w:t>
      </w:r>
      <w:r>
        <w:t xml:space="preserve">object, which contains a </w:t>
      </w:r>
      <w:proofErr w:type="spellStart"/>
      <w:r w:rsidRPr="00BC1213">
        <w:rPr>
          <w:rFonts w:ascii="Courier New" w:hAnsi="Courier New" w:cs="Courier New"/>
          <w:b/>
        </w:rPr>
        <w:t>VideoData</w:t>
      </w:r>
      <w:proofErr w:type="spellEnd"/>
      <w:r>
        <w:t xml:space="preserve"> </w:t>
      </w:r>
      <w:r w:rsidR="00270E99">
        <w:t xml:space="preserve">object </w:t>
      </w:r>
      <w:r>
        <w:t xml:space="preserve">that the app is </w:t>
      </w:r>
      <w:r w:rsidR="0082005D">
        <w:t>used to display the video.</w:t>
      </w:r>
      <w:r w:rsidR="00C02519">
        <w:t xml:space="preserve"> In </w:t>
      </w:r>
      <w:proofErr w:type="spellStart"/>
      <w:proofErr w:type="gramStart"/>
      <w:r w:rsidR="00C02519" w:rsidRPr="0071693C">
        <w:rPr>
          <w:rFonts w:ascii="Courier New" w:hAnsi="Courier New" w:cs="Courier New"/>
          <w:b/>
          <w:sz w:val="20"/>
          <w:szCs w:val="20"/>
        </w:rPr>
        <w:t>MainFragment.onActivityCreated</w:t>
      </w:r>
      <w:proofErr w:type="spellEnd"/>
      <w:r w:rsidR="00C02519" w:rsidRPr="0071693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="00C02519" w:rsidRPr="0071693C">
        <w:rPr>
          <w:rFonts w:ascii="Courier New" w:hAnsi="Courier New" w:cs="Courier New"/>
          <w:b/>
          <w:sz w:val="20"/>
          <w:szCs w:val="20"/>
        </w:rPr>
        <w:t>)</w:t>
      </w:r>
      <w:r w:rsidR="0071693C">
        <w:t xml:space="preserve">, it </w:t>
      </w:r>
      <w:r w:rsidR="00C02519">
        <w:t xml:space="preserve">observes this </w:t>
      </w:r>
      <w:proofErr w:type="spellStart"/>
      <w:r w:rsidR="00C02519" w:rsidRPr="0071693C">
        <w:rPr>
          <w:rFonts w:ascii="Courier New" w:hAnsi="Courier New" w:cs="Courier New"/>
          <w:b/>
          <w:sz w:val="20"/>
          <w:szCs w:val="20"/>
        </w:rPr>
        <w:t>VideoData</w:t>
      </w:r>
      <w:proofErr w:type="spellEnd"/>
      <w:r w:rsidR="00C02519">
        <w:t xml:space="preserve"> object, and whenever this </w:t>
      </w:r>
      <w:proofErr w:type="spellStart"/>
      <w:r w:rsidR="00C02519" w:rsidRPr="0071693C">
        <w:rPr>
          <w:rFonts w:ascii="Courier New" w:hAnsi="Courier New" w:cs="Courier New"/>
          <w:b/>
          <w:sz w:val="20"/>
          <w:szCs w:val="20"/>
        </w:rPr>
        <w:t>VideoData</w:t>
      </w:r>
      <w:proofErr w:type="spellEnd"/>
      <w:r w:rsidR="00C02519">
        <w:t xml:space="preserve"> is changed or modified, then the </w:t>
      </w:r>
      <w:r w:rsidR="00C02519" w:rsidRPr="007C03E1">
        <w:rPr>
          <w:rFonts w:ascii="Courier New" w:hAnsi="Courier New" w:cs="Courier New"/>
          <w:b/>
          <w:sz w:val="20"/>
          <w:szCs w:val="20"/>
        </w:rPr>
        <w:t>Observer&lt;</w:t>
      </w:r>
      <w:proofErr w:type="spellStart"/>
      <w:r w:rsidR="00C02519" w:rsidRPr="007C03E1">
        <w:rPr>
          <w:rFonts w:ascii="Courier New" w:hAnsi="Courier New" w:cs="Courier New"/>
          <w:b/>
          <w:sz w:val="20"/>
          <w:szCs w:val="20"/>
        </w:rPr>
        <w:t>VideoData</w:t>
      </w:r>
      <w:proofErr w:type="spellEnd"/>
      <w:r w:rsidR="00C02519" w:rsidRPr="007C03E1">
        <w:rPr>
          <w:rFonts w:ascii="Courier New" w:hAnsi="Courier New" w:cs="Courier New"/>
          <w:b/>
          <w:sz w:val="20"/>
          <w:szCs w:val="20"/>
        </w:rPr>
        <w:t>&gt;.</w:t>
      </w:r>
      <w:proofErr w:type="spellStart"/>
      <w:r w:rsidR="00C02519" w:rsidRPr="007C03E1">
        <w:rPr>
          <w:rFonts w:ascii="Courier New" w:hAnsi="Courier New" w:cs="Courier New"/>
          <w:b/>
          <w:sz w:val="20"/>
          <w:szCs w:val="20"/>
        </w:rPr>
        <w:t>onChange</w:t>
      </w:r>
      <w:proofErr w:type="spellEnd"/>
      <w:r w:rsidR="00C02519" w:rsidRPr="007C03E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="00C02519" w:rsidRPr="007C03E1">
        <w:rPr>
          <w:rFonts w:ascii="Courier New" w:hAnsi="Courier New" w:cs="Courier New"/>
          <w:b/>
          <w:sz w:val="20"/>
          <w:szCs w:val="20"/>
        </w:rPr>
        <w:t>VideoData</w:t>
      </w:r>
      <w:proofErr w:type="spellEnd"/>
      <w:r w:rsidR="00C02519" w:rsidRPr="007C03E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C02519" w:rsidRPr="007C03E1">
        <w:rPr>
          <w:rFonts w:ascii="Courier New" w:hAnsi="Courier New" w:cs="Courier New"/>
          <w:b/>
          <w:sz w:val="20"/>
          <w:szCs w:val="20"/>
        </w:rPr>
        <w:t>videoData</w:t>
      </w:r>
      <w:proofErr w:type="spellEnd"/>
      <w:r w:rsidR="00C02519" w:rsidRPr="007C03E1">
        <w:rPr>
          <w:rFonts w:ascii="Courier New" w:hAnsi="Courier New" w:cs="Courier New"/>
          <w:b/>
          <w:sz w:val="20"/>
          <w:szCs w:val="20"/>
        </w:rPr>
        <w:t>)</w:t>
      </w:r>
      <w:r w:rsidR="00C02519">
        <w:t>will be invoked.</w:t>
      </w:r>
    </w:p>
    <w:p w:rsidR="00F94F68" w:rsidRDefault="00F701F2" w:rsidP="00494FF6">
      <w:pPr>
        <w:pStyle w:val="ListParagraph"/>
        <w:numPr>
          <w:ilvl w:val="0"/>
          <w:numId w:val="2"/>
        </w:numPr>
        <w:spacing w:before="120" w:after="60"/>
        <w:contextualSpacing w:val="0"/>
      </w:pPr>
      <w:r>
        <w:t xml:space="preserve">Therefore, </w:t>
      </w:r>
      <w:proofErr w:type="gramStart"/>
      <w:r>
        <w:t xml:space="preserve">when </w:t>
      </w:r>
      <w:r w:rsidR="007459C3">
        <w:t xml:space="preserve"> </w:t>
      </w:r>
      <w:proofErr w:type="spellStart"/>
      <w:r w:rsidR="007459C3" w:rsidRPr="00F701F2">
        <w:rPr>
          <w:rFonts w:ascii="Courier New" w:eastAsia="Times New Roman" w:hAnsi="Courier New" w:cs="Courier New"/>
          <w:color w:val="000000"/>
          <w:sz w:val="20"/>
          <w:szCs w:val="20"/>
        </w:rPr>
        <w:t>MainViewModel</w:t>
      </w:r>
      <w:r w:rsidR="000624C7" w:rsidRPr="00F701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0624C7" w:rsidRPr="00F701F2">
        <w:rPr>
          <w:rFonts w:ascii="Courier New" w:hAnsi="Courier New" w:cs="Courier New"/>
          <w:color w:val="000000"/>
          <w:sz w:val="20"/>
          <w:szCs w:val="20"/>
        </w:rPr>
        <w:t>setVideoData</w:t>
      </w:r>
      <w:proofErr w:type="spellEnd"/>
      <w:proofErr w:type="gramEnd"/>
      <w:r w:rsidR="000624C7" w:rsidRPr="00F70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0624C7" w:rsidRPr="00F701F2">
        <w:rPr>
          <w:rFonts w:ascii="Courier New" w:hAnsi="Courier New" w:cs="Courier New"/>
          <w:color w:val="000000"/>
          <w:sz w:val="20"/>
          <w:szCs w:val="20"/>
        </w:rPr>
        <w:t>VideoData</w:t>
      </w:r>
      <w:proofErr w:type="spellEnd"/>
      <w:r w:rsidR="000624C7" w:rsidRPr="00F701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624C7" w:rsidRPr="00F701F2">
        <w:rPr>
          <w:rFonts w:ascii="Courier New" w:hAnsi="Courier New" w:cs="Courier New"/>
          <w:color w:val="000000"/>
          <w:sz w:val="20"/>
          <w:szCs w:val="20"/>
        </w:rPr>
        <w:t>videoData</w:t>
      </w:r>
      <w:proofErr w:type="spellEnd"/>
      <w:r w:rsidR="000624C7" w:rsidRPr="00F701F2">
        <w:rPr>
          <w:rFonts w:ascii="Courier New" w:hAnsi="Courier New" w:cs="Courier New"/>
          <w:color w:val="000000"/>
          <w:sz w:val="20"/>
          <w:szCs w:val="20"/>
        </w:rPr>
        <w:t>)</w:t>
      </w:r>
      <w:r w:rsidR="000624C7" w:rsidRPr="000624C7">
        <w:t xml:space="preserve"> </w:t>
      </w:r>
      <w:r w:rsidR="000624C7">
        <w:t>set</w:t>
      </w:r>
      <w:r w:rsidR="00494FF6">
        <w:t xml:space="preserve">s a different </w:t>
      </w:r>
      <w:proofErr w:type="spellStart"/>
      <w:r w:rsidR="00494FF6">
        <w:t>VideoData</w:t>
      </w:r>
      <w:proofErr w:type="spellEnd"/>
      <w:r w:rsidR="00494FF6">
        <w:t xml:space="preserve"> object to play, the observer </w:t>
      </w:r>
      <w:r w:rsidR="007D51C1" w:rsidRPr="00494FF6">
        <w:rPr>
          <w:rFonts w:ascii="Courier New" w:hAnsi="Courier New" w:cs="Courier New"/>
          <w:b/>
          <w:sz w:val="20"/>
          <w:szCs w:val="20"/>
        </w:rPr>
        <w:t xml:space="preserve">Observer&lt;VideoData&gt;.onChange(VideoData </w:t>
      </w:r>
      <w:proofErr w:type="spellStart"/>
      <w:r w:rsidR="007D51C1" w:rsidRPr="00494FF6">
        <w:rPr>
          <w:rFonts w:ascii="Courier New" w:hAnsi="Courier New" w:cs="Courier New"/>
          <w:b/>
          <w:sz w:val="20"/>
          <w:szCs w:val="20"/>
        </w:rPr>
        <w:t>videoData</w:t>
      </w:r>
      <w:proofErr w:type="spellEnd"/>
      <w:r w:rsidR="007D51C1" w:rsidRPr="00494FF6">
        <w:rPr>
          <w:rFonts w:ascii="Courier New" w:hAnsi="Courier New" w:cs="Courier New"/>
          <w:b/>
          <w:sz w:val="20"/>
          <w:szCs w:val="20"/>
        </w:rPr>
        <w:t>)</w:t>
      </w:r>
      <w:r w:rsidR="007D51C1" w:rsidRPr="00494FF6">
        <w:rPr>
          <w:rFonts w:ascii="Courier New" w:hAnsi="Courier New" w:cs="Courier New"/>
          <w:sz w:val="20"/>
          <w:szCs w:val="20"/>
        </w:rPr>
        <w:t xml:space="preserve"> </w:t>
      </w:r>
      <w:r w:rsidR="007D51C1">
        <w:t>(i</w:t>
      </w:r>
      <w:r w:rsidR="00D27EC5">
        <w:t xml:space="preserve">n </w:t>
      </w:r>
      <w:proofErr w:type="spellStart"/>
      <w:r w:rsidR="00D27EC5" w:rsidRPr="00494FF6">
        <w:rPr>
          <w:rFonts w:ascii="Courier New" w:hAnsi="Courier New" w:cs="Courier New"/>
          <w:b/>
          <w:sz w:val="20"/>
          <w:szCs w:val="20"/>
        </w:rPr>
        <w:t>MainFragment.onActivityCreated</w:t>
      </w:r>
      <w:proofErr w:type="spellEnd"/>
      <w:r w:rsidR="00D27EC5" w:rsidRPr="00494FF6">
        <w:rPr>
          <w:rFonts w:ascii="Courier New" w:hAnsi="Courier New" w:cs="Courier New"/>
          <w:b/>
          <w:sz w:val="20"/>
          <w:szCs w:val="20"/>
        </w:rPr>
        <w:t>()</w:t>
      </w:r>
      <w:r w:rsidR="007D51C1">
        <w:t>)</w:t>
      </w:r>
      <w:r w:rsidR="00494FF6">
        <w:t>will be called automatically</w:t>
      </w:r>
      <w:r w:rsidR="00DF1482">
        <w:t xml:space="preserve"> t</w:t>
      </w:r>
      <w:r w:rsidR="0088644C">
        <w:t>o play the newly selected video from beginning.</w:t>
      </w:r>
    </w:p>
    <w:p w:rsidR="00CC7062" w:rsidRPr="00CC7062" w:rsidRDefault="00CC7062" w:rsidP="00CC7062">
      <w:pPr>
        <w:pStyle w:val="ListParagraph"/>
        <w:numPr>
          <w:ilvl w:val="0"/>
          <w:numId w:val="2"/>
        </w:numPr>
        <w:spacing w:before="120" w:after="60"/>
        <w:contextualSpacing w:val="0"/>
      </w:pPr>
      <w:r>
        <w:t xml:space="preserve">When the video ends, the </w:t>
      </w:r>
      <w:proofErr w:type="spellStart"/>
      <w:proofErr w:type="gramStart"/>
      <w:r w:rsidRPr="0097689C">
        <w:rPr>
          <w:rFonts w:ascii="Courier New" w:hAnsi="Courier New" w:cs="Courier New"/>
          <w:b/>
          <w:sz w:val="20"/>
          <w:szCs w:val="20"/>
        </w:rPr>
        <w:t>VideoView.</w:t>
      </w:r>
      <w:r w:rsidRPr="0097689C">
        <w:rPr>
          <w:rFonts w:ascii="Courier New" w:hAnsi="Courier New" w:cs="Courier New"/>
          <w:b/>
          <w:color w:val="000000"/>
          <w:sz w:val="20"/>
          <w:szCs w:val="20"/>
        </w:rPr>
        <w:t>setOnCompletionListener</w:t>
      </w:r>
      <w:r>
        <w:rPr>
          <w:color w:val="000000"/>
          <w:sz w:val="18"/>
          <w:szCs w:val="18"/>
        </w:rPr>
        <w:t>’s</w:t>
      </w:r>
      <w:proofErr w:type="spellEnd"/>
      <w:r>
        <w:rPr>
          <w:color w:val="000000"/>
          <w:sz w:val="18"/>
          <w:szCs w:val="18"/>
        </w:rPr>
        <w:t xml:space="preserve">  </w:t>
      </w:r>
      <w:proofErr w:type="spellStart"/>
      <w:r w:rsidRPr="0097689C">
        <w:rPr>
          <w:rFonts w:ascii="Courier New" w:hAnsi="Courier New" w:cs="Courier New"/>
          <w:b/>
          <w:color w:val="000000"/>
          <w:sz w:val="20"/>
          <w:szCs w:val="20"/>
        </w:rPr>
        <w:t>onCompletion</w:t>
      </w:r>
      <w:proofErr w:type="spellEnd"/>
      <w:proofErr w:type="gramEnd"/>
      <w:r w:rsidRPr="0097689C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97689C">
        <w:rPr>
          <w:rFonts w:ascii="Courier New" w:hAnsi="Courier New" w:cs="Courier New"/>
          <w:b/>
          <w:color w:val="000000"/>
          <w:sz w:val="20"/>
          <w:szCs w:val="20"/>
        </w:rPr>
        <w:t>MediaPlayer</w:t>
      </w:r>
      <w:proofErr w:type="spellEnd"/>
      <w:r w:rsidRPr="0097689C">
        <w:rPr>
          <w:rFonts w:ascii="Courier New" w:hAnsi="Courier New" w:cs="Courier New"/>
          <w:b/>
          <w:color w:val="000000"/>
          <w:sz w:val="20"/>
          <w:szCs w:val="20"/>
        </w:rPr>
        <w:t xml:space="preserve"> mp)</w:t>
      </w:r>
      <w:r w:rsidRPr="00CC706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</w:t>
      </w:r>
      <w:r>
        <w:t>ill be</w:t>
      </w:r>
      <w:r w:rsidR="0083777A">
        <w:t xml:space="preserve"> calle</w:t>
      </w:r>
      <w:r w:rsidR="00E964ED">
        <w:t>d</w:t>
      </w:r>
      <w:r>
        <w:t>, and the next video will be selected.  Once the end of the video list has reached, it will loop back to the first video in the list.</w:t>
      </w:r>
    </w:p>
    <w:p w:rsidR="002B3479" w:rsidRDefault="00CC7062" w:rsidP="002B3479">
      <w:pPr>
        <w:pStyle w:val="ListParagraph"/>
        <w:numPr>
          <w:ilvl w:val="0"/>
          <w:numId w:val="2"/>
        </w:numPr>
        <w:spacing w:before="120" w:after="60"/>
        <w:contextualSpacing w:val="0"/>
      </w:pPr>
      <w:r>
        <w:t xml:space="preserve"> </w:t>
      </w:r>
      <w:r w:rsidR="002B3479">
        <w:t>The video in the list can</w:t>
      </w:r>
      <w:r w:rsidR="00A8607F">
        <w:t xml:space="preserve"> also</w:t>
      </w:r>
      <w:r w:rsidR="002B3479">
        <w:t xml:space="preserve"> be selected randomly from the gallery </w:t>
      </w:r>
      <w:r w:rsidR="00365BF7">
        <w:t>list view</w:t>
      </w:r>
      <w:r w:rsidR="002B3479">
        <w:t>.</w:t>
      </w:r>
    </w:p>
    <w:p w:rsidR="00CC7062" w:rsidRPr="00355D1D" w:rsidRDefault="00CC7062" w:rsidP="002B3479">
      <w:pPr>
        <w:pStyle w:val="ListParagraph"/>
        <w:spacing w:before="120" w:after="60"/>
        <w:contextualSpacing w:val="0"/>
      </w:pPr>
    </w:p>
    <w:p w:rsidR="00AE464C" w:rsidRDefault="00AE464C"/>
    <w:sectPr w:rsidR="00AE464C" w:rsidSect="00D434B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6318"/>
    <w:multiLevelType w:val="hybridMultilevel"/>
    <w:tmpl w:val="A282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E03BB"/>
    <w:multiLevelType w:val="hybridMultilevel"/>
    <w:tmpl w:val="8F96D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03FEE"/>
    <w:multiLevelType w:val="hybridMultilevel"/>
    <w:tmpl w:val="82A2F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61AF1"/>
    <w:multiLevelType w:val="multilevel"/>
    <w:tmpl w:val="9EA8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AE464C"/>
    <w:rsid w:val="00004FE6"/>
    <w:rsid w:val="000258AF"/>
    <w:rsid w:val="000624C7"/>
    <w:rsid w:val="0008563C"/>
    <w:rsid w:val="00096389"/>
    <w:rsid w:val="000B52DD"/>
    <w:rsid w:val="000F7039"/>
    <w:rsid w:val="00134F8B"/>
    <w:rsid w:val="001979A5"/>
    <w:rsid w:val="001D0215"/>
    <w:rsid w:val="001D0A86"/>
    <w:rsid w:val="001D7D5A"/>
    <w:rsid w:val="001F7B11"/>
    <w:rsid w:val="001F7D15"/>
    <w:rsid w:val="00204937"/>
    <w:rsid w:val="00270E99"/>
    <w:rsid w:val="002B3479"/>
    <w:rsid w:val="00323F3E"/>
    <w:rsid w:val="003242F1"/>
    <w:rsid w:val="00355D1D"/>
    <w:rsid w:val="00365BF7"/>
    <w:rsid w:val="0038402A"/>
    <w:rsid w:val="003E1CAE"/>
    <w:rsid w:val="00464CA1"/>
    <w:rsid w:val="00494FF6"/>
    <w:rsid w:val="00517655"/>
    <w:rsid w:val="00566CD4"/>
    <w:rsid w:val="0059591B"/>
    <w:rsid w:val="00695BD8"/>
    <w:rsid w:val="006B1C9D"/>
    <w:rsid w:val="006B6198"/>
    <w:rsid w:val="006D4464"/>
    <w:rsid w:val="006D4E0C"/>
    <w:rsid w:val="006F331A"/>
    <w:rsid w:val="0071693C"/>
    <w:rsid w:val="00736A26"/>
    <w:rsid w:val="007459C3"/>
    <w:rsid w:val="0078555C"/>
    <w:rsid w:val="007B71FA"/>
    <w:rsid w:val="007C03E1"/>
    <w:rsid w:val="007D51C1"/>
    <w:rsid w:val="007E771F"/>
    <w:rsid w:val="00801965"/>
    <w:rsid w:val="0082005D"/>
    <w:rsid w:val="00824750"/>
    <w:rsid w:val="00832721"/>
    <w:rsid w:val="0083777A"/>
    <w:rsid w:val="00881F57"/>
    <w:rsid w:val="0088644C"/>
    <w:rsid w:val="00904DFC"/>
    <w:rsid w:val="00942FCA"/>
    <w:rsid w:val="0097689C"/>
    <w:rsid w:val="00A33599"/>
    <w:rsid w:val="00A55329"/>
    <w:rsid w:val="00A73E02"/>
    <w:rsid w:val="00A8607F"/>
    <w:rsid w:val="00AB08EF"/>
    <w:rsid w:val="00AE464C"/>
    <w:rsid w:val="00AF27A4"/>
    <w:rsid w:val="00AF285A"/>
    <w:rsid w:val="00AF6015"/>
    <w:rsid w:val="00B14B02"/>
    <w:rsid w:val="00B3174D"/>
    <w:rsid w:val="00B35791"/>
    <w:rsid w:val="00B90040"/>
    <w:rsid w:val="00BC1213"/>
    <w:rsid w:val="00C02519"/>
    <w:rsid w:val="00C03633"/>
    <w:rsid w:val="00C541A1"/>
    <w:rsid w:val="00C64CAA"/>
    <w:rsid w:val="00CB0FAA"/>
    <w:rsid w:val="00CC7062"/>
    <w:rsid w:val="00D135D6"/>
    <w:rsid w:val="00D27EC5"/>
    <w:rsid w:val="00D434B2"/>
    <w:rsid w:val="00D50503"/>
    <w:rsid w:val="00DA242D"/>
    <w:rsid w:val="00DF1482"/>
    <w:rsid w:val="00E16A3A"/>
    <w:rsid w:val="00E252F8"/>
    <w:rsid w:val="00E27545"/>
    <w:rsid w:val="00E82F85"/>
    <w:rsid w:val="00E964ED"/>
    <w:rsid w:val="00EA5A43"/>
    <w:rsid w:val="00EB5927"/>
    <w:rsid w:val="00F44477"/>
    <w:rsid w:val="00F65E74"/>
    <w:rsid w:val="00F701F2"/>
    <w:rsid w:val="00F94F68"/>
    <w:rsid w:val="00FE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lam">
    <w:name w:val="Slam"/>
    <w:basedOn w:val="TableNormal"/>
    <w:uiPriority w:val="99"/>
    <w:qFormat/>
    <w:rsid w:val="00F65E74"/>
    <w:rPr>
      <w:sz w:val="20"/>
    </w:r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8" w:type="dxa"/>
        <w:left w:w="115" w:type="dxa"/>
        <w:bottom w:w="58" w:type="dxa"/>
        <w:right w:w="115" w:type="dxa"/>
      </w:tcMar>
    </w:tcPr>
  </w:style>
  <w:style w:type="table" w:customStyle="1" w:styleId="slamHeader">
    <w:name w:val="slamHeader"/>
    <w:basedOn w:val="TableNormal"/>
    <w:uiPriority w:val="99"/>
    <w:qFormat/>
    <w:rsid w:val="00F65E74"/>
    <w:rPr>
      <w:sz w:val="20"/>
    </w:r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Theme="minorHAnsi" w:hAnsiTheme="minorHAnsi"/>
        <w:b/>
        <w:color w:val="auto"/>
        <w:sz w:val="22"/>
      </w:rPr>
      <w:tblPr/>
      <w:tcPr>
        <w:shd w:val="clear" w:color="auto" w:fill="D9D9D9" w:themeFill="background1" w:themeFillShade="D9"/>
        <w:vAlign w:val="center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E46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0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4C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RjF8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Lam</dc:creator>
  <cp:keywords/>
  <dc:description/>
  <cp:lastModifiedBy>Sang Lam</cp:lastModifiedBy>
  <cp:revision>81</cp:revision>
  <dcterms:created xsi:type="dcterms:W3CDTF">2019-09-16T00:58:00Z</dcterms:created>
  <dcterms:modified xsi:type="dcterms:W3CDTF">2019-09-16T02:45:00Z</dcterms:modified>
</cp:coreProperties>
</file>