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46A0" w14:textId="614DCD48" w:rsidR="00C7638F" w:rsidRDefault="00454613">
      <w:pPr>
        <w:pStyle w:val="Header"/>
        <w:keepNext/>
        <w:spacing w:before="200" w:after="120"/>
        <w:outlineLvl w:val="1"/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>Deployment Interview Codebook</w:t>
      </w:r>
    </w:p>
    <w:p w14:paraId="56CA2497" w14:textId="77777777" w:rsidR="00C7638F" w:rsidRDefault="00C7638F"/>
    <w:p w14:paraId="23EAA51A" w14:textId="77777777" w:rsidR="00C7638F" w:rsidRDefault="00204ABA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Codes\\Codebook\\Codes</w:t>
      </w: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8"/>
        <w:gridCol w:w="8206"/>
        <w:gridCol w:w="1496"/>
        <w:gridCol w:w="1510"/>
      </w:tblGrid>
      <w:tr w:rsidR="00C7638F" w14:paraId="1CBBCCB1" w14:textId="77777777">
        <w:trPr>
          <w:trHeight w:val="451"/>
          <w:tblHeader/>
        </w:trPr>
        <w:tc>
          <w:tcPr>
            <w:tcW w:w="3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7BCC8DAA" w14:textId="77777777" w:rsidR="00C7638F" w:rsidRDefault="00204ABA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1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7163ADF0" w14:textId="77777777" w:rsidR="00C7638F" w:rsidRDefault="00204ABA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1814C1B5" w14:textId="77777777" w:rsidR="00C7638F" w:rsidRDefault="00204ABA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1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6F57F76C" w14:textId="77777777" w:rsidR="00C7638F" w:rsidRDefault="00204ABA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C7638F" w14:paraId="62D6FF8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6BA86FD9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7D7D7F6" w14:textId="77777777" w:rsidR="00C7638F" w:rsidRDefault="00C7638F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E84C33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64226C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98</w:t>
            </w:r>
          </w:p>
        </w:tc>
      </w:tr>
      <w:tr w:rsidR="00C7638F" w14:paraId="4EEEDF3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D14D5E5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5EB0D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view of the benefit of the system will be informed by accuracy, for example making correct or incorrect identifications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2B2413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B7D3F3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C7638F" w14:paraId="2A8833D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CF74B8E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Adoption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need</w:t>
            </w:r>
            <w:proofErr w:type="gram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61A4DF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Adoption will be </w:t>
            </w:r>
            <w:r>
              <w:rPr>
                <w:rFonts w:ascii="Helvetica Neue" w:hAnsi="Helvetica Neue"/>
                <w:sz w:val="21"/>
                <w:szCs w:val="21"/>
              </w:rPr>
              <w:t>informed by a need for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A2EE71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463FA5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459D8EB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639EDEA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 understanding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768FAEE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adoption of automation and autonomy will be informed by understanding. Knowing the boundaries of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16F5CE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84B8E4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28</w:t>
            </w:r>
          </w:p>
        </w:tc>
      </w:tr>
      <w:tr w:rsidR="00C7638F" w14:paraId="2C9775F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878A4F3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Applicability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75CC708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Technology adoption will be informed by </w:t>
            </w:r>
            <w:r>
              <w:rPr>
                <w:rFonts w:ascii="Helvetica Neue" w:hAnsi="Helvetica Neue"/>
                <w:sz w:val="21"/>
                <w:szCs w:val="21"/>
              </w:rPr>
              <w:t>applicability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D4C660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6F4135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477C354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995010F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Collaboration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4567A1B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tool supports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collaboration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and this is viewed as supporting and informing adoption.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4975FF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E49277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C7638F" w14:paraId="7AFC991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313F8D3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03D73F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system displaying confidence would be positive.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095D4B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F0E8477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C7638F" w14:paraId="0F67B25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78A6C69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Configurability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46DDCA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a need for the tool to be </w:t>
            </w:r>
            <w:r>
              <w:rPr>
                <w:rFonts w:ascii="Helvetica Neue" w:hAnsi="Helvetica Neue"/>
                <w:sz w:val="21"/>
                <w:szCs w:val="21"/>
              </w:rPr>
              <w:t>configurable to their processes, which will also adapt.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5B5AFD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628343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24</w:t>
            </w:r>
          </w:p>
        </w:tc>
      </w:tr>
      <w:tr w:rsidR="00C7638F" w14:paraId="086BEB3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83097D5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Curiosity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B3D880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Curious to see what the system can do to support the analysts?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297DFC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771162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4D3DD70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F2AE83B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C1BFE1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needs of the customer will inform adoption and how we use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8EEBBD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9A86BD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3F8C26C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86EB268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Feedback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29BF2696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user </w:t>
            </w:r>
            <w:r>
              <w:rPr>
                <w:rFonts w:ascii="Helvetica Neue" w:hAnsi="Helvetica Neue"/>
                <w:sz w:val="21"/>
                <w:szCs w:val="21"/>
              </w:rPr>
              <w:t>provisions feedback and see that the feedback has been adopted and thus perceives that the system is more trustworthy and thus should be adopted.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538041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1009CC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13872BD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EB8BD6A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Group 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04787E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view of the group will inform the adoption of the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334FD6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2E9845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4AAF6A4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3A8B077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Introduction informs 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986A04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way in which the technology is introduced will have an impact on its adoption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CBF452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0CC5A4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C7638F" w14:paraId="7B629E6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68CC02B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Intuitive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B5091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systems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intuitive to adopt and this is seen as a benefit.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C2983AD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FAD6E0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7F48204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164383B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Lacks benefit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CCDDC5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does not adopt technology because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the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do not see the benefit of it.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089E1B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4A4547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305962F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D0C4574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Meaningful Work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AD1230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Ensuring that adopting the tool ensures that work continues to mean that work is meaningful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4395347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63CAA2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C7638F" w14:paraId="2E391B4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03605FA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39031C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systems contribution to productivity either positive or negative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DD2266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2186DC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C7638F" w14:paraId="659CB77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FD8497C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 Awareness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787F9F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If the tool contributes to situational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awareness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then it is likely to be adopted.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68CF2A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846223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5CA8238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836E4E9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adopter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CF89D93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will relinquish control to technology such as cruise control.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8C215E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8CFF2F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4A3F8F3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968B8F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creation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18C559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opportunity to create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technology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solutions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and these bring benefit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FBC396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2F2089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19C9593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367455F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Benefits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2BDD0D0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benefits of automation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A4A86C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820B4E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27</w:t>
            </w:r>
          </w:p>
        </w:tc>
      </w:tr>
      <w:tr w:rsidR="00C7638F" w14:paraId="50E0388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C6F5ABB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Benefits - situation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6F89F09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benefits are dependent on the situation.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AF9F3B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20765F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4C3AE9F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4E4A366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Collaboration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25D6789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technology can support collaboration between individuals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459A05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D687AC7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C7638F" w14:paraId="0C41E4A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B2EF2D1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Removes error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325EAFC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automation can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removes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error that come from human error.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B47BB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6FB283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51DF9E3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6ED9B84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Duplication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4740C0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There is a need to reduce the duplication where data is entered onto multiple systems.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2FE4E7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114467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47239E1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AC5882A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 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705611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can increase productivity.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46B75A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98DFCA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C7638F" w14:paraId="0F43ADD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C73B982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saves time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EA0871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 benefit of technology is that it can save you considerable time.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F6A850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47DF59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C7638F" w14:paraId="05E5093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27036D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Challenges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5F3CE7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Here we capture the key challenges of adopting the systems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5454DB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EC3BAE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C7638F" w14:paraId="4E9A95F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E9EE3F6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09C269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accuracy of the is called into question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180461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10EC4A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C7638F" w14:paraId="4DA9FC6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B778B55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Distracting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428FF9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system can be more distracting than of benefit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3E30BA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8436C9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4EC0C19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D43E424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093F6D3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tool does not increase the productivity of the team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770A38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73EC96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58DD50B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D09E64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Status Quo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55953EC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Benefits are not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realised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as the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organisation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continues to adopt its current processes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EF5464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296A8F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C7638F" w14:paraId="60E9716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D6E6AC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003162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participant reflects on the expectancy of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175C96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EBC828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C7638F" w14:paraId="7F370C4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6AF7060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High 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377006C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participant has a high or unrealistic expectancy of what the tool will be able to achieve that may </w:t>
            </w:r>
            <w:r>
              <w:rPr>
                <w:rFonts w:ascii="Helvetica Neue" w:hAnsi="Helvetica Neue"/>
                <w:sz w:val="21"/>
                <w:szCs w:val="21"/>
              </w:rPr>
              <w:t>lead to expectancy miss match.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757F84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4DD0C8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C7638F" w14:paraId="3407C3F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DDF138C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Low 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1FDE98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Participant view is that they have a low expectation of what the technology will offer.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4F5C4A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385187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2771A15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8F528C1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Meets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0294808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tools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meets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the expectancy of the analysts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ABD458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A213817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C7638F" w14:paraId="62F3C0D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D47A8C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Experience - Recognition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121AA49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Experience is used to form an expectancy of what is happening within a scene.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38E98E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08B817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532BE31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C3A2B4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Interdependence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E9A686F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analysts can do the higher cognitive tasks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4A51B8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D1ED70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197</w:t>
            </w:r>
          </w:p>
        </w:tc>
      </w:tr>
      <w:tr w:rsidR="00C7638F" w14:paraId="45F875E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5B49298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B68C0DE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a need for accuracy in all that we do.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CBBAA7D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6884CD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22</w:t>
            </w:r>
          </w:p>
        </w:tc>
      </w:tr>
      <w:tr w:rsidR="00C7638F" w14:paraId="6603380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7CFCF52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compliment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A5163AB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technology should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compliment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what the analysts, if they can choose to use it or not.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F6959A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7A1674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C7638F" w14:paraId="5867488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4893159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 fallibility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E36DDC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will be times when the automation is better than the </w:t>
            </w:r>
            <w:r>
              <w:rPr>
                <w:rFonts w:ascii="Helvetica Neue" w:hAnsi="Helvetica Neue"/>
                <w:sz w:val="21"/>
                <w:szCs w:val="21"/>
              </w:rPr>
              <w:t>human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9E6E8D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A7F803D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14</w:t>
            </w:r>
          </w:p>
        </w:tc>
      </w:tr>
      <w:tr w:rsidR="00C7638F" w14:paraId="6C7CFFC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D553404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8B924F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 informs the use of automation.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1CB00D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3EB7F3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C7638F" w14:paraId="59C60AA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26E67F7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Decision Making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0973863" w14:textId="77777777" w:rsidR="00C7638F" w:rsidRDefault="00C7638F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45AF6A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0B4F92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</w:t>
            </w:r>
          </w:p>
        </w:tc>
      </w:tr>
      <w:tr w:rsidR="00C7638F" w14:paraId="7CCAB3E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D939431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Recognition Primed Decision Making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1A8E86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How is the tool assisting the analyst with bringing their experience to the situation to make the appropriate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decision.</w:t>
            </w:r>
            <w:proofErr w:type="gramEnd"/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7E79D2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B8447F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</w:t>
            </w:r>
          </w:p>
        </w:tc>
      </w:tr>
      <w:tr w:rsidR="00C7638F" w14:paraId="38F15EC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764ED48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Actions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5EF8B8B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Identify the typical actions to take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1C929A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D50344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C7638F" w14:paraId="776E563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ECCF459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7C6B2D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Identify that which the needs to be looked at, brings the users attention to something. The user can then use this is part of a further cognitive process.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CC7473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4038E1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24</w:t>
            </w:r>
          </w:p>
        </w:tc>
      </w:tr>
      <w:tr w:rsidR="00C7638F" w14:paraId="0984807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EEEDB6A" w14:textId="77777777" w:rsidR="00C7638F" w:rsidRDefault="00204ABA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Filtering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C64648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system is filtering the information that the analysts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needs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to process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2713B8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D06660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C7638F" w14:paraId="3E7221C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B416458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6B35B4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tool is informing the expectancy of the user as they make their decisions.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9C0E44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801F71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C7638F" w14:paraId="3D9FE67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B859326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Plausible Goals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E6AEED3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goals that can be achieved within a situation.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758DC3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704C90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37E3CE8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A59E296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Human </w:t>
            </w:r>
            <w:r>
              <w:rPr>
                <w:rFonts w:ascii="Helvetica Neue" w:hAnsi="Helvetica Neue"/>
                <w:sz w:val="21"/>
                <w:szCs w:val="21"/>
              </w:rPr>
              <w:t>superiority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5566F88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Human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are more capable than the technology.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01827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4F78CDD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21</w:t>
            </w:r>
          </w:p>
        </w:tc>
      </w:tr>
      <w:tr w:rsidR="00C7638F" w14:paraId="4D14F6E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97618DC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Prefers control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2A47C4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prefers not to automate things and instead be in control.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B4066C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0B439A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C7638F" w14:paraId="257E701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85145DA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Reduces burden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F183AE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system will reduce the burden, for example data entry.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C5568A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39BA7B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22</w:t>
            </w:r>
          </w:p>
        </w:tc>
      </w:tr>
      <w:tr w:rsidR="00C7638F" w14:paraId="5A11358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E9F4DA3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Reversionary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0726F42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need to maintain reversionary modes and skills that are in place should the systems fail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123195D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A90A4D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089CC63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3E9A43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Relationship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9B0D49B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perceived relationship between the tool and user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FD9171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657FD4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43</w:t>
            </w:r>
          </w:p>
        </w:tc>
      </w:tr>
      <w:tr w:rsidR="00C7638F" w14:paraId="751219A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16E0182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Accountability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43C888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relationship will be informed by </w:t>
            </w:r>
            <w:r>
              <w:rPr>
                <w:rFonts w:ascii="Helvetica Neue" w:hAnsi="Helvetica Neue"/>
                <w:sz w:val="21"/>
                <w:szCs w:val="21"/>
              </w:rPr>
              <w:t>accountability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14F8F7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440CD5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C7638F" w14:paraId="0A1CB51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2702651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Advisor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37ABFE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tool is something from which the user takes advice,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71FD50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B3C79E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594188E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A5CBD21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Collaboration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22D0592E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tool is seen as something which you collaborate with.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Team mate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is not mentioned.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DFA0A6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C6E29A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C7638F" w14:paraId="6824B9B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22E8CB1" w14:textId="77777777" w:rsidR="00C7638F" w:rsidRDefault="00204ABA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Verification and assurance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ED83CAB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automation will verify </w:t>
            </w:r>
            <w:r>
              <w:rPr>
                <w:rFonts w:ascii="Helvetica Neue" w:hAnsi="Helvetica Neue"/>
                <w:sz w:val="21"/>
                <w:szCs w:val="21"/>
              </w:rPr>
              <w:t>elements to support accuracy.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89C21D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8CB3E6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25D53FA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63F5C7AB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Supervision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6F9E6A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Even while the interaction may have a positive outcome such as saving time there will be a requirement for supervision.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C1368D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FA9F2D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C7638F" w14:paraId="07D8F06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F7A996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Team-mate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83190A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tool is thought of as a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team mate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or is expected to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be come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a </w:t>
            </w:r>
            <w:r>
              <w:rPr>
                <w:rFonts w:ascii="Helvetica Neue" w:hAnsi="Helvetica Neue"/>
                <w:sz w:val="21"/>
                <w:szCs w:val="21"/>
              </w:rPr>
              <w:t>team mate as its adoption progresses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086E9C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2C3427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C7638F" w14:paraId="5598767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88A4800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Tool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BF8F98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ODRO is viewed as just a tool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989552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493CFD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C7638F" w14:paraId="0C7636E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504AE02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Relationship Change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F945E3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relationship between the user ad the tool will change over time.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EF358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8E4615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C7638F" w14:paraId="5DD8132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E24BA32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 Awareness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207E32F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perceives that the </w:t>
            </w:r>
            <w:r>
              <w:rPr>
                <w:rFonts w:ascii="Helvetica Neue" w:hAnsi="Helvetica Neue"/>
                <w:sz w:val="21"/>
                <w:szCs w:val="21"/>
              </w:rPr>
              <w:t>technology can provide them with more situational awareness than they would otherwise have.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3A365C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E85609B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C7638F" w14:paraId="0969EED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5643203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Detail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FDF6B5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automation will provide more detail to inform situational awareness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924CE2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40686B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C7638F" w14:paraId="006C3D7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FFBC2CF" w14:textId="77777777" w:rsidR="00C7638F" w:rsidRDefault="00204ABA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Overload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86D54D8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system is providing too much information, the analyst </w:t>
            </w:r>
            <w:r>
              <w:rPr>
                <w:rFonts w:ascii="Helvetica Neue" w:hAnsi="Helvetica Neue"/>
                <w:sz w:val="21"/>
                <w:szCs w:val="21"/>
              </w:rPr>
              <w:t>feels overloaded. It can be distracting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55CAD8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F7AADD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C7638F" w14:paraId="6C2D384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7DE932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Supervision burden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68188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can create a supervision burden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480DD09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EAC89B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C7638F" w14:paraId="6E1AD34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DD5F2F6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Limited Automation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3D68D2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user views the automation as having limited value or benefit.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8F0E29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C3165C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C7638F" w14:paraId="18839D2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628C714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Little automation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56A1439" w14:textId="77777777" w:rsidR="00C7638F" w:rsidRDefault="00C7638F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1968CE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7A8244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39B6F44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C304B8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Routine - baseline - </w:t>
            </w:r>
            <w:r>
              <w:rPr>
                <w:rFonts w:ascii="Helvetica Neue" w:hAnsi="Helvetica Neue"/>
                <w:sz w:val="21"/>
                <w:szCs w:val="21"/>
              </w:rPr>
              <w:t>encoding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3CDCDD6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This would suggest that it is possible to encode the normal.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95E5E22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44E44E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5FF4515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AC5A913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 concerns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BF4059C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has security concerns over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B8804FD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C345D8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2A390AC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AE06B6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 leads process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E84A26F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adoption of the new tool will drive changes to the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teams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processes rather </w:t>
            </w:r>
            <w:r>
              <w:rPr>
                <w:rFonts w:ascii="Helvetica Neue" w:hAnsi="Helvetica Neue"/>
                <w:sz w:val="21"/>
                <w:szCs w:val="21"/>
              </w:rPr>
              <w:t>than adapting the technology for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15864A0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71921F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C7638F" w14:paraId="2E97930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5E318D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helps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D9FEB3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views technology as something that helps.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B0F02D4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9EC702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C7638F" w14:paraId="401615A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7EFA3D3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Trust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F6C7EF1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Things that are informing that you can trust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04E9A3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28053A7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126</w:t>
            </w:r>
          </w:p>
        </w:tc>
      </w:tr>
      <w:tr w:rsidR="00C7638F" w14:paraId="6F22A58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A4A1F75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8A59947" w14:textId="77777777" w:rsidR="00C7638F" w:rsidRDefault="00C7638F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3F62777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554BEA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40</w:t>
            </w:r>
          </w:p>
        </w:tc>
      </w:tr>
      <w:tr w:rsidR="00C7638F" w14:paraId="61468BA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F35AB07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Displaying confidence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8EEE3D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This is see as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being something that 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positive and support trust in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FA68C36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35DD1C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C7638F" w14:paraId="3367B1A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A693C65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Earned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23ED2A5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Trust needs to be earned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F23E99F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FC63EE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36</w:t>
            </w:r>
          </w:p>
        </w:tc>
      </w:tr>
      <w:tr w:rsidR="00C7638F" w14:paraId="38FED0A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C16508C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Learning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F1CC347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If the user could see that the tool was learning they would trust the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system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more.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D7C7261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A3CC92E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C7638F" w14:paraId="6D90472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297D344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Miss-placed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5909273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Examples of misplaced trust in the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system and where the analysts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considering where they must avoid misplacing trust.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64F08D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112E963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C7638F" w14:paraId="43922ED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3070C0B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Reliability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065F084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Participants describe the system needing to be reliable to be trusted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1C8CEB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FAF4FB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C7638F" w14:paraId="538A991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A1AF41F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7142E30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Participants describe the system as needing to be secure to be trusted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C3CDAFA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5A9861C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C7638F" w14:paraId="1F11A1D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720EF8A" w14:textId="77777777" w:rsidR="00C7638F" w:rsidRDefault="00204ABA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Situationally Dependent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5923A3B" w14:textId="77777777" w:rsidR="00C7638F" w:rsidRDefault="00204ABA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level of trust bestowed will change depending on the situation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5D0ACA5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17C0D28" w14:textId="77777777" w:rsidR="00C7638F" w:rsidRDefault="00204ABA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</w:tbl>
    <w:p w14:paraId="027B1EBC" w14:textId="77777777" w:rsidR="00C7638F" w:rsidRDefault="00C7638F"/>
    <w:sectPr w:rsidR="00C7638F">
      <w:footerReference w:type="default" r:id="rId7"/>
      <w:pgSz w:w="16840" w:h="11900" w:orient="landscape"/>
      <w:pgMar w:top="1000" w:right="1000" w:bottom="1525" w:left="1000" w:header="0" w:footer="100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8EAE" w14:textId="77777777" w:rsidR="00204ABA" w:rsidRDefault="00204ABA">
      <w:r>
        <w:separator/>
      </w:r>
    </w:p>
  </w:endnote>
  <w:endnote w:type="continuationSeparator" w:id="0">
    <w:p w14:paraId="51412455" w14:textId="77777777" w:rsidR="00204ABA" w:rsidRDefault="0020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0492" w14:textId="77777777" w:rsidR="00C7638F" w:rsidRDefault="00204ABA">
    <w:pPr>
      <w:pStyle w:val="Footer"/>
      <w:rPr>
        <w:rFonts w:ascii="Helvetica Neue" w:hAnsi="Helvetica Neue"/>
        <w:sz w:val="20"/>
      </w:rPr>
    </w:pP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CREATEDATE \@"MMM\ d', 'yyyy"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May 4, 2022</w:t>
    </w:r>
    <w:r>
      <w:rPr>
        <w:rFonts w:ascii="Helvetica Neue" w:hAnsi="Helvetica Neue"/>
        <w:sz w:val="20"/>
      </w:rPr>
      <w:fldChar w:fldCharType="end"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PAGE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5</w:t>
    </w:r>
    <w:r>
      <w:rPr>
        <w:rFonts w:ascii="Helvetica Neue" w:hAnsi="Helvetica Neu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24A9" w14:textId="77777777" w:rsidR="00204ABA" w:rsidRDefault="00204ABA">
      <w:r>
        <w:separator/>
      </w:r>
    </w:p>
  </w:footnote>
  <w:footnote w:type="continuationSeparator" w:id="0">
    <w:p w14:paraId="437EA58B" w14:textId="77777777" w:rsidR="00204ABA" w:rsidRDefault="0020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7E2C"/>
    <w:multiLevelType w:val="multilevel"/>
    <w:tmpl w:val="51C8CA7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7652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38F"/>
    <w:rsid w:val="00204ABA"/>
    <w:rsid w:val="00454613"/>
    <w:rsid w:val="00C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3C69"/>
  <w15:docId w15:val="{CF3DB188-479B-1649-B3A8-2FED435A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7283"/>
        <w:tab w:val="right" w:pos="14566"/>
      </w:tabs>
    </w:pPr>
  </w:style>
  <w:style w:type="paragraph" w:styleId="Header">
    <w:name w:val="header"/>
    <w:basedOn w:val="Normal"/>
    <w:pPr>
      <w:suppressLineNumbers/>
      <w:tabs>
        <w:tab w:val="center" w:pos="7283"/>
        <w:tab w:val="right" w:pos="145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Shaun Lamb</cp:lastModifiedBy>
  <cp:revision>53</cp:revision>
  <cp:lastPrinted>2017-01-04T14:30:00Z</cp:lastPrinted>
  <dcterms:created xsi:type="dcterms:W3CDTF">2022-05-04T10:40:00Z</dcterms:created>
  <dcterms:modified xsi:type="dcterms:W3CDTF">2022-06-11T10:49:00Z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2022-05-04T10:40:05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Untitled</vt:lpwstr>
  </property>
</Properties>
</file>