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a3a5c"/>
          <w:sz w:val="80"/>
          <w:szCs w:val="80"/>
        </w:rPr>
        <w:t xml:space="preserve">CO-FI</w:t>
      </w:r>
    </w:p>
    <w:p>
      <w:pPr>
        <w:jc w:val="center"/>
      </w:pPr>
      <w:r>
        <w:rPr>
          <w:rFonts w:ascii="Arial" w:cs="Arial" w:eastAsia="Arial" w:hAnsi="Arial"/>
          <w:color w:val="2e5f8a"/>
          <w:sz w:val="40"/>
          <w:szCs w:val="40"/>
        </w:rPr>
        <w:t xml:space="preserve">Collaboration Finance</w:t>
      </w:r>
    </w:p>
    <w:p>
      <w:pPr>
        <w:jc w:val="center"/>
      </w:pPr>
      <w:r>
        <w:rPr>
          <w:rFonts w:ascii="Arial" w:cs="Arial" w:eastAsia="Arial" w:hAnsi="Arial"/>
          <w:color w:val="2e5f8a"/>
          <w:sz w:val="28"/>
          <w:szCs w:val="28"/>
        </w:rPr>
        <w:t xml:space="preserve">A Human-First Tree-Network Financial Ecosystem</w:t>
      </w:r>
    </w:p>
    <w:p>
      <w:pPr>
        <w:spacing w:after="80" w:before="80"/>
      </w:pPr>
      <w:r>
        <w:t xml:space="preserve"/>
      </w:r>
    </w:p>
    <w:p>
      <w:pPr>
        <w:jc w:val="center"/>
      </w:pPr>
      <w:r>
        <w:rPr>
          <w:rFonts w:ascii="Arial" w:cs="Arial" w:eastAsia="Arial" w:hAnsi="Arial"/>
          <w:color w:val="3a7d44"/>
          <w:sz w:val="24"/>
          <w:szCs w:val="24"/>
        </w:rPr>
        <w:t xml:space="preserve">Native Currency: Team Coin (TC)</w:t>
      </w:r>
    </w:p>
    <w:p>
      <w:pPr>
        <w:spacing w:after="80" w:before="80"/>
      </w:pPr>
      <w:r>
        <w:t xml:space="preserve"/>
      </w:r>
    </w:p>
    <w:p>
      <w:pPr>
        <w:jc w:val="center"/>
      </w:pPr>
      <w:r>
        <w:rPr>
          <w:rFonts w:ascii="Arial" w:cs="Arial" w:eastAsia="Arial" w:hAnsi="Arial"/>
          <w:color w:val="888888"/>
          <w:sz w:val="22"/>
          <w:szCs w:val="22"/>
        </w:rPr>
        <w:t xml:space="preserve">Whitepaper — Version 1.0</w:t>
      </w:r>
    </w:p>
    <w:p>
      <w:pPr>
        <w:jc w:val="center"/>
      </w:pPr>
      <w:r>
        <w:rPr>
          <w:rFonts w:ascii="Arial" w:cs="Arial" w:eastAsia="Arial" w:hAnsi="Arial"/>
          <w:color w:val="888888"/>
          <w:sz w:val="22"/>
          <w:szCs w:val="22"/>
        </w:rPr>
        <w:t xml:space="preserve">2026</w:t>
      </w:r>
    </w:p>
    <w:p>
      <w:pPr>
        <w:spacing w:after="80" w:before="80"/>
      </w:pPr>
      <w:r>
        <w:t xml:space="preserve"/>
      </w:r>
    </w:p>
    <w:p>
      <w:pPr>
        <w:spacing w:after="80" w:before="80"/>
      </w:pPr>
      <w:r>
        <w:t xml:space="preserve"/>
      </w:r>
    </w:p>
    <w:p>
      <w:pPr>
        <w:spacing w:after="80" w:before="80"/>
      </w:pPr>
      <w:r>
        <w:t xml:space="preserve"/>
      </w:r>
    </w:p>
    <w:p>
      <w:pPr>
        <w:pBdr>
          <w:bottom w:val="single" w:color="1a3a5c" w:sz="6" w:space="1"/>
        </w:pBdr>
      </w:pPr>
      <w:r>
        <w:t xml:space="preserve"/>
      </w:r>
    </w:p>
    <w:p>
      <w:pPr>
        <w:spacing w:after="80" w:before="80"/>
      </w:pPr>
      <w:r>
        <w:t xml:space="preserve"/>
      </w:r>
    </w:p>
    <w:p>
      <w:pPr>
        <w:pStyle w:val="Heading1"/>
        <w:spacing w:after="200" w:before="400"/>
      </w:pPr>
      <w:r>
        <w:rPr>
          <w:rFonts w:ascii="Arial" w:cs="Arial" w:eastAsia="Arial" w:hAnsi="Arial"/>
          <w:b/>
          <w:bCs/>
          <w:color w:val="1a3a5c"/>
          <w:sz w:val="32"/>
          <w:szCs w:val="32"/>
        </w:rPr>
        <w:t xml:space="preserve">Abstract</w:t>
      </w:r>
    </w:p>
    <w:p>
      <w:pPr>
        <w:spacing w:after="160" w:before="80"/>
        <w:jc w:val="both"/>
      </w:pPr>
      <w:r>
        <w:rPr>
          <w:rFonts w:ascii="Arial" w:cs="Arial" w:eastAsia="Arial" w:hAnsi="Arial"/>
          <w:sz w:val="22"/>
          <w:szCs w:val="22"/>
        </w:rPr>
        <w:t xml:space="preserve">Most financial systems have something in common: they reward people for what they already have, not for what they actually do. If you own a lot of capital, you earn more. If you run powerful machines, you mine more. The person who builds something real, who designs a solution, who works through a problem with a team — they get very little from those systems.</w:t>
      </w:r>
    </w:p>
    <w:p>
      <w:pPr>
        <w:spacing w:after="160" w:before="80"/>
        <w:jc w:val="both"/>
      </w:pPr>
      <w:r>
        <w:rPr>
          <w:rFonts w:ascii="Arial" w:cs="Arial" w:eastAsia="Arial" w:hAnsi="Arial"/>
          <w:sz w:val="22"/>
          <w:szCs w:val="22"/>
        </w:rPr>
        <w:t xml:space="preserve">Co-Fi (Collaboration Finance) was built to change that. It is a financial ecosystem where value comes from one thing only: people working together and doing it well. Its native currency is Team Coin (TC), which can be converted into real-world money. Every TC that exists was earned by a real person doing real, verified work. There is no mining, no staking, and no interest extraction. Just contribution.</w:t>
      </w:r>
    </w:p>
    <w:p>
      <w:pPr>
        <w:spacing w:after="160" w:before="80"/>
        <w:jc w:val="both"/>
      </w:pPr>
      <w:r>
        <w:rPr>
          <w:rFonts w:ascii="Arial" w:cs="Arial" w:eastAsia="Arial" w:hAnsi="Arial"/>
          <w:sz w:val="22"/>
          <w:szCs w:val="22"/>
        </w:rPr>
        <w:t xml:space="preserve">Co-Fi is not a cryptocurrency. It does not run on a blockchain. Instead, every participant is represented as a living tree in a network — branches connect people to each other, roots connect people to shared capital pools called rigs. The system is governed by teams with clearly defined roles, a verification process built on human understanding rather than mathematical proof, and a community that holds everyone — including those in power — accountable.</w:t>
      </w:r>
    </w:p>
    <w:p>
      <w:pPr>
        <w:spacing w:after="160" w:before="80"/>
        <w:jc w:val="both"/>
      </w:pPr>
      <w:r>
        <w:rPr>
          <w:rFonts w:ascii="Arial" w:cs="Arial" w:eastAsia="Arial" w:hAnsi="Arial"/>
          <w:sz w:val="22"/>
          <w:szCs w:val="22"/>
        </w:rPr>
        <w:t xml:space="preserve">This is version 1.0 of the Co-Fi whitepaper. It describes a complete, living system. Everything in it is open to refinement as the community grows. That is by design.</w:t>
      </w:r>
    </w:p>
    <w:p>
      <w:pPr>
        <w:spacing w:after="80" w:before="80"/>
      </w:pPr>
      <w:r>
        <w:t xml:space="preserve"/>
      </w:r>
    </w:p>
    <w:p>
      <w:pPr>
        <w:pBdr>
          <w:bottom w:val="single" w:color="CCCCCC" w:sz="2" w:space="1"/>
        </w:pBdr>
      </w:pPr>
      <w:r>
        <w:t xml:space="preserve"/>
      </w:r>
    </w:p>
    <w:p>
      <w:pPr>
        <w:spacing w:after="80" w:before="80"/>
      </w:pPr>
      <w:r>
        <w:t xml:space="preserve"/>
      </w:r>
    </w:p>
    <w:p>
      <w:pPr>
        <w:pStyle w:val="Heading1"/>
        <w:spacing w:after="200" w:before="400"/>
      </w:pPr>
      <w:r>
        <w:rPr>
          <w:rFonts w:ascii="Arial" w:cs="Arial" w:eastAsia="Arial" w:hAnsi="Arial"/>
          <w:b/>
          <w:bCs/>
          <w:color w:val="1a3a5c"/>
          <w:sz w:val="32"/>
          <w:szCs w:val="32"/>
        </w:rPr>
        <w:t xml:space="preserve">1. The Problem</w:t>
      </w:r>
    </w:p>
    <w:p>
      <w:pPr>
        <w:spacing w:after="160" w:before="80"/>
        <w:jc w:val="both"/>
      </w:pPr>
      <w:r>
        <w:rPr>
          <w:rFonts w:ascii="Arial" w:cs="Arial" w:eastAsia="Arial" w:hAnsi="Arial"/>
          <w:sz w:val="22"/>
          <w:szCs w:val="22"/>
        </w:rPr>
        <w:t xml:space="preserve">To understand why Co-Fi exists, it helps to look honestly at how existing financial systems actually work — and who they actually serve.</w:t>
      </w:r>
    </w:p>
    <w:p>
      <w:pPr>
        <w:spacing w:after="160" w:before="80"/>
        <w:jc w:val="both"/>
      </w:pPr>
      <w:r>
        <w:rPr>
          <w:rFonts w:ascii="Arial" w:cs="Arial" w:eastAsia="Arial" w:hAnsi="Arial"/>
          <w:sz w:val="22"/>
          <w:szCs w:val="22"/>
        </w:rPr>
        <w:t xml:space="preserve">In traditional banking, money is lent at interest. The person who needs capital pays for having needed it. Wealth flows upward — toward those who already have enough to lend — rather than outward, toward those who create value. A brilliant engineer building something important earns a salary. The investor who funded the company earns multiples. The bank that lent the investor money earns from both.</w:t>
      </w:r>
    </w:p>
    <w:p>
      <w:pPr>
        <w:spacing w:after="160" w:before="80"/>
        <w:jc w:val="both"/>
      </w:pPr>
      <w:r>
        <w:rPr>
          <w:rFonts w:ascii="Arial" w:cs="Arial" w:eastAsia="Arial" w:hAnsi="Arial"/>
          <w:sz w:val="22"/>
          <w:szCs w:val="22"/>
        </w:rPr>
        <w:t xml:space="preserve">Cryptocurrency tried to fix this. It removed the bank. But it replaced it with something that has its own deep problems. Proof of Work rewards whoever owns the most powerful computers. Proof of Stake rewards whoever already holds the most tokens. In both cases, the person doing the actual work — the developer, the designer, the contributor — is an afterthought, not the foundation.</w:t>
      </w:r>
    </w:p>
    <w:p>
      <w:pPr>
        <w:spacing w:after="160" w:before="80"/>
        <w:jc w:val="both"/>
      </w:pPr>
      <w:r>
        <w:rPr>
          <w:rFonts w:ascii="Arial" w:cs="Arial" w:eastAsia="Arial" w:hAnsi="Arial"/>
          <w:sz w:val="22"/>
          <w:szCs w:val="22"/>
        </w:rPr>
        <w:t xml:space="preserve">Neither system has a way to answer the most fundamental question: did someone actually do something valuable? Did they build something that works? Did they work with others to make it happen? These questions don't fit into an algorithm. They require human judgement.</w:t>
      </w:r>
    </w:p>
    <w:p>
      <w:pPr>
        <w:spacing w:after="160" w:before="80"/>
        <w:jc w:val="both"/>
      </w:pPr>
      <w:r>
        <w:rPr>
          <w:rFonts w:ascii="Arial" w:cs="Arial" w:eastAsia="Arial" w:hAnsi="Arial"/>
          <w:sz w:val="22"/>
          <w:szCs w:val="22"/>
        </w:rPr>
        <w:t xml:space="preserve">Co-Fi is built on the belief that human judgement, when properly structured, is not a weakness in a financial system. It is the most legitimate source of truth a financial system can have.</w:t>
      </w:r>
    </w:p>
    <w:p>
      <w:pPr>
        <w:spacing w:after="80" w:before="80"/>
      </w:pPr>
      <w:r>
        <w:t xml:space="preserve"/>
      </w:r>
    </w:p>
    <w:p>
      <w:pPr>
        <w:spacing w:after="160" w:before="80"/>
        <w:jc w:val="both"/>
      </w:pPr>
      <w:r>
        <w:rPr>
          <w:rFonts w:ascii="Arial" w:cs="Arial" w:eastAsia="Arial" w:hAnsi="Arial"/>
          <w:sz w:val="22"/>
          <w:szCs w:val="22"/>
        </w:rPr>
        <w:t xml:space="preserve">Specifically, Co-Fi addresses these structural failures:</w:t>
      </w:r>
    </w:p>
    <w:p>
      <w:pPr>
        <w:pStyle w:val="ListParagraph"/>
        <w:numPr>
          <w:ilvl w:val="0"/>
          <w:numId w:val="2"/>
        </w:numPr>
        <w:spacing w:after="60" w:before="60"/>
      </w:pPr>
      <w:r>
        <w:rPr>
          <w:rFonts w:ascii="Arial" w:cs="Arial" w:eastAsia="Arial" w:hAnsi="Arial"/>
          <w:sz w:val="22"/>
          <w:szCs w:val="22"/>
        </w:rPr>
        <w:t xml:space="preserve">Existing systems reward capital and computation over genuine human work and collaboration.</w:t>
      </w:r>
    </w:p>
    <w:p>
      <w:pPr>
        <w:pStyle w:val="ListParagraph"/>
        <w:numPr>
          <w:ilvl w:val="0"/>
          <w:numId w:val="2"/>
        </w:numPr>
        <w:spacing w:after="60" w:before="60"/>
      </w:pPr>
      <w:r>
        <w:rPr>
          <w:rFonts w:ascii="Arial" w:cs="Arial" w:eastAsia="Arial" w:hAnsi="Arial"/>
          <w:sz w:val="22"/>
          <w:szCs w:val="22"/>
        </w:rPr>
        <w:t xml:space="preserve">No system treats teamwork as the primary mechanism of value creation — it is always incidental.</w:t>
      </w:r>
    </w:p>
    <w:p>
      <w:pPr>
        <w:pStyle w:val="ListParagraph"/>
        <w:numPr>
          <w:ilvl w:val="0"/>
          <w:numId w:val="2"/>
        </w:numPr>
        <w:spacing w:after="60" w:before="60"/>
      </w:pPr>
      <w:r>
        <w:rPr>
          <w:rFonts w:ascii="Arial" w:cs="Arial" w:eastAsia="Arial" w:hAnsi="Arial"/>
          <w:sz w:val="22"/>
          <w:szCs w:val="22"/>
        </w:rPr>
        <w:t xml:space="preserve">Verification is either mathematical or financial. Neither recognises skill, understanding, or effort.</w:t>
      </w:r>
    </w:p>
    <w:p>
      <w:pPr>
        <w:pStyle w:val="ListParagraph"/>
        <w:numPr>
          <w:ilvl w:val="0"/>
          <w:numId w:val="2"/>
        </w:numPr>
        <w:spacing w:after="60" w:before="60"/>
      </w:pPr>
      <w:r>
        <w:rPr>
          <w:rFonts w:ascii="Arial" w:cs="Arial" w:eastAsia="Arial" w:hAnsi="Arial"/>
          <w:sz w:val="22"/>
          <w:szCs w:val="22"/>
        </w:rPr>
        <w:t xml:space="preserve">Decentralised systems have no accountability layer — nobody ensures work is actually happening or that teams are functioning well.</w:t>
      </w:r>
    </w:p>
    <w:p>
      <w:pPr>
        <w:pStyle w:val="ListParagraph"/>
        <w:numPr>
          <w:ilvl w:val="0"/>
          <w:numId w:val="2"/>
        </w:numPr>
        <w:spacing w:after="60" w:before="60"/>
      </w:pPr>
      <w:r>
        <w:rPr>
          <w:rFonts w:ascii="Arial" w:cs="Arial" w:eastAsia="Arial" w:hAnsi="Arial"/>
          <w:sz w:val="22"/>
          <w:szCs w:val="22"/>
        </w:rPr>
        <w:t xml:space="preserve">Most systems allow indefinite token creation, which devalues what already exists and rewards early holders unfairly.</w:t>
      </w:r>
    </w:p>
    <w:p>
      <w:pPr>
        <w:pStyle w:val="ListParagraph"/>
        <w:numPr>
          <w:ilvl w:val="0"/>
          <w:numId w:val="2"/>
        </w:numPr>
        <w:spacing w:after="60" w:before="60"/>
      </w:pPr>
      <w:r>
        <w:rPr>
          <w:rFonts w:ascii="Arial" w:cs="Arial" w:eastAsia="Arial" w:hAnsi="Arial"/>
          <w:sz w:val="22"/>
          <w:szCs w:val="22"/>
        </w:rPr>
        <w:t xml:space="preserve">Interest-based lending concentrates wealth rather than distributing it to contributors.</w:t>
      </w:r>
    </w:p>
    <w:p>
      <w:pPr>
        <w:pStyle w:val="Heading1"/>
        <w:spacing w:after="200" w:before="400"/>
      </w:pPr>
      <w:r>
        <w:rPr>
          <w:rFonts w:ascii="Arial" w:cs="Arial" w:eastAsia="Arial" w:hAnsi="Arial"/>
          <w:b/>
          <w:bCs/>
          <w:color w:val="1a3a5c"/>
          <w:sz w:val="32"/>
          <w:szCs w:val="32"/>
        </w:rPr>
        <w:t xml:space="preserve">2. What Co-Fi Is — and What It Isn't</w:t>
      </w:r>
    </w:p>
    <w:p>
      <w:pPr>
        <w:spacing w:after="160" w:before="80"/>
        <w:jc w:val="both"/>
      </w:pPr>
      <w:r>
        <w:rPr>
          <w:rFonts w:ascii="Arial" w:cs="Arial" w:eastAsia="Arial" w:hAnsi="Arial"/>
          <w:sz w:val="22"/>
          <w:szCs w:val="22"/>
        </w:rPr>
        <w:t xml:space="preserve">Co-Fi shares some surface features with cryptocurrency — it has a native token, no central authority, and decentralised governance. But the foundations are completely different, and those differences matter enormously.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Cryptocurrency / Web3</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Co-Fi</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truth is verified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Cryptographic mathematics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Human explanation and direct questioning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records are kept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blockchain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tree-network — branches and roots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consensus works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Algorithm — PoW or PoS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Community review, checklist, and collective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participants 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wallet addresses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role-bearing people within teams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tokens are created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Mining or staking</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 contribution only — nothing else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inflation is controlled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rules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TC per rig, community-set creation costs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lending works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Interest-bearing</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Interest-free — lenders earn TC from the system, not from borrowers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joining requires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no commitment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signed System-User Agreement</w:t>
            </w:r>
          </w:p>
        </w:tc>
      </w:tr>
    </w:tbl>
    <w:p>
      <w:pPr>
        <w:spacing w:after="80" w:before="80"/>
      </w:pPr>
      <w:r>
        <w:t xml:space="preserve"/>
      </w:r>
    </w:p>
    <w:p>
      <w:pPr>
        <w:spacing w:after="160" w:before="80"/>
        <w:jc w:val="both"/>
      </w:pPr>
      <w:r>
        <w:rPr>
          <w:rFonts w:ascii="Arial" w:cs="Arial" w:eastAsia="Arial" w:hAnsi="Arial"/>
          <w:sz w:val="22"/>
          <w:szCs w:val="22"/>
        </w:rPr>
        <w:t xml:space="preserve">The deepest difference is this: cryptocurrency trusts mathematics to verify truth. Co-Fi trusts people. That is not a compromise or a weakness — it is the entire point. When you ask someone to explain how something works and they can, that is more meaningful than any algorithm. When a team of real people stakes their reputation on approving or rejecting work, the result carries weight that no mathematical formula can replicate.</w:t>
      </w:r>
    </w:p>
    <w:p>
      <w:pPr>
        <w:spacing w:after="160" w:before="80"/>
        <w:jc w:val="both"/>
      </w:pPr>
      <w:r>
        <w:rPr>
          <w:rFonts w:ascii="Arial" w:cs="Arial" w:eastAsia="Arial" w:hAnsi="Arial"/>
          <w:sz w:val="22"/>
          <w:szCs w:val="22"/>
        </w:rPr>
        <w:t xml:space="preserve">In terms of where Co-Fi sits in the evolution of the internet: web3 decentralised ownership but kept the same anonymous, algorithm-first, capital-driven mechanics underneath. Co-Fi goes further — introducing human consensus, role-based identity, and contribution-first economics. If web3 was about who owns things, Co-Fi is about who builds them.</w:t>
      </w:r>
    </w:p>
    <w:p>
      <w:pPr>
        <w:pStyle w:val="Heading1"/>
        <w:spacing w:after="200" w:before="400"/>
      </w:pPr>
      <w:r>
        <w:rPr>
          <w:rFonts w:ascii="Arial" w:cs="Arial" w:eastAsia="Arial" w:hAnsi="Arial"/>
          <w:b/>
          <w:bCs/>
          <w:color w:val="1a3a5c"/>
          <w:sz w:val="32"/>
          <w:szCs w:val="32"/>
        </w:rPr>
        <w:t xml:space="preserve">3. How Co-Fi Works — The Architecture</w:t>
      </w:r>
    </w:p>
    <w:p>
      <w:pPr>
        <w:pStyle w:val="Heading2"/>
        <w:spacing w:after="160" w:before="300"/>
      </w:pPr>
      <w:r>
        <w:rPr>
          <w:rFonts w:ascii="Arial" w:cs="Arial" w:eastAsia="Arial" w:hAnsi="Arial"/>
          <w:b/>
          <w:bCs/>
          <w:color w:val="1a3a5c"/>
          <w:sz w:val="26"/>
          <w:szCs w:val="26"/>
        </w:rPr>
        <w:t xml:space="preserve">3.1 Every Participant is a Tree</w:t>
      </w:r>
    </w:p>
    <w:p>
      <w:pPr>
        <w:spacing w:after="160" w:before="80"/>
        <w:jc w:val="both"/>
      </w:pPr>
      <w:r>
        <w:rPr>
          <w:rFonts w:ascii="Arial" w:cs="Arial" w:eastAsia="Arial" w:hAnsi="Arial"/>
          <w:sz w:val="22"/>
          <w:szCs w:val="22"/>
        </w:rPr>
        <w:t xml:space="preserve">The simplest way to understand Co-Fi's structure is to picture a forest. Every person who joins Co-Fi is a tree. Each tree has two parts that do different things.</w:t>
      </w:r>
    </w:p>
    <w:p>
      <w:pPr>
        <w:spacing w:after="160" w:before="80"/>
        <w:jc w:val="both"/>
      </w:pPr>
      <w:r>
        <w:rPr>
          <w:rFonts w:ascii="Arial" w:cs="Arial" w:eastAsia="Arial" w:hAnsi="Arial"/>
          <w:sz w:val="22"/>
          <w:szCs w:val="22"/>
        </w:rPr>
        <w:t xml:space="preserve">Above the ground, your tree grows branches. Branches are the connections you form with other participants — through transactions, collaborations, and shared work. When you and another person work together or exchange TC, a branch forms between your trees. That branch is not just a record of a relationship — it is the record of what happened. In Co-Fi, the branch itself is the ledger entry. There is no separate chain of blocks somewhere else. The network of branches between trees is the financial history of the system.</w:t>
      </w:r>
    </w:p>
    <w:p>
      <w:pPr>
        <w:spacing w:after="160" w:before="80"/>
        <w:jc w:val="both"/>
      </w:pPr>
      <w:r>
        <w:rPr>
          <w:rFonts w:ascii="Arial" w:cs="Arial" w:eastAsia="Arial" w:hAnsi="Arial"/>
          <w:sz w:val="22"/>
          <w:szCs w:val="22"/>
        </w:rPr>
        <w:t xml:space="preserve">Below the ground, your tree has roots. Roots connect you downward to rigs — the shared capital pools that produce TC. The deeper and more developed your roots, the greater your long-term yield. Roots represent your investment in the ecosystem's infrastructure, not just its surface activity.</w:t>
      </w:r>
    </w:p>
    <w:p>
      <w:pPr>
        <w:spacing w:after="160" w:before="80"/>
        <w:jc w:val="both"/>
      </w:pPr>
      <w:r>
        <w:rPr>
          <w:rFonts w:ascii="Arial" w:cs="Arial" w:eastAsia="Arial" w:hAnsi="Arial"/>
          <w:sz w:val="22"/>
          <w:szCs w:val="22"/>
        </w:rPr>
        <w:t xml:space="preserve">This two-layer structure means everyone in Co-Fi lives in two economies at once — the social economy of branches, teamwork, and collaboration above ground, and the capital economy of roots, rigs, and long-term yield below it.</w:t>
      </w:r>
    </w:p>
    <w:p>
      <w:pPr>
        <w:pStyle w:val="Heading2"/>
        <w:spacing w:after="160" w:before="300"/>
      </w:pPr>
      <w:r>
        <w:rPr>
          <w:rFonts w:ascii="Arial" w:cs="Arial" w:eastAsia="Arial" w:hAnsi="Arial"/>
          <w:b/>
          <w:bCs/>
          <w:color w:val="1a3a5c"/>
          <w:sz w:val="26"/>
          <w:szCs w:val="26"/>
        </w:rPr>
        <w:t xml:space="preserve">3.2 Rigs — Where TC Comes From</w:t>
      </w:r>
    </w:p>
    <w:p>
      <w:pPr>
        <w:spacing w:after="160" w:before="80"/>
        <w:jc w:val="both"/>
      </w:pPr>
      <w:r>
        <w:rPr>
          <w:rFonts w:ascii="Arial" w:cs="Arial" w:eastAsia="Arial" w:hAnsi="Arial"/>
          <w:sz w:val="22"/>
          <w:szCs w:val="22"/>
        </w:rPr>
        <w:t xml:space="preserve">A rig is a shared capital hub. It is where all TC originates. Multiple trees connect to each rig through their roots, and the rig distributes TC to those trees over time based on how much development and contribution the rig has received.</w:t>
      </w:r>
    </w:p>
    <w:p>
      <w:pPr>
        <w:spacing w:after="160" w:before="80"/>
        <w:jc w:val="both"/>
      </w:pPr>
      <w:r>
        <w:rPr>
          <w:rFonts w:ascii="Arial" w:cs="Arial" w:eastAsia="Arial" w:hAnsi="Arial"/>
          <w:sz w:val="22"/>
          <w:szCs w:val="22"/>
        </w:rPr>
        <w:t xml:space="preserve">Every rig has three properties that are non-negotiable:</w:t>
      </w:r>
    </w:p>
    <w:p>
      <w:pPr>
        <w:pStyle w:val="ListParagraph"/>
        <w:numPr>
          <w:ilvl w:val="0"/>
          <w:numId w:val="2"/>
        </w:numPr>
        <w:spacing w:after="60" w:before="60"/>
      </w:pPr>
      <w:r>
        <w:rPr>
          <w:rFonts w:ascii="Arial" w:cs="Arial" w:eastAsia="Arial" w:hAnsi="Arial"/>
          <w:sz w:val="22"/>
          <w:szCs w:val="22"/>
        </w:rPr>
        <w:t xml:space="preserve">A fixed TC reserve. When a rig is created, the community sets a specific amount of TC to be embedded in it. That amount never changes. It cannot be topped up. This means that at any point in time, the total TC that will ever exist is simply the sum of all TC across all rigs. The supply is always transparent, always calculable, and always finite.</w:t>
      </w:r>
    </w:p>
    <w:p>
      <w:pPr>
        <w:pStyle w:val="ListParagraph"/>
        <w:numPr>
          <w:ilvl w:val="0"/>
          <w:numId w:val="2"/>
        </w:numPr>
        <w:spacing w:after="60" w:before="60"/>
      </w:pPr>
      <w:r>
        <w:rPr>
          <w:rFonts w:ascii="Arial" w:cs="Arial" w:eastAsia="Arial" w:hAnsi="Arial"/>
          <w:sz w:val="22"/>
          <w:szCs w:val="22"/>
        </w:rPr>
        <w:t xml:space="preserve">Productive capacity. A rig that receives more development — more verified features built, more bugs fixed, more genuine contribution — produces TC faster for everyone connected to it. The ecosystem rewards teams that grow it.</w:t>
      </w:r>
    </w:p>
    <w:p>
      <w:pPr>
        <w:pStyle w:val="ListParagraph"/>
        <w:numPr>
          <w:ilvl w:val="0"/>
          <w:numId w:val="2"/>
        </w:numPr>
        <w:spacing w:after="60" w:before="60"/>
      </w:pPr>
      <w:r>
        <w:rPr>
          <w:rFonts w:ascii="Arial" w:cs="Arial" w:eastAsia="Arial" w:hAnsi="Arial"/>
          <w:sz w:val="22"/>
          <w:szCs w:val="22"/>
        </w:rPr>
        <w:t xml:space="preserve">Depletion. As a rig distributes TC over time, its reserve shrinks. When it reaches zero, it stops producing. This is not a flaw — it is the system working as intended. New rigs must be established to sustain production, and that requires real community investment.</w:t>
      </w:r>
    </w:p>
    <w:p>
      <w:pPr>
        <w:spacing w:after="80" w:before="80"/>
      </w:pPr>
      <w:r>
        <w:t xml:space="preserve"/>
      </w:r>
    </w:p>
    <w:p>
      <w:pPr>
        <w:spacing w:after="160" w:before="80"/>
        <w:jc w:val="both"/>
      </w:pPr>
      <w:r>
        <w:rPr>
          <w:rFonts w:ascii="Arial" w:cs="Arial" w:eastAsia="Arial" w:hAnsi="Arial"/>
          <w:sz w:val="22"/>
          <w:szCs w:val="22"/>
        </w:rPr>
        <w:t xml:space="preserve">New rigs are created by the community collectively, never by individuals. The cost is deliberately high — typically in the range of millions to billions of TC. This ensures rigs are treated as serious shared infrastructure, not something one person can spin up to manufacture supply. The community decides when a new rig is warranted, what it costs, and how much TC it will contain.</w:t>
      </w:r>
    </w:p>
    <w:p>
      <w:pPr>
        <w:pStyle w:val="Heading2"/>
        <w:spacing w:after="160" w:before="300"/>
      </w:pPr>
      <w:r>
        <w:rPr>
          <w:rFonts w:ascii="Arial" w:cs="Arial" w:eastAsia="Arial" w:hAnsi="Arial"/>
          <w:b/>
          <w:bCs/>
          <w:color w:val="1a3a5c"/>
          <w:sz w:val="26"/>
          <w:szCs w:val="26"/>
        </w:rPr>
        <w:t xml:space="preserve">3.3 What Happens When Someone Leaves</w:t>
      </w:r>
    </w:p>
    <w:p>
      <w:pPr>
        <w:spacing w:after="160" w:before="80"/>
        <w:jc w:val="both"/>
      </w:pPr>
      <w:r>
        <w:rPr>
          <w:rFonts w:ascii="Arial" w:cs="Arial" w:eastAsia="Arial" w:hAnsi="Arial"/>
          <w:sz w:val="22"/>
          <w:szCs w:val="22"/>
        </w:rPr>
        <w:t xml:space="preserve">When a participant permanently exits Co-Fi, their tree is not removed from the network. It is hollowed. A hollow tree looks different to other participants — it signals that this person is gone. But everything that tree did while it was active remains intact. Every branch, every transaction, every collaboration is preserved. The history cannot be erased.</w:t>
      </w:r>
    </w:p>
    <w:p>
      <w:pPr>
        <w:spacing w:after="160" w:before="80"/>
        <w:jc w:val="both"/>
      </w:pPr>
      <w:r>
        <w:rPr>
          <w:rFonts w:ascii="Arial" w:cs="Arial" w:eastAsia="Arial" w:hAnsi="Arial"/>
          <w:sz w:val="22"/>
          <w:szCs w:val="22"/>
        </w:rPr>
        <w:t xml:space="preserve">This matters for two reasons. First, it means the network's record of what happened is permanent and honest — nobody can disappear and take their history with them. Second, it means the network reorganises naturally around departures without losing its integrity. A hollow tree is a memorial to contribution, not a gap in the record.</w:t>
      </w:r>
    </w:p>
    <w:p>
      <w:pPr>
        <w:pStyle w:val="Heading1"/>
        <w:spacing w:after="200" w:before="400"/>
      </w:pPr>
      <w:r>
        <w:rPr>
          <w:rFonts w:ascii="Arial" w:cs="Arial" w:eastAsia="Arial" w:hAnsi="Arial"/>
          <w:b/>
          <w:bCs/>
          <w:color w:val="1a3a5c"/>
          <w:sz w:val="32"/>
          <w:szCs w:val="32"/>
        </w:rPr>
        <w:t xml:space="preserve">4. The People — Roles in Co-Fi</w:t>
      </w:r>
    </w:p>
    <w:p>
      <w:pPr>
        <w:spacing w:after="160" w:before="80"/>
        <w:jc w:val="both"/>
      </w:pPr>
      <w:r>
        <w:rPr>
          <w:rFonts w:ascii="Arial" w:cs="Arial" w:eastAsia="Arial" w:hAnsi="Arial"/>
          <w:sz w:val="22"/>
          <w:szCs w:val="22"/>
        </w:rPr>
        <w:t xml:space="preserve">Co-Fi is built around people doing specific things well. Every participant has a role, and every role has a clear purpose and a clear way of earning TC. Roles are divided into two categories: internal roles, which operate within a team, and external roles, which operate across the wider ecosystem.</w:t>
      </w:r>
    </w:p>
    <w:p>
      <w:pPr>
        <w:spacing w:after="160" w:before="80"/>
        <w:jc w:val="both"/>
      </w:pPr>
      <w:r>
        <w:rPr>
          <w:rFonts w:ascii="Arial" w:cs="Arial" w:eastAsia="Arial" w:hAnsi="Arial"/>
          <w:sz w:val="22"/>
          <w:szCs w:val="22"/>
        </w:rPr>
        <w:t xml:space="preserve">Teams in Co-Fi consist of between 4 and 10 people. The size depends on the project. The role system is designed to grow — new roles will be added as the community identifies new needs.</w:t>
      </w:r>
    </w:p>
    <w:p>
      <w:pPr>
        <w:pStyle w:val="Heading2"/>
        <w:spacing w:after="160" w:before="300"/>
      </w:pPr>
      <w:r>
        <w:rPr>
          <w:rFonts w:ascii="Arial" w:cs="Arial" w:eastAsia="Arial" w:hAnsi="Arial"/>
          <w:b/>
          <w:bCs/>
          <w:color w:val="1a3a5c"/>
          <w:sz w:val="26"/>
          <w:szCs w:val="26"/>
        </w:rPr>
        <w:t xml:space="preserve">4.1 Internal Roles — Inside the Team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they earn TC</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Commander is the glue that holds a team together. They do not build or design — their job is to make sure everyone else can. They assign tasks, track progress, ensure the team is meeting Co-Fi's system requirements, and keep the workflow healthy. A good Commander is invisible when things are going well and essential when they are not.</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percentage of everything the team earns through verified output. If the team does well, the Commander does well. If the team stalls, so does the Commander's income. The incentives are perfectly aligned.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Architect is the thinker. Before anyone writes a line of code or builds anything, the Architect has designed the solution — what it should do, how it should work, and why this approach is the right one. They set the technical and creative direction for the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 when their design is successfully built by an Engineer and verified by external reviewers. They earn nothing for designs that never get built, which keeps the role honest.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Engineer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Engineer builds things. Features, fixes, infrastructure — if it needs to be constructed, the Engineer does it. Tasks come from the Commander, designs come from the Architect, and funding comes from the Investor. The Engineer's job is to turn plans into reality.</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Paid per completed and verified task. Each task is funded individually before work begins so Engineers always know what they will earn. Engineers earn more TC than Lenders — because building things is at the heart of what Co-Fi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Investor puts capital where it matters. They fund tasks individually — not into a general pool, but directly to specific pieces of work. This means they always know exactly what their money is doing. They carry real risk: if a task is rejected at verification, the outcome follows rules agreed at the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yield from their rig connections. The more developed the rigs they are rooted to, the greater their yield. Investors benefit from the ecosystem growing — which aligns them with the Engineers and Architects doing the growing.</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Lender (Hybrid)</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Lender keeps capital flowing. When a team needs funds, when an Investor is short, when the system needs liquidity — the Lender steps in with an interest-free loan. No extraction, no interest. Loans are repaid under terms agreed between the parties, with the community available to help if there is a dispute. As a hybrid role, a Lender can operate inside their own team and simultaneously lend to other teams or the wider ecosystem.</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TC proportional to how much they lend and how often. A Lender who operates externally across many teams can accumulate significant TC through volume. They earn less per unit than Architects or Engineers — Co-Fi values building over financing — but the hybrid scope gives Lenders real earning potential.</w:t>
            </w:r>
          </w:p>
        </w:tc>
      </w:tr>
    </w:tbl>
    <w:p>
      <w:pPr>
        <w:spacing w:after="80" w:before="80"/>
      </w:pPr>
      <w:r>
        <w:t xml:space="preserve"/>
      </w:r>
    </w:p>
    <w:p>
      <w:pPr>
        <w:pStyle w:val="Heading2"/>
        <w:spacing w:after="160" w:before="300"/>
      </w:pPr>
      <w:r>
        <w:rPr>
          <w:rFonts w:ascii="Arial" w:cs="Arial" w:eastAsia="Arial" w:hAnsi="Arial"/>
          <w:b/>
          <w:bCs/>
          <w:color w:val="1a3a5c"/>
          <w:sz w:val="26"/>
          <w:szCs w:val="26"/>
        </w:rPr>
        <w:t xml:space="preserve">4.2 External Roles — Across the Ecosystem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they earn TC</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Reviewer</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Reviewers are the people who make the verification system work. They examine the completed work of other teams — never their own — and put it through the standardised Co-Fi checklist. Then they ask questions. Real questions. How does this work? Why did you make this decision? What happens in this edge case? If the team built it, they can answer. If they cannot, the work is rejected.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TC for each completed review. The more thorough and accurate the review, the greater the reward.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Reporters watch. Their job is not to find problems — it is to confirm that everything required has actually been delivered, with no gaps and no missing pieces. A Reporter who confirms a team has met all its obligations gives the community confidence that the system is working. That confirmation has real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 when they verify that a team has fully satisfied its requirements. The reward reflects the quality and completeness of their report.</w:t>
            </w:r>
          </w:p>
        </w:tc>
      </w:tr>
    </w:tbl>
    <w:p>
      <w:pPr>
        <w:spacing w:after="80" w:before="80"/>
      </w:pPr>
      <w:r>
        <w:t xml:space="preserve"/>
      </w:r>
    </w:p>
    <w:p>
      <w:pPr>
        <w:spacing w:after="160" w:before="80"/>
        <w:jc w:val="both"/>
      </w:pPr>
      <w:r>
        <w:rPr>
          <w:rFonts w:ascii="Arial" w:cs="Arial" w:eastAsia="Arial" w:hAnsi="Arial"/>
          <w:sz w:val="22"/>
          <w:szCs w:val="22"/>
        </w:rPr>
        <w:t xml:space="preserve">More external roles will be added over time. Any role that operates publicly, serves the whole network rather than a single team, and has outputs visible to all participants is an external role. The Lender is the one exception — as a hybrid role, it bridges both worlds, making it the most flexible position in the entire system.</w:t>
      </w:r>
    </w:p>
    <w:p>
      <w:pPr>
        <w:pStyle w:val="Heading2"/>
        <w:spacing w:after="160" w:before="300"/>
      </w:pPr>
      <w:r>
        <w:rPr>
          <w:rFonts w:ascii="Arial" w:cs="Arial" w:eastAsia="Arial" w:hAnsi="Arial"/>
          <w:b/>
          <w:bCs/>
          <w:color w:val="1a3a5c"/>
          <w:sz w:val="26"/>
          <w:szCs w:val="26"/>
        </w:rPr>
        <w:t xml:space="preserve">4.3 Changing Roles</w:t>
      </w:r>
    </w:p>
    <w:p>
      <w:pPr>
        <w:spacing w:after="160" w:before="80"/>
        <w:jc w:val="both"/>
      </w:pPr>
      <w:r>
        <w:rPr>
          <w:rFonts w:ascii="Arial" w:cs="Arial" w:eastAsia="Arial" w:hAnsi="Arial"/>
          <w:sz w:val="22"/>
          <w:szCs w:val="22"/>
        </w:rPr>
        <w:t xml:space="preserve">People change. Projects evolve. Co-Fi allows participants to change their role within a team, but only if the rest of the team agrees. Nobody can quietly reassign themselves to avoid accountability or dodge a responsibility. The team decides together — which is exactly how a healthy team should work.</w:t>
      </w:r>
    </w:p>
    <w:p>
      <w:pPr>
        <w:pStyle w:val="Heading1"/>
        <w:spacing w:after="200" w:before="400"/>
      </w:pPr>
      <w:r>
        <w:rPr>
          <w:rFonts w:ascii="Arial" w:cs="Arial" w:eastAsia="Arial" w:hAnsi="Arial"/>
          <w:b/>
          <w:bCs/>
          <w:color w:val="1a3a5c"/>
          <w:sz w:val="32"/>
          <w:szCs w:val="32"/>
        </w:rPr>
        <w:t xml:space="preserve">5. How Work Gets Verified</w:t>
      </w:r>
    </w:p>
    <w:p>
      <w:pPr>
        <w:pStyle w:val="Heading2"/>
        <w:spacing w:after="160" w:before="300"/>
      </w:pPr>
      <w:r>
        <w:rPr>
          <w:rFonts w:ascii="Arial" w:cs="Arial" w:eastAsia="Arial" w:hAnsi="Arial"/>
          <w:b/>
          <w:bCs/>
          <w:color w:val="1a3a5c"/>
          <w:sz w:val="26"/>
          <w:szCs w:val="26"/>
        </w:rPr>
        <w:t xml:space="preserve">5.1 The Core Idea</w:t>
      </w:r>
    </w:p>
    <w:p>
      <w:pPr>
        <w:spacing w:after="160" w:before="80"/>
        <w:jc w:val="both"/>
      </w:pPr>
      <w:r>
        <w:rPr>
          <w:rFonts w:ascii="Arial" w:cs="Arial" w:eastAsia="Arial" w:hAnsi="Arial"/>
          <w:sz w:val="22"/>
          <w:szCs w:val="22"/>
        </w:rPr>
        <w:t xml:space="preserve">There is one rule at the heart of Co-Fi's verification system: if you built it, you can explain it.</w:t>
      </w:r>
    </w:p>
    <w:p>
      <w:pPr>
        <w:spacing w:after="160" w:before="80"/>
        <w:jc w:val="both"/>
      </w:pPr>
      <w:r>
        <w:rPr>
          <w:rFonts w:ascii="Arial" w:cs="Arial" w:eastAsia="Arial" w:hAnsi="Arial"/>
          <w:sz w:val="22"/>
          <w:szCs w:val="22"/>
        </w:rPr>
        <w:t xml:space="preserve">You cannot fake genuine understanding. You can copy code, outsource work, or produce something superficially convincing — but when a knowledgeable person sits down and starts asking specific questions about how it works, why you made certain decisions, and what happens in unusual cases, you either know the answer or you do not. Co-Fi's entire verification model is built on that truth.</w:t>
      </w:r>
    </w:p>
    <w:p>
      <w:pPr>
        <w:pStyle w:val="Heading2"/>
        <w:spacing w:after="160" w:before="300"/>
      </w:pPr>
      <w:r>
        <w:rPr>
          <w:rFonts w:ascii="Arial" w:cs="Arial" w:eastAsia="Arial" w:hAnsi="Arial"/>
          <w:b/>
          <w:bCs/>
          <w:color w:val="1a3a5c"/>
          <w:sz w:val="26"/>
          <w:szCs w:val="26"/>
        </w:rPr>
        <w:t xml:space="preserve">5.2 The Checklist</w:t>
      </w:r>
    </w:p>
    <w:p>
      <w:pPr>
        <w:spacing w:after="160" w:before="80"/>
        <w:jc w:val="both"/>
      </w:pPr>
      <w:r>
        <w:rPr>
          <w:rFonts w:ascii="Arial" w:cs="Arial" w:eastAsia="Arial" w:hAnsi="Arial"/>
          <w:sz w:val="22"/>
          <w:szCs w:val="22"/>
        </w:rPr>
        <w:t xml:space="preserve">Before the questions come the checklist. Every type of work in Co-Fi — feature builds, bug fixes, architectural designs, infrastructure work — has a standardised checklist maintained by the community. Reviewers work through this checklist before asking a single question. This ensures that:</w:t>
      </w:r>
    </w:p>
    <w:p>
      <w:pPr>
        <w:pStyle w:val="ListParagraph"/>
        <w:numPr>
          <w:ilvl w:val="0"/>
          <w:numId w:val="2"/>
        </w:numPr>
        <w:spacing w:after="60" w:before="60"/>
      </w:pPr>
      <w:r>
        <w:rPr>
          <w:rFonts w:ascii="Arial" w:cs="Arial" w:eastAsia="Arial" w:hAnsi="Arial"/>
          <w:sz w:val="22"/>
          <w:szCs w:val="22"/>
        </w:rPr>
        <w:t xml:space="preserve">Every team knows exactly what standard they need to meet before they submit their work.</w:t>
      </w:r>
    </w:p>
    <w:p>
      <w:pPr>
        <w:pStyle w:val="ListParagraph"/>
        <w:numPr>
          <w:ilvl w:val="0"/>
          <w:numId w:val="2"/>
        </w:numPr>
        <w:spacing w:after="60" w:before="60"/>
      </w:pPr>
      <w:r>
        <w:rPr>
          <w:rFonts w:ascii="Arial" w:cs="Arial" w:eastAsia="Arial" w:hAnsi="Arial"/>
          <w:sz w:val="22"/>
          <w:szCs w:val="22"/>
        </w:rPr>
        <w:t xml:space="preserve">Every reviewer applies the same criteria to the same type of work — there is no room for inconsistency or personal bias.</w:t>
      </w:r>
    </w:p>
    <w:p>
      <w:pPr>
        <w:pStyle w:val="ListParagraph"/>
        <w:numPr>
          <w:ilvl w:val="0"/>
          <w:numId w:val="2"/>
        </w:numPr>
        <w:spacing w:after="60" w:before="60"/>
      </w:pPr>
      <w:r>
        <w:rPr>
          <w:rFonts w:ascii="Arial" w:cs="Arial" w:eastAsia="Arial" w:hAnsi="Arial"/>
          <w:sz w:val="22"/>
          <w:szCs w:val="22"/>
        </w:rPr>
        <w:t xml:space="preserve">The community can update checklists as the ecosystem learns and grows.</w:t>
      </w:r>
    </w:p>
    <w:p>
      <w:pPr>
        <w:pStyle w:val="ListParagraph"/>
        <w:numPr>
          <w:ilvl w:val="0"/>
          <w:numId w:val="2"/>
        </w:numPr>
        <w:spacing w:after="60" w:before="60"/>
      </w:pPr>
      <w:r>
        <w:rPr>
          <w:rFonts w:ascii="Arial" w:cs="Arial" w:eastAsia="Arial" w:hAnsi="Arial"/>
          <w:sz w:val="22"/>
          <w:szCs w:val="22"/>
        </w:rPr>
        <w:t xml:space="preserve">Every review leaves a transparent public record of what was checked and what was found.</w:t>
      </w:r>
    </w:p>
    <w:p>
      <w:pPr>
        <w:spacing w:after="80" w:before="80"/>
      </w:pPr>
      <w:r>
        <w:t xml:space="preserve"/>
      </w:r>
    </w:p>
    <w:p>
      <w:pPr>
        <w:spacing w:after="160" w:before="80"/>
        <w:jc w:val="both"/>
      </w:pPr>
      <w:r>
        <w:rPr>
          <w:rFonts w:ascii="Arial" w:cs="Arial" w:eastAsia="Arial" w:hAnsi="Arial"/>
          <w:sz w:val="22"/>
          <w:szCs w:val="22"/>
        </w:rPr>
        <w:t xml:space="preserve">The checklist is the floor. The explanation session is what determines whether the team genuinely understands what they built.</w:t>
      </w:r>
    </w:p>
    <w:p>
      <w:pPr>
        <w:pStyle w:val="Heading2"/>
        <w:spacing w:after="160" w:before="300"/>
      </w:pPr>
      <w:r>
        <w:rPr>
          <w:rFonts w:ascii="Arial" w:cs="Arial" w:eastAsia="Arial" w:hAnsi="Arial"/>
          <w:b/>
          <w:bCs/>
          <w:color w:val="1a3a5c"/>
          <w:sz w:val="26"/>
          <w:szCs w:val="26"/>
        </w:rPr>
        <w:t xml:space="preserve">5.3 The Verification Process — Step by Step</w:t>
      </w:r>
    </w:p>
    <w:p>
      <w:pPr>
        <w:pStyle w:val="ListParagraph"/>
        <w:numPr>
          <w:ilvl w:val="0"/>
          <w:numId w:val="2"/>
        </w:numPr>
        <w:spacing w:after="60" w:before="60"/>
      </w:pPr>
      <w:r>
        <w:rPr>
          <w:rFonts w:ascii="Arial" w:cs="Arial" w:eastAsia="Arial" w:hAnsi="Arial"/>
          <w:sz w:val="22"/>
          <w:szCs w:val="22"/>
        </w:rPr>
        <w:t xml:space="preserve">A team completes a task and submits it for review.</w:t>
      </w:r>
    </w:p>
    <w:p>
      <w:pPr>
        <w:pStyle w:val="ListParagraph"/>
        <w:numPr>
          <w:ilvl w:val="0"/>
          <w:numId w:val="2"/>
        </w:numPr>
        <w:spacing w:after="60" w:before="60"/>
      </w:pPr>
      <w:r>
        <w:rPr>
          <w:rFonts w:ascii="Arial" w:cs="Arial" w:eastAsia="Arial" w:hAnsi="Arial"/>
          <w:sz w:val="22"/>
          <w:szCs w:val="22"/>
        </w:rPr>
        <w:t xml:space="preserve">Reviewers are assigned from outside the team — people with no branch connection to the team being reviewed.</w:t>
      </w:r>
    </w:p>
    <w:p>
      <w:pPr>
        <w:pStyle w:val="ListParagraph"/>
        <w:numPr>
          <w:ilvl w:val="0"/>
          <w:numId w:val="2"/>
        </w:numPr>
        <w:spacing w:after="60" w:before="60"/>
      </w:pPr>
      <w:r>
        <w:rPr>
          <w:rFonts w:ascii="Arial" w:cs="Arial" w:eastAsia="Arial" w:hAnsi="Arial"/>
          <w:sz w:val="22"/>
          <w:szCs w:val="22"/>
        </w:rPr>
        <w:t xml:space="preserve">Reviewers work through the relevant checklist, confirming each item is satisfied.</w:t>
      </w:r>
    </w:p>
    <w:p>
      <w:pPr>
        <w:pStyle w:val="ListParagraph"/>
        <w:numPr>
          <w:ilvl w:val="0"/>
          <w:numId w:val="2"/>
        </w:numPr>
        <w:spacing w:after="60" w:before="60"/>
      </w:pPr>
      <w:r>
        <w:rPr>
          <w:rFonts w:ascii="Arial" w:cs="Arial" w:eastAsia="Arial" w:hAnsi="Arial"/>
          <w:sz w:val="22"/>
          <w:szCs w:val="22"/>
        </w:rPr>
        <w:t xml:space="preserve">The team explains their work — what was built, how it functions, why specific decisions were made, and how edge cases are handled.</w:t>
      </w:r>
    </w:p>
    <w:p>
      <w:pPr>
        <w:pStyle w:val="ListParagraph"/>
        <w:numPr>
          <w:ilvl w:val="0"/>
          <w:numId w:val="2"/>
        </w:numPr>
        <w:spacing w:after="60" w:before="60"/>
      </w:pPr>
      <w:r>
        <w:rPr>
          <w:rFonts w:ascii="Arial" w:cs="Arial" w:eastAsia="Arial" w:hAnsi="Arial"/>
          <w:sz w:val="22"/>
          <w:szCs w:val="22"/>
        </w:rPr>
        <w:t xml:space="preserve">Reviewers ask whatever questions they consider relevant. The team must answer.</w:t>
      </w:r>
    </w:p>
    <w:p>
      <w:pPr>
        <w:pStyle w:val="ListParagraph"/>
        <w:numPr>
          <w:ilvl w:val="0"/>
          <w:numId w:val="2"/>
        </w:numPr>
        <w:spacing w:after="60" w:before="60"/>
      </w:pPr>
      <w:r>
        <w:rPr>
          <w:rFonts w:ascii="Arial" w:cs="Arial" w:eastAsia="Arial" w:hAnsi="Arial"/>
          <w:sz w:val="22"/>
          <w:szCs w:val="22"/>
        </w:rPr>
        <w:t xml:space="preserve">If the checklist is complete and the explanations demonstrate real understanding, the work is approved and TC is distributed.</w:t>
      </w:r>
    </w:p>
    <w:p>
      <w:pPr>
        <w:pStyle w:val="ListParagraph"/>
        <w:numPr>
          <w:ilvl w:val="0"/>
          <w:numId w:val="2"/>
        </w:numPr>
        <w:spacing w:after="60" w:before="60"/>
      </w:pPr>
      <w:r>
        <w:rPr>
          <w:rFonts w:ascii="Arial" w:cs="Arial" w:eastAsia="Arial" w:hAnsi="Arial"/>
          <w:sz w:val="22"/>
          <w:szCs w:val="22"/>
        </w:rPr>
        <w:t xml:space="preserve">If the checklist has gaps or the team cannot explain what they built, the submission is rejected and sent back for revision.</w:t>
      </w:r>
    </w:p>
    <w:p>
      <w:pPr>
        <w:pStyle w:val="Heading2"/>
        <w:spacing w:after="160" w:before="300"/>
      </w:pPr>
      <w:r>
        <w:rPr>
          <w:rFonts w:ascii="Arial" w:cs="Arial" w:eastAsia="Arial" w:hAnsi="Arial"/>
          <w:b/>
          <w:bCs/>
          <w:color w:val="1a3a5c"/>
          <w:sz w:val="26"/>
          <w:szCs w:val="26"/>
        </w:rPr>
        <w:t xml:space="preserve">5.4 When the Commander is the Problem</w:t>
      </w:r>
    </w:p>
    <w:p>
      <w:pPr>
        <w:spacing w:after="160" w:before="80"/>
        <w:jc w:val="both"/>
      </w:pPr>
      <w:r>
        <w:rPr>
          <w:rFonts w:ascii="Arial" w:cs="Arial" w:eastAsia="Arial" w:hAnsi="Arial"/>
          <w:sz w:val="22"/>
          <w:szCs w:val="22"/>
        </w:rPr>
        <w:t xml:space="preserve">The Commander holds real power within a team. Most of the time that is a good thing. But power can be abused, and Co-Fi takes that seriously.</w:t>
      </w:r>
    </w:p>
    <w:p>
      <w:pPr>
        <w:spacing w:after="160" w:before="80"/>
        <w:jc w:val="both"/>
      </w:pPr>
      <w:r>
        <w:rPr>
          <w:rFonts w:ascii="Arial" w:cs="Arial" w:eastAsia="Arial" w:hAnsi="Arial"/>
          <w:sz w:val="22"/>
          <w:szCs w:val="22"/>
        </w:rPr>
        <w:t xml:space="preserve">If a Commander is acting like a tyrant — assigning unfair workloads, blocking the team from doing their jobs, or putting their own interests above the team's — any internal team member can file a formal report with the community. Here is what happens next:</w:t>
      </w:r>
    </w:p>
    <w:p>
      <w:pPr>
        <w:pStyle w:val="ListParagraph"/>
        <w:numPr>
          <w:ilvl w:val="0"/>
          <w:numId w:val="2"/>
        </w:numPr>
        <w:spacing w:after="60" w:before="60"/>
      </w:pPr>
      <w:r>
        <w:rPr>
          <w:rFonts w:ascii="Arial" w:cs="Arial" w:eastAsia="Arial" w:hAnsi="Arial"/>
          <w:sz w:val="22"/>
          <w:szCs w:val="22"/>
        </w:rPr>
        <w:t xml:space="preserve">The community investigates independently.</w:t>
      </w:r>
    </w:p>
    <w:p>
      <w:pPr>
        <w:pStyle w:val="ListParagraph"/>
        <w:numPr>
          <w:ilvl w:val="0"/>
          <w:numId w:val="2"/>
        </w:numPr>
        <w:spacing w:after="60" w:before="60"/>
      </w:pPr>
      <w:r>
        <w:rPr>
          <w:rFonts w:ascii="Arial" w:cs="Arial" w:eastAsia="Arial" w:hAnsi="Arial"/>
          <w:sz w:val="22"/>
          <w:szCs w:val="22"/>
        </w:rPr>
        <w:t xml:space="preserve">If the report is upheld, the Commander faces consequences set by the community — up to and including removal from the role.</w:t>
      </w:r>
    </w:p>
    <w:p>
      <w:pPr>
        <w:pStyle w:val="ListParagraph"/>
        <w:numPr>
          <w:ilvl w:val="0"/>
          <w:numId w:val="2"/>
        </w:numPr>
        <w:spacing w:after="60" w:before="60"/>
      </w:pPr>
      <w:r>
        <w:rPr>
          <w:rFonts w:ascii="Arial" w:cs="Arial" w:eastAsia="Arial" w:hAnsi="Arial"/>
          <w:sz w:val="22"/>
          <w:szCs w:val="22"/>
        </w:rPr>
        <w:t xml:space="preserve">If the report is found to be false or made in bad faith, the person who filed it receives a fine. The size of the fine is decided by the community based on the specifics of the situation.</w:t>
      </w:r>
    </w:p>
    <w:p>
      <w:pPr>
        <w:spacing w:after="80" w:before="80"/>
      </w:pPr>
      <w:r>
        <w:t xml:space="preserve"/>
      </w:r>
    </w:p>
    <w:p>
      <w:pPr>
        <w:spacing w:after="160" w:before="80"/>
        <w:jc w:val="both"/>
      </w:pPr>
      <w:r>
        <w:rPr>
          <w:rFonts w:ascii="Arial" w:cs="Arial" w:eastAsia="Arial" w:hAnsi="Arial"/>
          <w:sz w:val="22"/>
          <w:szCs w:val="22"/>
        </w:rPr>
        <w:t xml:space="preserve">That last point matters. The reporting system exists to protect people, not to be used as a weapon. A false report has a real cost. That keeps the mechanism honest on both sides.</w:t>
      </w:r>
    </w:p>
    <w:p>
      <w:pPr>
        <w:pStyle w:val="Heading1"/>
        <w:spacing w:after="200" w:before="400"/>
      </w:pPr>
      <w:r>
        <w:rPr>
          <w:rFonts w:ascii="Arial" w:cs="Arial" w:eastAsia="Arial" w:hAnsi="Arial"/>
          <w:b/>
          <w:bCs/>
          <w:color w:val="1a3a5c"/>
          <w:sz w:val="32"/>
          <w:szCs w:val="32"/>
        </w:rPr>
        <w:t xml:space="preserve">6. The System-User Agreement</w:t>
      </w:r>
    </w:p>
    <w:p>
      <w:pPr>
        <w:spacing w:after="160" w:before="80"/>
        <w:jc w:val="both"/>
      </w:pPr>
      <w:r>
        <w:rPr>
          <w:rFonts w:ascii="Arial" w:cs="Arial" w:eastAsia="Arial" w:hAnsi="Arial"/>
          <w:sz w:val="22"/>
          <w:szCs w:val="22"/>
        </w:rPr>
        <w:t xml:space="preserve">One of the things that makes Co-Fi genuinely different from any cryptocurrency is that joining it means something. When you take on a role in a Co-Fi team, you sign a System-User Agreement — a real, binding commitment.</w:t>
      </w:r>
    </w:p>
    <w:p>
      <w:pPr>
        <w:pStyle w:val="Heading2"/>
        <w:spacing w:after="160" w:before="300"/>
      </w:pPr>
      <w:r>
        <w:rPr>
          <w:rFonts w:ascii="Arial" w:cs="Arial" w:eastAsia="Arial" w:hAnsi="Arial"/>
          <w:b/>
          <w:bCs/>
          <w:color w:val="1a3a5c"/>
          <w:sz w:val="26"/>
          <w:szCs w:val="26"/>
        </w:rPr>
        <w:t xml:space="preserve">6.1 What You Are Agreeing To</w:t>
      </w:r>
    </w:p>
    <w:p>
      <w:pPr>
        <w:pStyle w:val="ListParagraph"/>
        <w:numPr>
          <w:ilvl w:val="0"/>
          <w:numId w:val="2"/>
        </w:numPr>
        <w:spacing w:after="60" w:before="60"/>
      </w:pPr>
      <w:r>
        <w:rPr>
          <w:rFonts w:ascii="Arial" w:cs="Arial" w:eastAsia="Arial" w:hAnsi="Arial"/>
          <w:sz w:val="22"/>
          <w:szCs w:val="22"/>
        </w:rPr>
        <w:t xml:space="preserve">To see the project through for the duration of the development period you are joining.</w:t>
      </w:r>
    </w:p>
    <w:p>
      <w:pPr>
        <w:pStyle w:val="ListParagraph"/>
        <w:numPr>
          <w:ilvl w:val="0"/>
          <w:numId w:val="2"/>
        </w:numPr>
        <w:spacing w:after="60" w:before="60"/>
      </w:pPr>
      <w:r>
        <w:rPr>
          <w:rFonts w:ascii="Arial" w:cs="Arial" w:eastAsia="Arial" w:hAnsi="Arial"/>
          <w:sz w:val="22"/>
          <w:szCs w:val="22"/>
        </w:rPr>
        <w:t xml:space="preserve">To perform the responsibilities of your role with genuine effort and good faith.</w:t>
      </w:r>
    </w:p>
    <w:p>
      <w:pPr>
        <w:pStyle w:val="ListParagraph"/>
        <w:numPr>
          <w:ilvl w:val="0"/>
          <w:numId w:val="2"/>
        </w:numPr>
        <w:spacing w:after="60" w:before="60"/>
      </w:pPr>
      <w:r>
        <w:rPr>
          <w:rFonts w:ascii="Arial" w:cs="Arial" w:eastAsia="Arial" w:hAnsi="Arial"/>
          <w:sz w:val="22"/>
          <w:szCs w:val="22"/>
        </w:rPr>
        <w:t xml:space="preserve">To participate in verification sessions and community processes when required.</w:t>
      </w:r>
    </w:p>
    <w:p>
      <w:pPr>
        <w:pStyle w:val="ListParagraph"/>
        <w:numPr>
          <w:ilvl w:val="0"/>
          <w:numId w:val="2"/>
        </w:numPr>
        <w:spacing w:after="60" w:before="60"/>
      </w:pPr>
      <w:r>
        <w:rPr>
          <w:rFonts w:ascii="Arial" w:cs="Arial" w:eastAsia="Arial" w:hAnsi="Arial"/>
          <w:sz w:val="22"/>
          <w:szCs w:val="22"/>
        </w:rPr>
        <w:t xml:space="preserve">To follow the departure protocol if you need to leave before the project ends.</w:t>
      </w:r>
    </w:p>
    <w:p>
      <w:pPr>
        <w:pStyle w:val="Heading2"/>
        <w:spacing w:after="160" w:before="300"/>
      </w:pPr>
      <w:r>
        <w:rPr>
          <w:rFonts w:ascii="Arial" w:cs="Arial" w:eastAsia="Arial" w:hAnsi="Arial"/>
          <w:b/>
          <w:bCs/>
          <w:color w:val="1a3a5c"/>
          <w:sz w:val="26"/>
          <w:szCs w:val="26"/>
        </w:rPr>
        <w:t xml:space="preserve">6.2 If You Need to Leave</w:t>
      </w:r>
    </w:p>
    <w:p>
      <w:pPr>
        <w:spacing w:after="160" w:before="80"/>
        <w:jc w:val="both"/>
      </w:pPr>
      <w:r>
        <w:rPr>
          <w:rFonts w:ascii="Arial" w:cs="Arial" w:eastAsia="Arial" w:hAnsi="Arial"/>
          <w:sz w:val="22"/>
          <w:szCs w:val="22"/>
        </w:rPr>
        <w:t xml:space="preserve">Life happens. People need to leave projects sometimes. Co-Fi does not punish people for that — it just asks them to leave properly.</w:t>
      </w:r>
    </w:p>
    <w:p>
      <w:pPr>
        <w:pStyle w:val="ListParagraph"/>
        <w:numPr>
          <w:ilvl w:val="0"/>
          <w:numId w:val="2"/>
        </w:numPr>
        <w:spacing w:after="60" w:before="60"/>
      </w:pPr>
      <w:r>
        <w:rPr>
          <w:rFonts w:ascii="Arial" w:cs="Arial" w:eastAsia="Arial" w:hAnsi="Arial"/>
          <w:sz w:val="22"/>
          <w:szCs w:val="22"/>
        </w:rPr>
        <w:t xml:space="preserve">Tell your Commander in advance. Give the team enough time to adjust.</w:t>
      </w:r>
    </w:p>
    <w:p>
      <w:pPr>
        <w:pStyle w:val="ListParagraph"/>
        <w:numPr>
          <w:ilvl w:val="0"/>
          <w:numId w:val="2"/>
        </w:numPr>
        <w:spacing w:after="60" w:before="60"/>
      </w:pPr>
      <w:r>
        <w:rPr>
          <w:rFonts w:ascii="Arial" w:cs="Arial" w:eastAsia="Arial" w:hAnsi="Arial"/>
          <w:sz w:val="22"/>
          <w:szCs w:val="22"/>
        </w:rPr>
        <w:t xml:space="preserve">Notify the Co-Fi system formally so the wider network knows.</w:t>
      </w:r>
    </w:p>
    <w:p>
      <w:pPr>
        <w:pStyle w:val="ListParagraph"/>
        <w:numPr>
          <w:ilvl w:val="0"/>
          <w:numId w:val="2"/>
        </w:numPr>
        <w:spacing w:after="60" w:before="60"/>
      </w:pPr>
      <w:r>
        <w:rPr>
          <w:rFonts w:ascii="Arial" w:cs="Arial" w:eastAsia="Arial" w:hAnsi="Arial"/>
          <w:sz w:val="22"/>
          <w:szCs w:val="22"/>
        </w:rPr>
        <w:t xml:space="preserve">Help transition your responsibilities before you go.</w:t>
      </w:r>
    </w:p>
    <w:p>
      <w:pPr>
        <w:spacing w:after="80" w:before="80"/>
      </w:pPr>
      <w:r>
        <w:t xml:space="preserve"/>
      </w:r>
    </w:p>
    <w:p>
      <w:pPr>
        <w:spacing w:after="160" w:before="80"/>
        <w:jc w:val="both"/>
      </w:pPr>
      <w:r>
        <w:rPr>
          <w:rFonts w:ascii="Arial" w:cs="Arial" w:eastAsia="Arial" w:hAnsi="Arial"/>
          <w:sz w:val="22"/>
          <w:szCs w:val="22"/>
        </w:rPr>
        <w:t xml:space="preserve">If someone leaves without doing any of this — just disappearing without a word — the system will demand a refund of any TC earned during the period they were not actually contributing. This protects the team from being destabilised by someone who vanished, and it protects the integrity of TC as a currency that always represents real work.</w:t>
      </w:r>
    </w:p>
    <w:p>
      <w:pPr>
        <w:pStyle w:val="Heading2"/>
        <w:spacing w:after="160" w:before="300"/>
      </w:pPr>
      <w:r>
        <w:rPr>
          <w:rFonts w:ascii="Arial" w:cs="Arial" w:eastAsia="Arial" w:hAnsi="Arial"/>
          <w:b/>
          <w:bCs/>
          <w:color w:val="1a3a5c"/>
          <w:sz w:val="26"/>
          <w:szCs w:val="26"/>
        </w:rPr>
        <w:t xml:space="preserve">6.3 Why This Matters</w:t>
      </w:r>
    </w:p>
    <w:p>
      <w:pPr>
        <w:spacing w:after="160" w:before="80"/>
        <w:jc w:val="both"/>
      </w:pPr>
      <w:r>
        <w:rPr>
          <w:rFonts w:ascii="Arial" w:cs="Arial" w:eastAsia="Arial" w:hAnsi="Arial"/>
          <w:sz w:val="22"/>
          <w:szCs w:val="22"/>
        </w:rPr>
        <w:t xml:space="preserve">In cryptocurrency, you are an anonymous address. You can appear, take value, and disappear with no consequences whatsoever. Co-Fi is different. You are a named person with a role, a team, and a signed commitment. That changes everything about how the system feels to be part of — and how much you can trust the people you are working alongside.</w:t>
      </w:r>
    </w:p>
    <w:p>
      <w:pPr>
        <w:pStyle w:val="Heading1"/>
        <w:spacing w:after="200" w:before="400"/>
      </w:pPr>
      <w:r>
        <w:rPr>
          <w:rFonts w:ascii="Arial" w:cs="Arial" w:eastAsia="Arial" w:hAnsi="Arial"/>
          <w:b/>
          <w:bCs/>
          <w:color w:val="1a3a5c"/>
          <w:sz w:val="32"/>
          <w:szCs w:val="32"/>
        </w:rPr>
        <w:t xml:space="preserve">7. Team Coin (TC)</w:t>
      </w:r>
    </w:p>
    <w:p>
      <w:pPr>
        <w:pStyle w:val="Heading2"/>
        <w:spacing w:after="160" w:before="300"/>
      </w:pPr>
      <w:r>
        <w:rPr>
          <w:rFonts w:ascii="Arial" w:cs="Arial" w:eastAsia="Arial" w:hAnsi="Arial"/>
          <w:b/>
          <w:bCs/>
          <w:color w:val="1a3a5c"/>
          <w:sz w:val="26"/>
          <w:szCs w:val="26"/>
        </w:rPr>
        <w:t xml:space="preserve">7.1 Where TC Comes From</w:t>
      </w:r>
    </w:p>
    <w:p>
      <w:pPr>
        <w:spacing w:after="160" w:before="80"/>
        <w:jc w:val="both"/>
      </w:pPr>
      <w:r>
        <w:rPr>
          <w:rFonts w:ascii="Arial" w:cs="Arial" w:eastAsia="Arial" w:hAnsi="Arial"/>
          <w:sz w:val="22"/>
          <w:szCs w:val="22"/>
        </w:rPr>
        <w:t xml:space="preserve">Every single TC in existence came from a rig. Rigs are created by the community with a fixed, pre-set amount of TC embedded in them. That amount is decided at the point of creation and never changes. This means the total TC supply is always the sum of TC across all active rigs — something anyone can calculate at any time. There are no hidden reserves, no surprise minting, no inflation that nobody saw coming.</w:t>
      </w:r>
    </w:p>
    <w:p>
      <w:pPr>
        <w:spacing w:after="160" w:before="80"/>
        <w:jc w:val="both"/>
      </w:pPr>
      <w:r>
        <w:rPr>
          <w:rFonts w:ascii="Arial" w:cs="Arial" w:eastAsia="Arial" w:hAnsi="Arial"/>
          <w:sz w:val="22"/>
          <w:szCs w:val="22"/>
        </w:rPr>
        <w:t xml:space="preserve">As rigs deplete over time through productive use, new rigs can be created — but only by the community, and only at significant cost. Supply grows only as fast as the ecosystem genuinely earns it.</w:t>
      </w:r>
    </w:p>
    <w:p>
      <w:pPr>
        <w:pStyle w:val="Heading2"/>
        <w:spacing w:after="160" w:before="300"/>
      </w:pPr>
      <w:r>
        <w:rPr>
          <w:rFonts w:ascii="Arial" w:cs="Arial" w:eastAsia="Arial" w:hAnsi="Arial"/>
          <w:b/>
          <w:bCs/>
          <w:color w:val="1a3a5c"/>
          <w:sz w:val="26"/>
          <w:szCs w:val="26"/>
        </w:rPr>
        <w:t xml:space="preserve">7.2 Two Ways to Earn TC</w:t>
      </w:r>
    </w:p>
    <w:p>
      <w:pPr>
        <w:spacing w:after="160" w:before="80"/>
        <w:jc w:val="both"/>
      </w:pPr>
      <w:r>
        <w:rPr>
          <w:rFonts w:ascii="Arial" w:cs="Arial" w:eastAsia="Arial" w:hAnsi="Arial"/>
          <w:sz w:val="22"/>
          <w:szCs w:val="22"/>
        </w:rPr>
        <w:t xml:space="preserve">There are two distinct ways to accumulate TC in Co-Fi, and they reward different types of contribution.</w:t>
      </w:r>
    </w:p>
    <w:p>
      <w:pPr>
        <w:pStyle w:val="ListParagraph"/>
        <w:numPr>
          <w:ilvl w:val="0"/>
          <w:numId w:val="2"/>
        </w:numPr>
        <w:spacing w:after="60" w:before="60"/>
      </w:pPr>
      <w:r>
        <w:rPr>
          <w:rFonts w:ascii="Arial" w:cs="Arial" w:eastAsia="Arial" w:hAnsi="Arial"/>
          <w:sz w:val="22"/>
          <w:szCs w:val="22"/>
        </w:rPr>
        <w:t xml:space="preserve">Team Collection is the active route. You earn by doing verified work — building, designing, investing, lending, reviewing, reporting, commanding. The earnings come consistently and are directly tied to what you produce. This is how most participants earn most of their TC.</w:t>
      </w:r>
    </w:p>
    <w:p>
      <w:pPr>
        <w:pStyle w:val="ListParagraph"/>
        <w:numPr>
          <w:ilvl w:val="0"/>
          <w:numId w:val="2"/>
        </w:numPr>
        <w:spacing w:after="60" w:before="60"/>
      </w:pPr>
      <w:r>
        <w:rPr>
          <w:rFonts w:ascii="Arial" w:cs="Arial" w:eastAsia="Arial" w:hAnsi="Arial"/>
          <w:sz w:val="22"/>
          <w:szCs w:val="22"/>
        </w:rPr>
        <w:t xml:space="preserve">Drilling Collection is the patient route. By maintaining strong root connections to developed rigs, you accumulate TC over time through yield. It is slower, but the returns grow the longer you stay invested. Think of it like planting something — the longer you leave it, the more it produces.</w:t>
      </w:r>
    </w:p>
    <w:p>
      <w:pPr>
        <w:pStyle w:val="Heading2"/>
        <w:spacing w:after="160" w:before="300"/>
      </w:pPr>
      <w:r>
        <w:rPr>
          <w:rFonts w:ascii="Arial" w:cs="Arial" w:eastAsia="Arial" w:hAnsi="Arial"/>
          <w:b/>
          <w:bCs/>
          <w:color w:val="1a3a5c"/>
          <w:sz w:val="26"/>
          <w:szCs w:val="26"/>
        </w:rPr>
        <w:t xml:space="preserve">7.3 Lending Without Interest</w:t>
      </w:r>
    </w:p>
    <w:p>
      <w:pPr>
        <w:spacing w:after="160" w:before="80"/>
        <w:jc w:val="both"/>
      </w:pPr>
      <w:r>
        <w:rPr>
          <w:rFonts w:ascii="Arial" w:cs="Arial" w:eastAsia="Arial" w:hAnsi="Arial"/>
          <w:sz w:val="22"/>
          <w:szCs w:val="22"/>
        </w:rPr>
        <w:t xml:space="preserve">Co-Fi's lending model is simple and deliberate: no interest, ever. Lenders provide capital to whoever needs it and get repaid under terms both parties agree to. Their reward comes from the system in the form of TC — not from charging the people they helped.</w:t>
      </w:r>
    </w:p>
    <w:p>
      <w:pPr>
        <w:spacing w:after="160" w:before="80"/>
        <w:jc w:val="both"/>
      </w:pPr>
      <w:r>
        <w:rPr>
          <w:rFonts w:ascii="Arial" w:cs="Arial" w:eastAsia="Arial" w:hAnsi="Arial"/>
          <w:sz w:val="22"/>
          <w:szCs w:val="22"/>
        </w:rPr>
        <w:t xml:space="preserve">This is not just a technical decision. It is a philosophical one. Co-Fi does not believe in a system where needing money costs you money. Lenders are valued and rewarded — they just earn from contribution, not from extraction.</w:t>
      </w:r>
    </w:p>
    <w:p>
      <w:pPr>
        <w:pStyle w:val="Heading2"/>
        <w:spacing w:after="160" w:before="300"/>
      </w:pPr>
      <w:r>
        <w:rPr>
          <w:rFonts w:ascii="Arial" w:cs="Arial" w:eastAsia="Arial" w:hAnsi="Arial"/>
          <w:b/>
          <w:bCs/>
          <w:color w:val="1a3a5c"/>
          <w:sz w:val="26"/>
          <w:szCs w:val="26"/>
        </w:rPr>
        <w:t xml:space="preserve">7.4 Turning TC into Real Money</w:t>
      </w:r>
    </w:p>
    <w:p>
      <w:pPr>
        <w:spacing w:after="160" w:before="80"/>
        <w:jc w:val="both"/>
      </w:pPr>
      <w:r>
        <w:rPr>
          <w:rFonts w:ascii="Arial" w:cs="Arial" w:eastAsia="Arial" w:hAnsi="Arial"/>
          <w:sz w:val="22"/>
          <w:szCs w:val="22"/>
        </w:rPr>
        <w:t xml:space="preserve">TC is not a closed ecosystem token. It can be exchanged for real-world currency — pounds, dollars, euros, and others. The exchange mechanism is governed by the community and subject to the legal and regulatory requirements of each jurisdiction. This matters because it means that when you earn TC through genuine work, that work has genuine real-world value. Contribution in Co-Fi is not just rewarded in a token that only spends inside one ecosystem — it translates into money you can actually use.</w:t>
      </w:r>
    </w:p>
    <w:p>
      <w:pPr>
        <w:pStyle w:val="Heading2"/>
        <w:spacing w:after="160" w:before="300"/>
      </w:pPr>
      <w:r>
        <w:rPr>
          <w:rFonts w:ascii="Arial" w:cs="Arial" w:eastAsia="Arial" w:hAnsi="Arial"/>
          <w:b/>
          <w:bCs/>
          <w:color w:val="1a3a5c"/>
          <w:sz w:val="26"/>
          <w:szCs w:val="26"/>
        </w:rPr>
        <w:t xml:space="preserve">7.5 Every Task Is Funded Individually</w:t>
      </w:r>
    </w:p>
    <w:p>
      <w:pPr>
        <w:spacing w:after="160" w:before="80"/>
        <w:jc w:val="both"/>
      </w:pPr>
      <w:r>
        <w:rPr>
          <w:rFonts w:ascii="Arial" w:cs="Arial" w:eastAsia="Arial" w:hAnsi="Arial"/>
          <w:sz w:val="22"/>
          <w:szCs w:val="22"/>
        </w:rPr>
        <w:t xml:space="preserve">Investors in Co-Fi do not put money into a general pool and hope for the best. Every single task — every feature, every bug fix, every design — is funded individually before work starts. The Engineer knows exactly what they will earn. The Investor knows exactly what their TC is going towards. If the task is rejected at verification, the outcome follows whatever terms were set at the start. No ambiguity, no surprises.</w:t>
      </w:r>
    </w:p>
    <w:p>
      <w:pPr>
        <w:pStyle w:val="Heading1"/>
        <w:spacing w:after="200" w:before="400"/>
      </w:pPr>
      <w:r>
        <w:rPr>
          <w:rFonts w:ascii="Arial" w:cs="Arial" w:eastAsia="Arial" w:hAnsi="Arial"/>
          <w:b/>
          <w:bCs/>
          <w:color w:val="1a3a5c"/>
          <w:sz w:val="32"/>
          <w:szCs w:val="32"/>
        </w:rPr>
        <w:t xml:space="preserve">8. How Co-Fi Governs Itself</w:t>
      </w:r>
    </w:p>
    <w:p>
      <w:pPr>
        <w:spacing w:after="160" w:before="80"/>
        <w:jc w:val="both"/>
      </w:pPr>
      <w:r>
        <w:rPr>
          <w:rFonts w:ascii="Arial" w:cs="Arial" w:eastAsia="Arial" w:hAnsi="Arial"/>
          <w:sz w:val="22"/>
          <w:szCs w:val="22"/>
        </w:rPr>
        <w:t xml:space="preserve">Co-Fi has no owner. No company, no individual, no institution controls it. The community is the authority — and the community is held to a set of principles that cannot be overridden by any single participant, no matter how influential.</w:t>
      </w:r>
    </w:p>
    <w:p>
      <w:pPr>
        <w:pStyle w:val="ListParagraph"/>
        <w:numPr>
          <w:ilvl w:val="0"/>
          <w:numId w:val="2"/>
        </w:numPr>
        <w:spacing w:after="60" w:before="60"/>
      </w:pPr>
      <w:r>
        <w:rPr>
          <w:rFonts w:ascii="Arial" w:cs="Arial" w:eastAsia="Arial" w:hAnsi="Arial"/>
          <w:sz w:val="22"/>
          <w:szCs w:val="22"/>
        </w:rPr>
        <w:t xml:space="preserve">A team can never verify its own work. External eyes only.</w:t>
      </w:r>
    </w:p>
    <w:p>
      <w:pPr>
        <w:pStyle w:val="ListParagraph"/>
        <w:numPr>
          <w:ilvl w:val="0"/>
          <w:numId w:val="2"/>
        </w:numPr>
        <w:spacing w:after="60" w:before="60"/>
      </w:pPr>
      <w:r>
        <w:rPr>
          <w:rFonts w:ascii="Arial" w:cs="Arial" w:eastAsia="Arial" w:hAnsi="Arial"/>
          <w:sz w:val="22"/>
          <w:szCs w:val="22"/>
        </w:rPr>
        <w:t xml:space="preserve">All reviews follow the same community-maintained checklists. No reviewer gets to make up their own rules.</w:t>
      </w:r>
    </w:p>
    <w:p>
      <w:pPr>
        <w:pStyle w:val="ListParagraph"/>
        <w:numPr>
          <w:ilvl w:val="0"/>
          <w:numId w:val="2"/>
        </w:numPr>
        <w:spacing w:after="60" w:before="60"/>
      </w:pPr>
      <w:r>
        <w:rPr>
          <w:rFonts w:ascii="Arial" w:cs="Arial" w:eastAsia="Arial" w:hAnsi="Arial"/>
          <w:sz w:val="22"/>
          <w:szCs w:val="22"/>
        </w:rPr>
        <w:t xml:space="preserve">Nobody can change their role without their team agreeing.</w:t>
      </w:r>
    </w:p>
    <w:p>
      <w:pPr>
        <w:pStyle w:val="ListParagraph"/>
        <w:numPr>
          <w:ilvl w:val="0"/>
          <w:numId w:val="2"/>
        </w:numPr>
        <w:spacing w:after="60" w:before="60"/>
      </w:pPr>
      <w:r>
        <w:rPr>
          <w:rFonts w:ascii="Arial" w:cs="Arial" w:eastAsia="Arial" w:hAnsi="Arial"/>
          <w:sz w:val="22"/>
          <w:szCs w:val="22"/>
        </w:rPr>
        <w:t xml:space="preserve">Any Commander can be reported, investigated, and removed.</w:t>
      </w:r>
    </w:p>
    <w:p>
      <w:pPr>
        <w:pStyle w:val="ListParagraph"/>
        <w:numPr>
          <w:ilvl w:val="0"/>
          <w:numId w:val="2"/>
        </w:numPr>
        <w:spacing w:after="60" w:before="60"/>
      </w:pPr>
      <w:r>
        <w:rPr>
          <w:rFonts w:ascii="Arial" w:cs="Arial" w:eastAsia="Arial" w:hAnsi="Arial"/>
          <w:sz w:val="22"/>
          <w:szCs w:val="22"/>
        </w:rPr>
        <w:t xml:space="preserve">Fines, penalties, and rewards are decided by community judgement — not locked into rigid algorithms that ignore context.</w:t>
      </w:r>
    </w:p>
    <w:p>
      <w:pPr>
        <w:pStyle w:val="ListParagraph"/>
        <w:numPr>
          <w:ilvl w:val="0"/>
          <w:numId w:val="2"/>
        </w:numPr>
        <w:spacing w:after="60" w:before="60"/>
      </w:pPr>
      <w:r>
        <w:rPr>
          <w:rFonts w:ascii="Arial" w:cs="Arial" w:eastAsia="Arial" w:hAnsi="Arial"/>
          <w:sz w:val="22"/>
          <w:szCs w:val="22"/>
        </w:rPr>
        <w:t xml:space="preserve">The system enforces the System-User Agreement. Silent departures have consequences.</w:t>
      </w:r>
    </w:p>
    <w:p>
      <w:pPr>
        <w:pStyle w:val="ListParagraph"/>
        <w:numPr>
          <w:ilvl w:val="0"/>
          <w:numId w:val="2"/>
        </w:numPr>
        <w:spacing w:after="60" w:before="60"/>
      </w:pPr>
      <w:r>
        <w:rPr>
          <w:rFonts w:ascii="Arial" w:cs="Arial" w:eastAsia="Arial" w:hAnsi="Arial"/>
          <w:sz w:val="22"/>
          <w:szCs w:val="22"/>
        </w:rPr>
        <w:t xml:space="preserve">Reporters and Reviewers work publicly. The health of the ecosystem is visible to everyone.</w:t>
      </w:r>
    </w:p>
    <w:p>
      <w:pPr>
        <w:pStyle w:val="ListParagraph"/>
        <w:numPr>
          <w:ilvl w:val="0"/>
          <w:numId w:val="2"/>
        </w:numPr>
        <w:spacing w:after="60" w:before="60"/>
      </w:pPr>
      <w:r>
        <w:rPr>
          <w:rFonts w:ascii="Arial" w:cs="Arial" w:eastAsia="Arial" w:hAnsi="Arial"/>
          <w:sz w:val="22"/>
          <w:szCs w:val="22"/>
        </w:rPr>
        <w:t xml:space="preserve">Nobody can create a new rig alone. New TC supply requires community consensus.</w:t>
      </w:r>
    </w:p>
    <w:p>
      <w:pPr>
        <w:pStyle w:val="ListParagraph"/>
        <w:numPr>
          <w:ilvl w:val="0"/>
          <w:numId w:val="2"/>
        </w:numPr>
        <w:spacing w:after="60" w:before="60"/>
      </w:pPr>
      <w:r>
        <w:rPr>
          <w:rFonts w:ascii="Arial" w:cs="Arial" w:eastAsia="Arial" w:hAnsi="Arial"/>
          <w:sz w:val="22"/>
          <w:szCs w:val="22"/>
        </w:rPr>
        <w:t xml:space="preserve">New roles are added through community proposal and ratification. The system grows when the community decides it should.</w:t>
      </w:r>
    </w:p>
    <w:p>
      <w:pPr>
        <w:pStyle w:val="Heading1"/>
        <w:spacing w:after="200" w:before="400"/>
      </w:pPr>
      <w:r>
        <w:rPr>
          <w:rFonts w:ascii="Arial" w:cs="Arial" w:eastAsia="Arial" w:hAnsi="Arial"/>
          <w:b/>
          <w:bCs/>
          <w:color w:val="1a3a5c"/>
          <w:sz w:val="32"/>
          <w:szCs w:val="32"/>
        </w:rPr>
        <w:t xml:space="preserve">9. Where We Are Going</w:t>
      </w:r>
    </w:p>
    <w:p>
      <w:pPr>
        <w:spacing w:after="160" w:before="80"/>
        <w:jc w:val="both"/>
      </w:pPr>
      <w:r>
        <w:rPr>
          <w:rFonts w:ascii="Arial" w:cs="Arial" w:eastAsia="Arial" w:hAnsi="Arial"/>
          <w:sz w:val="22"/>
          <w:szCs w:val="22"/>
        </w:rPr>
        <w:t xml:space="preserve">Co-Fi will be built in stages. The community will determine the specific timelines — this is the intended shape of the journey.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Getting the architecture right</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Tree network specification, fixed-reserve rig model, role definitions, SUA framework, verification protocol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Core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the network itself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implementation, branch and root transaction layer, rig capacity model, TC ledger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3 — Roles &amp; Teams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Making teams work</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Commander, Architect, Engineer, Investor, and Lender tooling; task assignment system; checklist library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Verification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the review infrastructure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and Reporter portals, checklist system, explanation session tooling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5 — Governance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Accountability systems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Reporting mechanism, fine and refund system, community voting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Exchange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Connecting to the real world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 to fiat exchange mechanism, regulatory compliance groundwork</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7 — Launch</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Opening the doors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 rig establishment, community onboarding, token distribution begins</w:t>
            </w:r>
          </w:p>
        </w:tc>
      </w:tr>
    </w:tbl>
    <w:p>
      <w:pPr>
        <w:spacing w:after="80" w:before="80"/>
      </w:pPr>
      <w:r>
        <w:t xml:space="preserve"/>
      </w:r>
    </w:p>
    <w:p>
      <w:pPr>
        <w:pStyle w:val="Heading1"/>
        <w:spacing w:after="200" w:before="400"/>
      </w:pPr>
      <w:r>
        <w:rPr>
          <w:rFonts w:ascii="Arial" w:cs="Arial" w:eastAsia="Arial" w:hAnsi="Arial"/>
          <w:b/>
          <w:bCs/>
          <w:color w:val="1a3a5c"/>
          <w:sz w:val="32"/>
          <w:szCs w:val="32"/>
        </w:rPr>
        <w:t xml:space="preserve">10. A Final Word</w:t>
      </w:r>
    </w:p>
    <w:p>
      <w:pPr>
        <w:spacing w:after="160" w:before="80"/>
        <w:jc w:val="both"/>
      </w:pPr>
      <w:r>
        <w:rPr>
          <w:rFonts w:ascii="Arial" w:cs="Arial" w:eastAsia="Arial" w:hAnsi="Arial"/>
          <w:sz w:val="22"/>
          <w:szCs w:val="22"/>
        </w:rPr>
        <w:t xml:space="preserve">Co-Fi started with a simple question: what if the way money works actually reflected the way people work at their best?</w:t>
      </w:r>
    </w:p>
    <w:p>
      <w:pPr>
        <w:spacing w:after="160" w:before="80"/>
        <w:jc w:val="both"/>
      </w:pPr>
      <w:r>
        <w:rPr>
          <w:rFonts w:ascii="Arial" w:cs="Arial" w:eastAsia="Arial" w:hAnsi="Arial"/>
          <w:sz w:val="22"/>
          <w:szCs w:val="22"/>
        </w:rPr>
        <w:t xml:space="preserve">At their best, people work in teams. They bring different skills to the same problem. Someone thinks it through, someone designs it, someone builds it, someone funds it, someone makes sure it all holds together. When that works — when the collaboration is genuine and the accountability is real — remarkable things get made.</w:t>
      </w:r>
    </w:p>
    <w:p>
      <w:pPr>
        <w:spacing w:after="160" w:before="80"/>
        <w:jc w:val="both"/>
      </w:pPr>
      <w:r>
        <w:rPr>
          <w:rFonts w:ascii="Arial" w:cs="Arial" w:eastAsia="Arial" w:hAnsi="Arial"/>
          <w:sz w:val="22"/>
          <w:szCs w:val="22"/>
        </w:rPr>
        <w:t xml:space="preserve">Every financial system that has existed until now has treated that collaboration as a side effect. Co-Fi treats it as the point.</w:t>
      </w:r>
    </w:p>
    <w:p>
      <w:pPr>
        <w:spacing w:after="160" w:before="80"/>
        <w:jc w:val="both"/>
      </w:pPr>
      <w:r>
        <w:rPr>
          <w:rFonts w:ascii="Arial" w:cs="Arial" w:eastAsia="Arial" w:hAnsi="Arial"/>
          <w:sz w:val="22"/>
          <w:szCs w:val="22"/>
        </w:rPr>
        <w:t xml:space="preserve">Team Coin is earned by people doing real, verified work together. It cannot be mined by a machine. It cannot be accumulated by sitting on it. It comes from contribution — from an Architect thinking hard about a problem, an Engineer staying up late to get something right, a Commander keeping a team honest, a Lender helping someone who needs capital to keep going, a Reviewer asking the questions that prove the work is real.</w:t>
      </w:r>
    </w:p>
    <w:p>
      <w:pPr>
        <w:spacing w:after="160" w:before="80"/>
        <w:jc w:val="both"/>
      </w:pPr>
      <w:r>
        <w:rPr>
          <w:rFonts w:ascii="Arial" w:cs="Arial" w:eastAsia="Arial" w:hAnsi="Arial"/>
          <w:sz w:val="22"/>
          <w:szCs w:val="22"/>
        </w:rPr>
        <w:t xml:space="preserve">This is version 1.0. It is the first full statement of what Co-Fi is and how it works. Every part of it is open to challenge, refinement, and improvement by the community that builds it. That is not a disclaimer — it is an invitation.</w:t>
      </w:r>
    </w:p>
    <w:p>
      <w:pPr>
        <w:spacing w:after="160" w:before="80"/>
        <w:jc w:val="both"/>
      </w:pPr>
      <w:r>
        <w:rPr>
          <w:rFonts w:ascii="Arial" w:cs="Arial" w:eastAsia="Arial" w:hAnsi="Arial"/>
          <w:sz w:val="22"/>
          <w:szCs w:val="22"/>
        </w:rPr>
        <w:t xml:space="preserve">The system is designed to grow. Like all living things, it will.</w:t>
      </w:r>
    </w:p>
    <w:p>
      <w:pPr>
        <w:spacing w:after="80" w:before="80"/>
      </w:pPr>
      <w:r>
        <w:t xml:space="preserve"/>
      </w:r>
    </w:p>
    <w:p>
      <w:pPr>
        <w:spacing w:after="80" w:before="80"/>
      </w:pPr>
      <w:r>
        <w:t xml:space="preserve"/>
      </w:r>
    </w:p>
    <w:p>
      <w:pPr>
        <w:pBdr>
          <w:bottom w:val="single" w:color="CCCCCC" w:sz="2" w:space="1"/>
        </w:pBdr>
      </w:pPr>
      <w:r>
        <w:t xml:space="preserve"/>
      </w:r>
    </w:p>
    <w:p>
      <w:pPr>
        <w:spacing w:before="160"/>
        <w:jc w:val="center"/>
      </w:pPr>
      <w:r>
        <w:rPr>
          <w:rFonts w:ascii="Arial" w:cs="Arial" w:eastAsia="Arial" w:hAnsi="Arial"/>
          <w:color w:val="999999"/>
          <w:sz w:val="18"/>
          <w:szCs w:val="18"/>
        </w:rPr>
        <w:t xml:space="preserve">Co-Fi (Collaboration Finance)  ·  Team Coin (TC)  ·  Whitepaper Version 1.0  ·  Open for community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2026-05-03T16:07:20.120Z</dcterms:created>
  <dcterms:modified xsi:type="dcterms:W3CDTF">2026-05-03T16:07:20.139Z</dcterms:modified>
</cp:coreProperties>
</file>

<file path=docProps/custom.xml><?xml version="1.0" encoding="utf-8"?>
<Properties xmlns="http://schemas.openxmlformats.org/officeDocument/2006/custom-properties" xmlns:vt="http://schemas.openxmlformats.org/officeDocument/2006/docPropsVTypes"/>
</file>