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B5B" w:rsidRDefault="005A3B5B">
      <w:pPr>
        <w:spacing w:line="192" w:lineRule="exact"/>
        <w:rPr>
          <w:sz w:val="24"/>
          <w:szCs w:val="24"/>
        </w:rPr>
      </w:pPr>
      <w:bookmarkStart w:id="0" w:name="page1"/>
      <w:bookmarkEnd w:id="0"/>
    </w:p>
    <w:p w:rsidR="005A3B5B" w:rsidRDefault="00CC0ED7">
      <w:pPr>
        <w:ind w:right="380"/>
        <w:jc w:val="center"/>
        <w:rPr>
          <w:sz w:val="20"/>
          <w:szCs w:val="20"/>
        </w:rPr>
      </w:pPr>
      <w:r>
        <w:rPr>
          <w:rFonts w:ascii="Arial" w:eastAsia="Arial" w:hAnsi="Arial" w:cs="Arial"/>
          <w:sz w:val="34"/>
          <w:szCs w:val="34"/>
        </w:rPr>
        <w:t>LawsForMe</w:t>
      </w:r>
    </w:p>
    <w:p w:rsidR="005A3B5B" w:rsidRDefault="005A3B5B">
      <w:pPr>
        <w:spacing w:line="314" w:lineRule="exact"/>
        <w:rPr>
          <w:sz w:val="24"/>
          <w:szCs w:val="24"/>
        </w:rPr>
      </w:pPr>
    </w:p>
    <w:p w:rsidR="005A3B5B" w:rsidRDefault="00CC0ED7">
      <w:pPr>
        <w:ind w:right="380"/>
        <w:jc w:val="center"/>
        <w:rPr>
          <w:sz w:val="20"/>
          <w:szCs w:val="20"/>
        </w:rPr>
      </w:pPr>
      <w:r>
        <w:rPr>
          <w:rFonts w:ascii="Arial" w:eastAsia="Arial" w:hAnsi="Arial" w:cs="Arial"/>
          <w:sz w:val="24"/>
          <w:szCs w:val="24"/>
        </w:rPr>
        <w:t>Steven Landau, Tory Leo, Talha Azhar</w:t>
      </w:r>
    </w:p>
    <w:p w:rsidR="005A3B5B" w:rsidRDefault="005A3B5B">
      <w:pPr>
        <w:spacing w:line="212" w:lineRule="exact"/>
        <w:rPr>
          <w:sz w:val="24"/>
          <w:szCs w:val="24"/>
        </w:rPr>
      </w:pPr>
    </w:p>
    <w:p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rsidR="005A3B5B" w:rsidRDefault="005A3B5B">
      <w:pPr>
        <w:spacing w:line="200" w:lineRule="exact"/>
        <w:rPr>
          <w:sz w:val="24"/>
          <w:szCs w:val="24"/>
        </w:rPr>
      </w:pPr>
    </w:p>
    <w:p w:rsidR="005A3B5B" w:rsidRDefault="005A3B5B">
      <w:pPr>
        <w:spacing w:line="386" w:lineRule="exact"/>
        <w:rPr>
          <w:sz w:val="24"/>
          <w:szCs w:val="24"/>
        </w:rPr>
      </w:pPr>
    </w:p>
    <w:p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rsidR="005A3B5B" w:rsidRDefault="005A3B5B">
      <w:pPr>
        <w:spacing w:line="210" w:lineRule="exact"/>
        <w:rPr>
          <w:sz w:val="24"/>
          <w:szCs w:val="24"/>
        </w:rPr>
      </w:pPr>
    </w:p>
    <w:p w:rsidR="005A3B5B" w:rsidRPr="003347C3" w:rsidRDefault="00CC0ED7">
      <w:pPr>
        <w:rPr>
          <w:sz w:val="24"/>
          <w:szCs w:val="24"/>
        </w:rPr>
      </w:pPr>
      <w:r w:rsidRPr="003347C3">
        <w:rPr>
          <w:rFonts w:eastAsia="Gabriola"/>
          <w:sz w:val="24"/>
          <w:szCs w:val="24"/>
        </w:rPr>
        <w:t>LawsForMe</w:t>
      </w:r>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LawsForMe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rsidR="005A3B5B" w:rsidRPr="00CC0ED7" w:rsidRDefault="005A3B5B">
      <w:pPr>
        <w:spacing w:line="362" w:lineRule="exact"/>
        <w:rPr>
          <w:sz w:val="24"/>
          <w:szCs w:val="24"/>
        </w:rPr>
      </w:pPr>
    </w:p>
    <w:p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rsidR="005A3B5B" w:rsidRPr="00CC0ED7" w:rsidRDefault="005A3B5B">
      <w:pPr>
        <w:spacing w:line="79" w:lineRule="exact"/>
        <w:rPr>
          <w:sz w:val="24"/>
          <w:szCs w:val="24"/>
        </w:rPr>
      </w:pPr>
    </w:p>
    <w:p w:rsidR="005A3B5B" w:rsidRPr="003347C3" w:rsidRDefault="00CC0ED7">
      <w:pPr>
        <w:rPr>
          <w:sz w:val="24"/>
          <w:szCs w:val="24"/>
        </w:rPr>
      </w:pPr>
      <w:r w:rsidRPr="003347C3">
        <w:rPr>
          <w:rFonts w:eastAsia="Gabriola"/>
          <w:sz w:val="24"/>
          <w:szCs w:val="24"/>
        </w:rPr>
        <w:t>The website will take into consideration numerous SQL tables. Possible tables and queries are as follows,</w:t>
      </w:r>
    </w:p>
    <w:p w:rsidR="005A3B5B" w:rsidRPr="003347C3" w:rsidRDefault="005A3B5B">
      <w:pPr>
        <w:spacing w:line="157" w:lineRule="exact"/>
        <w:rPr>
          <w:sz w:val="24"/>
          <w:szCs w:val="24"/>
        </w:rPr>
      </w:pPr>
    </w:p>
    <w:p w:rsidR="005A3B5B" w:rsidRPr="003347C3" w:rsidRDefault="00CC0ED7">
      <w:pPr>
        <w:numPr>
          <w:ilvl w:val="0"/>
          <w:numId w:val="3"/>
        </w:numPr>
        <w:tabs>
          <w:tab w:val="left" w:pos="540"/>
        </w:tabs>
        <w:ind w:left="540" w:right="380" w:hanging="212"/>
        <w:rPr>
          <w:rFonts w:eastAsia="Arial"/>
          <w:sz w:val="24"/>
          <w:szCs w:val="24"/>
        </w:rPr>
      </w:pPr>
      <w:r w:rsidRPr="003347C3">
        <w:rPr>
          <w:rFonts w:eastAsia="Gabriola"/>
          <w:sz w:val="24"/>
          <w:szCs w:val="24"/>
        </w:rPr>
        <w:t>Account - The account table will store information relating to a users account, such as username, password, and ID. The table will be queried anytime a user attempts to login.</w:t>
      </w:r>
    </w:p>
    <w:p w:rsidR="005A3B5B" w:rsidRPr="003347C3" w:rsidRDefault="005A3B5B">
      <w:pPr>
        <w:spacing w:line="363" w:lineRule="exact"/>
        <w:rPr>
          <w:rFonts w:eastAsia="Arial"/>
          <w:sz w:val="24"/>
          <w:szCs w:val="24"/>
        </w:rPr>
      </w:pPr>
    </w:p>
    <w:p w:rsidR="005A3B5B" w:rsidRPr="003347C3" w:rsidRDefault="00CC0ED7">
      <w:pPr>
        <w:numPr>
          <w:ilvl w:val="0"/>
          <w:numId w:val="3"/>
        </w:numPr>
        <w:tabs>
          <w:tab w:val="left" w:pos="540"/>
        </w:tabs>
        <w:ind w:left="540" w:right="380" w:hanging="212"/>
        <w:jc w:val="both"/>
        <w:rPr>
          <w:rFonts w:eastAsia="Arial"/>
          <w:sz w:val="24"/>
          <w:szCs w:val="24"/>
        </w:rPr>
      </w:pPr>
      <w:r w:rsidRPr="003347C3">
        <w:rPr>
          <w:rFonts w:eastAsia="Gabriola"/>
          <w:sz w:val="24"/>
          <w:szCs w:val="24"/>
        </w:rPr>
        <w:t>Address - The address table will hold all data relating to the address of the registered account. This includes information such as street, zipcode, city, state, and an ID which will also be used in the account table. This table will be queried whenever we need to scan for laws that aﬀect the given user.</w:t>
      </w:r>
    </w:p>
    <w:p w:rsidR="005A3B5B" w:rsidRPr="003347C3" w:rsidRDefault="005A3B5B">
      <w:pPr>
        <w:spacing w:line="174" w:lineRule="exact"/>
        <w:rPr>
          <w:rFonts w:eastAsia="Arial"/>
          <w:sz w:val="24"/>
          <w:szCs w:val="24"/>
        </w:rPr>
      </w:pPr>
    </w:p>
    <w:p w:rsidR="005A3B5B" w:rsidRPr="003347C3" w:rsidRDefault="00CC0ED7">
      <w:pPr>
        <w:numPr>
          <w:ilvl w:val="0"/>
          <w:numId w:val="3"/>
        </w:numPr>
        <w:tabs>
          <w:tab w:val="left" w:pos="540"/>
        </w:tabs>
        <w:ind w:left="540" w:right="380" w:hanging="212"/>
        <w:jc w:val="both"/>
        <w:rPr>
          <w:rFonts w:eastAsia="Arial"/>
          <w:sz w:val="24"/>
          <w:szCs w:val="24"/>
        </w:rPr>
      </w:pPr>
      <w:r w:rsidRPr="003347C3">
        <w:rPr>
          <w:rFonts w:eastAsia="Gabriola"/>
          <w:sz w:val="24"/>
          <w:szCs w:val="24"/>
        </w:rPr>
        <w:t>Permissions - The permissions table will hold an ID that is also used in the account table as well as the name of the permission level that has been granted to the given user. The permissions table will be queried anytime a user logs in or anytime they attempt to perform an operation that requires certain permissions.</w:t>
      </w:r>
    </w:p>
    <w:p w:rsidR="005A3B5B" w:rsidRPr="003347C3" w:rsidRDefault="005A3B5B">
      <w:pPr>
        <w:spacing w:line="211" w:lineRule="exact"/>
        <w:rPr>
          <w:rFonts w:eastAsia="Arial"/>
          <w:sz w:val="24"/>
          <w:szCs w:val="24"/>
        </w:rPr>
      </w:pPr>
    </w:p>
    <w:p w:rsidR="005A3B5B" w:rsidRPr="003347C3" w:rsidRDefault="00CC0ED7">
      <w:pPr>
        <w:numPr>
          <w:ilvl w:val="0"/>
          <w:numId w:val="3"/>
        </w:numPr>
        <w:tabs>
          <w:tab w:val="left" w:pos="540"/>
        </w:tabs>
        <w:ind w:left="540" w:right="380" w:hanging="212"/>
        <w:jc w:val="both"/>
        <w:rPr>
          <w:rFonts w:eastAsia="Arial"/>
          <w:sz w:val="24"/>
          <w:szCs w:val="24"/>
        </w:rPr>
      </w:pPr>
      <w:r w:rsidRPr="003347C3">
        <w:rPr>
          <w:rFonts w:eastAsia="Gabriola"/>
          <w:sz w:val="24"/>
          <w:szCs w:val="24"/>
        </w:rPr>
        <w:t>FederalLaws - This table will store all information relating to Federal Laws. It will be queried anytime the laws need to be scanned (such as a user inputting/updating their interests). This table will also be updated anytime a new federal law is introduced. The attributes of this table are still under discussion.</w:t>
      </w:r>
    </w:p>
    <w:p w:rsidR="005A3B5B" w:rsidRPr="003347C3" w:rsidRDefault="005A3B5B">
      <w:pPr>
        <w:spacing w:line="248" w:lineRule="exact"/>
        <w:rPr>
          <w:rFonts w:eastAsia="Arial"/>
          <w:sz w:val="24"/>
          <w:szCs w:val="24"/>
        </w:rPr>
      </w:pPr>
    </w:p>
    <w:p w:rsidR="005A3B5B" w:rsidRPr="003347C3" w:rsidRDefault="00CC0ED7">
      <w:pPr>
        <w:numPr>
          <w:ilvl w:val="0"/>
          <w:numId w:val="3"/>
        </w:numPr>
        <w:tabs>
          <w:tab w:val="left" w:pos="540"/>
        </w:tabs>
        <w:ind w:left="540" w:right="380" w:hanging="212"/>
        <w:rPr>
          <w:rFonts w:eastAsia="Arial"/>
          <w:sz w:val="24"/>
          <w:szCs w:val="24"/>
        </w:rPr>
      </w:pPr>
      <w:r w:rsidRPr="003347C3">
        <w:rPr>
          <w:rFonts w:eastAsia="Gabriola"/>
          <w:sz w:val="24"/>
          <w:szCs w:val="24"/>
        </w:rPr>
        <w:t>StateLaws - This table is similar to the FederalLaws table except it is in charge of StateLaws. The attributes of this table are still under discussion.</w:t>
      </w:r>
    </w:p>
    <w:p w:rsidR="005A3B5B" w:rsidRPr="003347C3" w:rsidRDefault="005A3B5B">
      <w:pPr>
        <w:spacing w:line="308" w:lineRule="exact"/>
        <w:rPr>
          <w:rFonts w:eastAsia="Arial"/>
          <w:sz w:val="24"/>
          <w:szCs w:val="24"/>
        </w:rPr>
      </w:pPr>
    </w:p>
    <w:p w:rsidR="005A3B5B" w:rsidRPr="003347C3" w:rsidRDefault="00CC0ED7">
      <w:pPr>
        <w:numPr>
          <w:ilvl w:val="0"/>
          <w:numId w:val="3"/>
        </w:numPr>
        <w:tabs>
          <w:tab w:val="left" w:pos="540"/>
        </w:tabs>
        <w:ind w:left="540" w:right="380" w:hanging="212"/>
        <w:rPr>
          <w:rFonts w:eastAsia="Arial"/>
          <w:sz w:val="24"/>
          <w:szCs w:val="24"/>
        </w:rPr>
      </w:pPr>
      <w:r w:rsidRPr="003347C3">
        <w:rPr>
          <w:rFonts w:eastAsia="Gabriola"/>
          <w:sz w:val="24"/>
          <w:szCs w:val="24"/>
        </w:rPr>
        <w:t>CountyLaws - This table is similar to StateLaws and FederalLaws but it’s in charge of state laws. The attributes of this table are still under discussion.</w:t>
      </w:r>
    </w:p>
    <w:p w:rsidR="005A3B5B" w:rsidRPr="003347C3" w:rsidRDefault="005A3B5B">
      <w:pPr>
        <w:spacing w:line="308" w:lineRule="exact"/>
        <w:rPr>
          <w:rFonts w:eastAsia="Arial"/>
          <w:sz w:val="24"/>
          <w:szCs w:val="24"/>
        </w:rPr>
      </w:pPr>
    </w:p>
    <w:p w:rsidR="005A3B5B" w:rsidRPr="003347C3" w:rsidRDefault="00CC0ED7">
      <w:pPr>
        <w:numPr>
          <w:ilvl w:val="0"/>
          <w:numId w:val="3"/>
        </w:numPr>
        <w:tabs>
          <w:tab w:val="left" w:pos="540"/>
        </w:tabs>
        <w:spacing w:line="214" w:lineRule="auto"/>
        <w:ind w:left="540" w:right="380" w:hanging="212"/>
        <w:jc w:val="both"/>
        <w:rPr>
          <w:rFonts w:eastAsia="Arial"/>
          <w:sz w:val="24"/>
          <w:szCs w:val="24"/>
        </w:rPr>
      </w:pPr>
      <w:r w:rsidRPr="003347C3">
        <w:rPr>
          <w:rFonts w:eastAsia="Gabriola"/>
          <w:sz w:val="24"/>
          <w:szCs w:val="24"/>
        </w:rPr>
        <w:t>Discussions - This table will store information relating to all discussions in the forum section of the website. The table will be able to store data about all of the discussions as well as comments that were made with a reference to the user that made them. The table will be accessed anytime a discussion needs to be retrieved (such as a user clicking on a discussion).</w:t>
      </w:r>
    </w:p>
    <w:p w:rsidR="005A3B5B" w:rsidRPr="003347C3" w:rsidRDefault="005A3B5B">
      <w:pPr>
        <w:spacing w:line="171" w:lineRule="exact"/>
        <w:rPr>
          <w:rFonts w:eastAsia="Arial"/>
          <w:sz w:val="24"/>
          <w:szCs w:val="24"/>
        </w:rPr>
      </w:pPr>
    </w:p>
    <w:p w:rsidR="005A3B5B" w:rsidRPr="003347C3" w:rsidRDefault="00CC0ED7">
      <w:pPr>
        <w:numPr>
          <w:ilvl w:val="0"/>
          <w:numId w:val="3"/>
        </w:numPr>
        <w:tabs>
          <w:tab w:val="left" w:pos="540"/>
        </w:tabs>
        <w:ind w:left="540" w:right="380" w:hanging="212"/>
        <w:jc w:val="both"/>
        <w:rPr>
          <w:rFonts w:eastAsia="Arial"/>
          <w:sz w:val="24"/>
          <w:szCs w:val="24"/>
        </w:rPr>
      </w:pPr>
      <w:r w:rsidRPr="003347C3">
        <w:rPr>
          <w:rFonts w:eastAsia="Gabriola"/>
          <w:sz w:val="24"/>
          <w:szCs w:val="24"/>
        </w:rPr>
        <w:t>Posts - This table will store all posts a given user has made. Each post will contain a reference to the discussion it was made in. This table will be queried whenever a user wishes to view their post history (or someone elses).</w:t>
      </w:r>
    </w:p>
    <w:p w:rsidR="005A3B5B" w:rsidRPr="003347C3" w:rsidRDefault="005A3B5B">
      <w:pPr>
        <w:spacing w:line="174" w:lineRule="exact"/>
        <w:rPr>
          <w:rFonts w:eastAsia="Arial"/>
          <w:sz w:val="24"/>
          <w:szCs w:val="24"/>
        </w:rPr>
      </w:pPr>
    </w:p>
    <w:p w:rsidR="005A3B5B" w:rsidRPr="003347C3" w:rsidRDefault="00CC0ED7" w:rsidP="003347C3">
      <w:pPr>
        <w:numPr>
          <w:ilvl w:val="0"/>
          <w:numId w:val="3"/>
        </w:numPr>
        <w:tabs>
          <w:tab w:val="left" w:pos="540"/>
        </w:tabs>
        <w:ind w:left="540" w:right="380" w:hanging="212"/>
        <w:jc w:val="both"/>
        <w:rPr>
          <w:rFonts w:eastAsia="Arial"/>
          <w:sz w:val="24"/>
          <w:szCs w:val="24"/>
        </w:rPr>
        <w:sectPr w:rsidR="005A3B5B" w:rsidRPr="003347C3">
          <w:pgSz w:w="12240" w:h="15986"/>
          <w:pgMar w:top="1440" w:right="340" w:bottom="0" w:left="720" w:header="0" w:footer="0" w:gutter="0"/>
          <w:cols w:space="720" w:equalWidth="0">
            <w:col w:w="11180"/>
          </w:cols>
        </w:sectPr>
      </w:pPr>
      <w:r w:rsidRPr="003347C3">
        <w:rPr>
          <w:rFonts w:eastAsia="Gabriola"/>
          <w:sz w:val="24"/>
          <w:szCs w:val="24"/>
        </w:rPr>
        <w:t>Events - This database will store all events made by a given user. It will have an ID (the same as hte one in the account table) and another attribute that will identify the actions a user took once logged in. This is useful for data analytics however it is not yet clear how it can be utilized in the product itself.</w:t>
      </w:r>
    </w:p>
    <w:p w:rsidR="005A3B5B" w:rsidRPr="00CC0ED7" w:rsidRDefault="005A3B5B">
      <w:pPr>
        <w:sectPr w:rsidR="005A3B5B" w:rsidRPr="00CC0ED7">
          <w:type w:val="continuous"/>
          <w:pgSz w:w="12240" w:h="15986"/>
          <w:pgMar w:top="1440" w:right="340" w:bottom="0" w:left="720" w:header="0" w:footer="0" w:gutter="0"/>
          <w:cols w:space="720" w:equalWidth="0">
            <w:col w:w="11180"/>
          </w:cols>
        </w:sectPr>
      </w:pPr>
    </w:p>
    <w:p w:rsidR="005A3B5B" w:rsidRPr="00CC0ED7" w:rsidRDefault="005A3B5B">
      <w:pPr>
        <w:spacing w:line="146" w:lineRule="exact"/>
        <w:rPr>
          <w:sz w:val="20"/>
          <w:szCs w:val="20"/>
        </w:rPr>
      </w:pPr>
      <w:bookmarkStart w:id="1" w:name="page2"/>
      <w:bookmarkEnd w:id="1"/>
    </w:p>
    <w:p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rsidR="005A3B5B" w:rsidRPr="00CC0ED7" w:rsidRDefault="005A3B5B">
      <w:pPr>
        <w:spacing w:line="78" w:lineRule="exact"/>
        <w:rPr>
          <w:rFonts w:eastAsia="Arial"/>
          <w:sz w:val="29"/>
          <w:szCs w:val="29"/>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Federal and Statelaws need to parsed in search of data relating to users interersts.</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rsidR="005A3B5B" w:rsidRPr="003347C3" w:rsidRDefault="005A3B5B">
      <w:pPr>
        <w:spacing w:line="45" w:lineRule="exact"/>
        <w:rPr>
          <w:rFonts w:eastAsia="Arial"/>
          <w:sz w:val="24"/>
          <w:szCs w:val="24"/>
        </w:rPr>
      </w:pPr>
    </w:p>
    <w:p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rsidR="005A3B5B" w:rsidRPr="00CC0ED7" w:rsidRDefault="005A3B5B">
      <w:pPr>
        <w:sectPr w:rsidR="005A3B5B" w:rsidRPr="00CC0ED7">
          <w:pgSz w:w="12240" w:h="15986"/>
          <w:pgMar w:top="677" w:right="1440" w:bottom="0" w:left="720" w:header="0" w:footer="0" w:gutter="0"/>
          <w:cols w:space="720" w:equalWidth="0">
            <w:col w:w="10080"/>
          </w:cols>
        </w:sect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GitHub created for LawsForMe project</w:t>
      </w:r>
    </w:p>
    <w:p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Reddwarf with </w:t>
      </w:r>
      <w:r w:rsidR="0000234E">
        <w:rPr>
          <w:rFonts w:eastAsia="Gabriola"/>
          <w:sz w:val="24"/>
          <w:szCs w:val="24"/>
        </w:rPr>
        <w:t>tables</w:t>
      </w:r>
      <w:bookmarkStart w:id="2" w:name="_GoBack"/>
      <w:bookmarkEnd w:id="2"/>
    </w:p>
    <w:p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All team members have logged into Reddwarf</w:t>
      </w:r>
    </w:p>
    <w:p w:rsidR="00653739" w:rsidRPr="003347C3"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rsidR="00190F3D" w:rsidRPr="00CC0ED7" w:rsidRDefault="00190F3D" w:rsidP="00190F3D">
      <w:pPr>
        <w:tabs>
          <w:tab w:val="left" w:pos="480"/>
        </w:tabs>
        <w:rPr>
          <w:rFonts w:eastAsia="Arial"/>
          <w:sz w:val="29"/>
          <w:szCs w:val="29"/>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Pr="00CC0ED7" w:rsidRDefault="005A3B5B">
      <w:pPr>
        <w:spacing w:line="200" w:lineRule="exact"/>
        <w:rPr>
          <w:sz w:val="20"/>
          <w:szCs w:val="20"/>
        </w:rPr>
      </w:pPr>
    </w:p>
    <w:p w:rsidR="005A3B5B" w:rsidRDefault="005A3B5B" w:rsidP="00836119">
      <w:pPr>
        <w:rPr>
          <w:sz w:val="20"/>
          <w:szCs w:val="20"/>
        </w:rPr>
      </w:pPr>
    </w:p>
    <w:sectPr w:rsidR="005A3B5B">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15:restartNumberingAfterBreak="0">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15:restartNumberingAfterBreak="0">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15:restartNumberingAfterBreak="0">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B"/>
    <w:rsid w:val="0000234E"/>
    <w:rsid w:val="00190F3D"/>
    <w:rsid w:val="003347C3"/>
    <w:rsid w:val="0055393C"/>
    <w:rsid w:val="00563F61"/>
    <w:rsid w:val="005A3B5B"/>
    <w:rsid w:val="005D6B69"/>
    <w:rsid w:val="00653739"/>
    <w:rsid w:val="007B1B05"/>
    <w:rsid w:val="00836119"/>
    <w:rsid w:val="00CC0ED7"/>
    <w:rsid w:val="00E83D90"/>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7C27"/>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Tory</cp:lastModifiedBy>
  <cp:revision>7</cp:revision>
  <dcterms:created xsi:type="dcterms:W3CDTF">2017-09-26T16:31:00Z</dcterms:created>
  <dcterms:modified xsi:type="dcterms:W3CDTF">2017-09-28T12:49:00Z</dcterms:modified>
</cp:coreProperties>
</file>