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55A" w:rsidRPr="00BB5792" w:rsidRDefault="004B655A" w:rsidP="004B655A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i/>
          <w:color w:val="3F3F3F"/>
          <w:sz w:val="23"/>
          <w:szCs w:val="23"/>
        </w:rPr>
      </w:pPr>
      <w:r w:rsidRPr="004B655A">
        <w:rPr>
          <w:rFonts w:ascii="Helvetica Neue" w:eastAsia="Times New Roman" w:hAnsi="Helvetica Neue" w:cs="Times New Roman"/>
          <w:i/>
          <w:color w:val="3F3F3F"/>
          <w:sz w:val="23"/>
          <w:szCs w:val="23"/>
        </w:rPr>
        <w:t>Explain the difference between the == operator and the === operator.</w:t>
      </w:r>
    </w:p>
    <w:p w:rsidR="004B655A" w:rsidRPr="004B655A" w:rsidRDefault="004B655A" w:rsidP="00BB5792">
      <w:pPr>
        <w:shd w:val="clear" w:color="auto" w:fill="FEFEFE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3F3F3F"/>
          <w:sz w:val="23"/>
          <w:szCs w:val="23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</w:rPr>
        <w:t>The == operator means ‘is equal to’, the difference is that for the ‘===’ it has to be precisely the same whereas the 0 == false would be true but 0 === false is not true.</w:t>
      </w:r>
    </w:p>
    <w:p w:rsidR="004B655A" w:rsidRPr="00BB5792" w:rsidRDefault="004B655A" w:rsidP="004B655A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i/>
          <w:color w:val="3F3F3F"/>
          <w:sz w:val="23"/>
          <w:szCs w:val="23"/>
        </w:rPr>
      </w:pPr>
      <w:r w:rsidRPr="004B655A">
        <w:rPr>
          <w:rFonts w:ascii="Helvetica Neue" w:eastAsia="Times New Roman" w:hAnsi="Helvetica Neue" w:cs="Times New Roman"/>
          <w:i/>
          <w:color w:val="3F3F3F"/>
          <w:sz w:val="23"/>
          <w:szCs w:val="23"/>
        </w:rPr>
        <w:t>Explain what a closure is. (Note that JavaScript programs use closures very often.)</w:t>
      </w:r>
    </w:p>
    <w:p w:rsidR="004B655A" w:rsidRPr="004B655A" w:rsidRDefault="00F341AC" w:rsidP="00BB5792">
      <w:pPr>
        <w:shd w:val="clear" w:color="auto" w:fill="FEFEFE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3F3F3F"/>
          <w:sz w:val="23"/>
          <w:szCs w:val="23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</w:rPr>
        <w:t>A closure is a value that you created using a separate function, and can call upon that function, even though t</w:t>
      </w:r>
      <w:r w:rsidR="00BB5792"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he function has already closed. </w:t>
      </w:r>
    </w:p>
    <w:p w:rsidR="004B655A" w:rsidRPr="00BB5792" w:rsidRDefault="004B655A" w:rsidP="004B655A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i/>
          <w:color w:val="3F3F3F"/>
          <w:sz w:val="23"/>
          <w:szCs w:val="23"/>
        </w:rPr>
      </w:pPr>
      <w:r w:rsidRPr="004B655A">
        <w:rPr>
          <w:rFonts w:ascii="Helvetica Neue" w:eastAsia="Times New Roman" w:hAnsi="Helvetica Neue" w:cs="Times New Roman"/>
          <w:i/>
          <w:color w:val="3F3F3F"/>
          <w:sz w:val="23"/>
          <w:szCs w:val="23"/>
        </w:rPr>
        <w:t>Explain what higher order functions are.</w:t>
      </w:r>
    </w:p>
    <w:p w:rsidR="00BB5792" w:rsidRPr="004B655A" w:rsidRDefault="00BB5792" w:rsidP="00BB5792">
      <w:pPr>
        <w:shd w:val="clear" w:color="auto" w:fill="FEFEFE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3F3F3F"/>
          <w:sz w:val="23"/>
          <w:szCs w:val="23"/>
        </w:rPr>
      </w:pPr>
      <w:r w:rsidRPr="00BB5792">
        <w:rPr>
          <w:rFonts w:ascii="Helvetica Neue" w:eastAsia="Times New Roman" w:hAnsi="Helvetica Neue" w:cs="Times New Roman"/>
          <w:color w:val="3F3F3F"/>
          <w:sz w:val="23"/>
          <w:szCs w:val="23"/>
        </w:rPr>
        <w:t>A higher order function is a function</w:t>
      </w:r>
      <w:r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 that can call upon another </w:t>
      </w:r>
      <w:proofErr w:type="gramStart"/>
      <w:r>
        <w:rPr>
          <w:rFonts w:ascii="Helvetica Neue" w:eastAsia="Times New Roman" w:hAnsi="Helvetica Neue" w:cs="Times New Roman"/>
          <w:color w:val="3F3F3F"/>
          <w:sz w:val="23"/>
          <w:szCs w:val="23"/>
        </w:rPr>
        <w:t>function, and</w:t>
      </w:r>
      <w:proofErr w:type="gramEnd"/>
      <w:r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 use this argument in their function. If you want to use a specific function multiple times you can create a separate function and you can call upon that function in a higher order </w:t>
      </w:r>
      <w:proofErr w:type="gramStart"/>
      <w:r>
        <w:rPr>
          <w:rFonts w:ascii="Helvetica Neue" w:eastAsia="Times New Roman" w:hAnsi="Helvetica Neue" w:cs="Times New Roman"/>
          <w:color w:val="3F3F3F"/>
          <w:sz w:val="23"/>
          <w:szCs w:val="23"/>
        </w:rPr>
        <w:t>function</w:t>
      </w:r>
      <w:proofErr w:type="gramEnd"/>
      <w:r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 so you don’t have to repeat it. </w:t>
      </w:r>
    </w:p>
    <w:p w:rsidR="004B655A" w:rsidRDefault="004B655A" w:rsidP="004B655A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i/>
          <w:color w:val="3F3F3F"/>
          <w:sz w:val="23"/>
          <w:szCs w:val="23"/>
        </w:rPr>
      </w:pPr>
      <w:r w:rsidRPr="004B655A">
        <w:rPr>
          <w:rFonts w:ascii="Helvetica Neue" w:eastAsia="Times New Roman" w:hAnsi="Helvetica Neue" w:cs="Times New Roman"/>
          <w:i/>
          <w:color w:val="3F3F3F"/>
          <w:sz w:val="23"/>
          <w:szCs w:val="23"/>
        </w:rPr>
        <w:t>Explain what a query selector is and give an example line of JavaScript that uses a query selector.</w:t>
      </w:r>
    </w:p>
    <w:p w:rsidR="00BB5792" w:rsidRPr="00F53979" w:rsidRDefault="00BB5792" w:rsidP="00F53979">
      <w:pPr>
        <w:shd w:val="clear" w:color="auto" w:fill="FEFEFE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i/>
          <w:color w:val="3F3F3F"/>
          <w:sz w:val="23"/>
          <w:szCs w:val="23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Selector selects all the elements that match </w:t>
      </w:r>
      <w:r w:rsidR="00F53979"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the argument given. </w:t>
      </w:r>
      <w:proofErr w:type="spellStart"/>
      <w:r w:rsidR="00F53979">
        <w:rPr>
          <w:rFonts w:ascii="Helvetica Neue" w:eastAsia="Times New Roman" w:hAnsi="Helvetica Neue" w:cs="Times New Roman"/>
          <w:color w:val="3F3F3F"/>
          <w:sz w:val="23"/>
          <w:szCs w:val="23"/>
        </w:rPr>
        <w:t>QueryselectorAll</w:t>
      </w:r>
      <w:proofErr w:type="spellEnd"/>
      <w:r w:rsidR="00F53979"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 selects all the arguments, </w:t>
      </w:r>
      <w:proofErr w:type="spellStart"/>
      <w:r w:rsidR="00F53979">
        <w:rPr>
          <w:rFonts w:ascii="Helvetica Neue" w:eastAsia="Times New Roman" w:hAnsi="Helvetica Neue" w:cs="Times New Roman"/>
          <w:color w:val="3F3F3F"/>
          <w:sz w:val="23"/>
          <w:szCs w:val="23"/>
        </w:rPr>
        <w:t>queryselector</w:t>
      </w:r>
      <w:proofErr w:type="spellEnd"/>
      <w:r w:rsidR="00F53979"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 selects the first </w:t>
      </w:r>
      <w:proofErr w:type="spellStart"/>
      <w:r w:rsidR="00F53979">
        <w:rPr>
          <w:rFonts w:ascii="Helvetica Neue" w:eastAsia="Times New Roman" w:hAnsi="Helvetica Neue" w:cs="Times New Roman"/>
          <w:color w:val="3F3F3F"/>
          <w:sz w:val="23"/>
          <w:szCs w:val="23"/>
        </w:rPr>
        <w:t>agument</w:t>
      </w:r>
      <w:proofErr w:type="spellEnd"/>
      <w:r w:rsidR="00F53979"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. </w:t>
      </w:r>
      <w:proofErr w:type="gramStart"/>
      <w:r w:rsidR="00F53979">
        <w:rPr>
          <w:rFonts w:ascii="Helvetica Neue" w:eastAsia="Times New Roman" w:hAnsi="Helvetica Neue" w:cs="Times New Roman"/>
          <w:color w:val="3F3F3F"/>
          <w:sz w:val="23"/>
          <w:szCs w:val="23"/>
        </w:rPr>
        <w:t>So</w:t>
      </w:r>
      <w:proofErr w:type="gramEnd"/>
      <w:r w:rsidR="00F53979">
        <w:rPr>
          <w:rFonts w:ascii="Helvetica Neue" w:eastAsia="Times New Roman" w:hAnsi="Helvetica Neue" w:cs="Times New Roman"/>
          <w:color w:val="3F3F3F"/>
          <w:sz w:val="23"/>
          <w:szCs w:val="23"/>
        </w:rPr>
        <w:t xml:space="preserve"> if you want to selects all the html code where the class given is rating, you can use this function to select it</w:t>
      </w:r>
    </w:p>
    <w:p w:rsidR="00F53979" w:rsidRPr="004B655A" w:rsidRDefault="00F53979" w:rsidP="00F53979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i/>
          <w:color w:val="3F3F3F"/>
          <w:sz w:val="23"/>
          <w:szCs w:val="23"/>
        </w:rPr>
      </w:pPr>
    </w:p>
    <w:p w:rsidR="00F309F5" w:rsidRDefault="00F309F5"/>
    <w:sectPr w:rsidR="00F309F5" w:rsidSect="005161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C52"/>
    <w:multiLevelType w:val="multilevel"/>
    <w:tmpl w:val="65D8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5A"/>
    <w:rsid w:val="004B655A"/>
    <w:rsid w:val="005161B1"/>
    <w:rsid w:val="00BB5792"/>
    <w:rsid w:val="00F309F5"/>
    <w:rsid w:val="00F341AC"/>
    <w:rsid w:val="00F5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FFF5B"/>
  <w15:chartTrackingRefBased/>
  <w15:docId w15:val="{20178862-2228-4C4C-9518-229ABB66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89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0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Langhout</dc:creator>
  <cp:keywords/>
  <dc:description/>
  <cp:lastModifiedBy>Sylvie Langhout</cp:lastModifiedBy>
  <cp:revision>1</cp:revision>
  <dcterms:created xsi:type="dcterms:W3CDTF">2018-04-16T09:54:00Z</dcterms:created>
  <dcterms:modified xsi:type="dcterms:W3CDTF">2018-04-16T10:42:00Z</dcterms:modified>
</cp:coreProperties>
</file>