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DA735" w14:textId="67755746" w:rsidR="00453C54" w:rsidRPr="001B0685" w:rsidRDefault="001B0685" w:rsidP="001B0685">
      <w:pPr>
        <w:jc w:val="right"/>
        <w:rPr>
          <w:rFonts w:ascii="Times New Roman" w:hAnsi="Times New Roman" w:cs="Times New Roman"/>
          <w:sz w:val="36"/>
          <w:szCs w:val="36"/>
          <w:lang w:val="en-US"/>
        </w:rPr>
      </w:pPr>
      <w:r>
        <w:rPr>
          <w:rFonts w:ascii="Times New Roman" w:hAnsi="Times New Roman" w:cs="Times New Roman"/>
          <w:sz w:val="36"/>
          <w:szCs w:val="36"/>
          <w:lang w:val="en-US"/>
        </w:rPr>
        <w:t xml:space="preserve">Compiler Design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    </w:t>
      </w:r>
      <w:r w:rsidRPr="001B0685">
        <w:rPr>
          <w:rFonts w:ascii="Times New Roman" w:hAnsi="Times New Roman" w:cs="Times New Roman"/>
          <w:sz w:val="36"/>
          <w:szCs w:val="36"/>
          <w:lang w:val="en-US"/>
        </w:rPr>
        <w:t>19115045</w:t>
      </w:r>
    </w:p>
    <w:p w14:paraId="69A0F67D" w14:textId="3D1C4F6D" w:rsidR="001B0685" w:rsidRPr="001B0685" w:rsidRDefault="001B0685" w:rsidP="001B0685">
      <w:pPr>
        <w:jc w:val="right"/>
        <w:rPr>
          <w:rFonts w:ascii="Times New Roman" w:hAnsi="Times New Roman" w:cs="Times New Roman"/>
          <w:sz w:val="36"/>
          <w:szCs w:val="36"/>
          <w:lang w:val="en-US"/>
        </w:rPr>
      </w:pPr>
      <w:r>
        <w:rPr>
          <w:rFonts w:ascii="Times New Roman" w:hAnsi="Times New Roman" w:cs="Times New Roman"/>
          <w:sz w:val="36"/>
          <w:szCs w:val="36"/>
          <w:lang w:val="en-US"/>
        </w:rPr>
        <w:t>Term Paper</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   </w:t>
      </w:r>
      <w:r>
        <w:rPr>
          <w:rFonts w:ascii="Times New Roman" w:hAnsi="Times New Roman" w:cs="Times New Roman"/>
          <w:sz w:val="36"/>
          <w:szCs w:val="36"/>
          <w:lang w:val="en-US"/>
        </w:rPr>
        <w:tab/>
        <w:t xml:space="preserve">  Kunal</w:t>
      </w:r>
      <w:r w:rsidRPr="001B0685">
        <w:rPr>
          <w:rFonts w:ascii="Times New Roman" w:hAnsi="Times New Roman" w:cs="Times New Roman"/>
          <w:sz w:val="36"/>
          <w:szCs w:val="36"/>
          <w:lang w:val="en-US"/>
        </w:rPr>
        <w:t xml:space="preserve"> Sachdeva</w:t>
      </w:r>
    </w:p>
    <w:p w14:paraId="6F4FE0C0" w14:textId="63B74AD6" w:rsidR="001B0685" w:rsidRDefault="001B0685" w:rsidP="001B0685">
      <w:pPr>
        <w:pBdr>
          <w:bottom w:val="single" w:sz="12" w:space="1" w:color="auto"/>
        </w:pBdr>
        <w:jc w:val="right"/>
        <w:rPr>
          <w:rFonts w:ascii="Times New Roman" w:hAnsi="Times New Roman" w:cs="Times New Roman"/>
          <w:sz w:val="36"/>
          <w:szCs w:val="36"/>
          <w:lang w:val="en-US"/>
        </w:rPr>
      </w:pPr>
      <w:r w:rsidRPr="001B0685">
        <w:rPr>
          <w:rFonts w:ascii="Times New Roman" w:hAnsi="Times New Roman" w:cs="Times New Roman"/>
          <w:sz w:val="36"/>
          <w:szCs w:val="36"/>
          <w:lang w:val="en-US"/>
        </w:rPr>
        <w:t>5</w:t>
      </w:r>
      <w:r w:rsidRPr="001B0685">
        <w:rPr>
          <w:rFonts w:ascii="Times New Roman" w:hAnsi="Times New Roman" w:cs="Times New Roman"/>
          <w:sz w:val="36"/>
          <w:szCs w:val="36"/>
          <w:vertAlign w:val="superscript"/>
          <w:lang w:val="en-US"/>
        </w:rPr>
        <w:t>th</w:t>
      </w:r>
      <w:r w:rsidRPr="001B0685">
        <w:rPr>
          <w:rFonts w:ascii="Times New Roman" w:hAnsi="Times New Roman" w:cs="Times New Roman"/>
          <w:sz w:val="36"/>
          <w:szCs w:val="36"/>
          <w:lang w:val="en-US"/>
        </w:rPr>
        <w:t xml:space="preserve"> Semester CSE</w:t>
      </w:r>
    </w:p>
    <w:p w14:paraId="5C7D2119" w14:textId="77777777" w:rsidR="00F15362" w:rsidRPr="00F15362" w:rsidRDefault="001B0685" w:rsidP="001B0685">
      <w:pPr>
        <w:jc w:val="both"/>
        <w:rPr>
          <w:rFonts w:ascii="Times New Roman" w:hAnsi="Times New Roman" w:cs="Times New Roman"/>
          <w:b/>
          <w:bCs/>
          <w:sz w:val="32"/>
          <w:szCs w:val="32"/>
          <w:lang w:val="en-US"/>
        </w:rPr>
      </w:pPr>
      <w:r w:rsidRPr="00F15362">
        <w:rPr>
          <w:rFonts w:ascii="Times New Roman" w:hAnsi="Times New Roman" w:cs="Times New Roman"/>
          <w:b/>
          <w:bCs/>
          <w:sz w:val="32"/>
          <w:szCs w:val="32"/>
          <w:lang w:val="en-US"/>
        </w:rPr>
        <w:t>Topic</w:t>
      </w:r>
    </w:p>
    <w:p w14:paraId="4ECC4751" w14:textId="097EB1F1" w:rsidR="001B0685" w:rsidRPr="001B0685" w:rsidRDefault="001B0685" w:rsidP="001B0685">
      <w:pPr>
        <w:jc w:val="both"/>
        <w:rPr>
          <w:rFonts w:ascii="Times New Roman" w:hAnsi="Times New Roman" w:cs="Times New Roman"/>
          <w:sz w:val="28"/>
          <w:szCs w:val="28"/>
          <w:lang w:val="en-US"/>
        </w:rPr>
      </w:pPr>
      <w:r w:rsidRPr="001B0685">
        <w:rPr>
          <w:rFonts w:ascii="Times New Roman" w:hAnsi="Times New Roman" w:cs="Times New Roman"/>
          <w:sz w:val="28"/>
          <w:szCs w:val="28"/>
          <w:lang w:val="en-US"/>
        </w:rPr>
        <w:t>Design a system that takes two things as input a regular</w:t>
      </w:r>
      <w:r w:rsidRPr="001B0685">
        <w:rPr>
          <w:rFonts w:ascii="Times New Roman" w:hAnsi="Times New Roman" w:cs="Times New Roman"/>
          <w:sz w:val="28"/>
          <w:szCs w:val="28"/>
          <w:lang w:val="en-US"/>
        </w:rPr>
        <w:t xml:space="preserve"> </w:t>
      </w:r>
      <w:r w:rsidRPr="001B0685">
        <w:rPr>
          <w:rFonts w:ascii="Times New Roman" w:hAnsi="Times New Roman" w:cs="Times New Roman"/>
          <w:sz w:val="28"/>
          <w:szCs w:val="28"/>
          <w:lang w:val="en-US"/>
        </w:rPr>
        <w:t>expression and a string. Returns whether or not</w:t>
      </w:r>
      <w:r w:rsidRPr="001B0685">
        <w:rPr>
          <w:rFonts w:ascii="Times New Roman" w:hAnsi="Times New Roman" w:cs="Times New Roman"/>
          <w:sz w:val="28"/>
          <w:szCs w:val="28"/>
          <w:lang w:val="en-US"/>
        </w:rPr>
        <w:t xml:space="preserve"> </w:t>
      </w:r>
      <w:r w:rsidRPr="001B0685">
        <w:rPr>
          <w:rFonts w:ascii="Times New Roman" w:hAnsi="Times New Roman" w:cs="Times New Roman"/>
          <w:sz w:val="28"/>
          <w:szCs w:val="28"/>
          <w:lang w:val="en-US"/>
        </w:rPr>
        <w:t>the string can be parsed from the regular expression.</w:t>
      </w:r>
    </w:p>
    <w:p w14:paraId="0DD8C26C" w14:textId="4BC981D3" w:rsidR="001B0685" w:rsidRPr="00A03227" w:rsidRDefault="00A03227" w:rsidP="00A03227">
      <w:pPr>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  </w:t>
      </w:r>
      <w:r w:rsidR="001B0685" w:rsidRPr="00A03227">
        <w:rPr>
          <w:rFonts w:ascii="Times New Roman" w:hAnsi="Times New Roman" w:cs="Times New Roman"/>
          <w:sz w:val="28"/>
          <w:szCs w:val="28"/>
          <w:lang w:val="en-US"/>
        </w:rPr>
        <w:t>Computation of ε-NFA from regular expression.</w:t>
      </w:r>
    </w:p>
    <w:p w14:paraId="1A9B073E" w14:textId="69001012" w:rsidR="001B0685" w:rsidRDefault="00A03227" w:rsidP="00A03227">
      <w:pPr>
        <w:pBdr>
          <w:bottom w:val="single" w:sz="12" w:space="1" w:color="auto"/>
        </w:pBdr>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  </w:t>
      </w:r>
      <w:r w:rsidR="001B0685" w:rsidRPr="001B0685">
        <w:rPr>
          <w:rFonts w:ascii="Times New Roman" w:hAnsi="Times New Roman" w:cs="Times New Roman"/>
          <w:sz w:val="28"/>
          <w:szCs w:val="28"/>
          <w:lang w:val="en-US"/>
        </w:rPr>
        <w:t>Simulation of ε-NFA on the given string.</w:t>
      </w:r>
    </w:p>
    <w:p w14:paraId="412C25E8" w14:textId="77777777" w:rsidR="002A5396" w:rsidRDefault="002A5396" w:rsidP="001B0685">
      <w:pPr>
        <w:pBdr>
          <w:bottom w:val="single" w:sz="12" w:space="1" w:color="auto"/>
        </w:pBdr>
        <w:jc w:val="both"/>
        <w:rPr>
          <w:rFonts w:ascii="Times New Roman" w:hAnsi="Times New Roman" w:cs="Times New Roman"/>
          <w:sz w:val="28"/>
          <w:szCs w:val="28"/>
          <w:lang w:val="en-US"/>
        </w:rPr>
      </w:pPr>
    </w:p>
    <w:p w14:paraId="7F12220C" w14:textId="75B1218A" w:rsidR="00F15362" w:rsidRPr="00F15362" w:rsidRDefault="002A5396" w:rsidP="00F15362">
      <w:pPr>
        <w:jc w:val="both"/>
      </w:pPr>
      <w:r w:rsidRPr="00F15362">
        <w:rPr>
          <w:rFonts w:ascii="Times New Roman" w:hAnsi="Times New Roman" w:cs="Times New Roman"/>
          <w:b/>
          <w:bCs/>
          <w:sz w:val="32"/>
          <w:szCs w:val="32"/>
          <w:lang w:val="en-US"/>
        </w:rPr>
        <w:t>Abstract</w:t>
      </w:r>
    </w:p>
    <w:p w14:paraId="5FE5B9F4" w14:textId="45B8BA8C" w:rsidR="002A5396" w:rsidRPr="00F15362" w:rsidRDefault="00F15362" w:rsidP="00F15362">
      <w:pPr>
        <w:jc w:val="both"/>
        <w:rPr>
          <w:rFonts w:ascii="Times New Roman" w:hAnsi="Times New Roman" w:cs="Times New Roman"/>
          <w:sz w:val="28"/>
          <w:szCs w:val="28"/>
          <w:lang w:val="en-US"/>
        </w:rPr>
      </w:pPr>
      <w:r w:rsidRPr="00F15362">
        <w:rPr>
          <w:rFonts w:ascii="Times New Roman" w:hAnsi="Times New Roman" w:cs="Times New Roman"/>
          <w:sz w:val="28"/>
          <w:szCs w:val="28"/>
          <w:lang w:val="en-US"/>
        </w:rPr>
        <w:t>Parser is a compiler that is used to break the data into smaller elements coming from lexical analysis phase.</w:t>
      </w:r>
      <w:r>
        <w:rPr>
          <w:rFonts w:ascii="Times New Roman" w:hAnsi="Times New Roman" w:cs="Times New Roman"/>
          <w:sz w:val="28"/>
          <w:szCs w:val="28"/>
          <w:lang w:val="en-US"/>
        </w:rPr>
        <w:t xml:space="preserve"> </w:t>
      </w:r>
      <w:r w:rsidRPr="00F15362">
        <w:rPr>
          <w:rFonts w:ascii="Times New Roman" w:hAnsi="Times New Roman" w:cs="Times New Roman"/>
          <w:sz w:val="28"/>
          <w:szCs w:val="28"/>
          <w:lang w:val="en-US"/>
        </w:rPr>
        <w:t>A parser takes input in the form of sequence of tokens and produces output in the form of parse tree.</w:t>
      </w:r>
      <w:r>
        <w:rPr>
          <w:rFonts w:ascii="Times New Roman" w:hAnsi="Times New Roman" w:cs="Times New Roman"/>
          <w:sz w:val="28"/>
          <w:szCs w:val="28"/>
          <w:lang w:val="en-US"/>
        </w:rPr>
        <w:t xml:space="preserve"> Here I have </w:t>
      </w:r>
      <w:r w:rsidR="00232E80">
        <w:rPr>
          <w:rFonts w:ascii="Times New Roman" w:hAnsi="Times New Roman" w:cs="Times New Roman"/>
          <w:sz w:val="28"/>
          <w:szCs w:val="28"/>
          <w:lang w:val="en-US"/>
        </w:rPr>
        <w:t>discussed</w:t>
      </w:r>
      <w:r>
        <w:rPr>
          <w:rFonts w:ascii="Times New Roman" w:hAnsi="Times New Roman" w:cs="Times New Roman"/>
          <w:sz w:val="28"/>
          <w:szCs w:val="28"/>
          <w:lang w:val="en-US"/>
        </w:rPr>
        <w:t xml:space="preserve"> </w:t>
      </w:r>
      <w:r w:rsidR="00232E80">
        <w:rPr>
          <w:rFonts w:ascii="Times New Roman" w:hAnsi="Times New Roman" w:cs="Times New Roman"/>
          <w:sz w:val="28"/>
          <w:szCs w:val="28"/>
          <w:lang w:val="en-US"/>
        </w:rPr>
        <w:t>parsers and used implementation of LL(1) parser to check if a given string can be parsed by the regular expression.</w:t>
      </w:r>
    </w:p>
    <w:p w14:paraId="551265AF" w14:textId="002030F5" w:rsidR="00D91B5A" w:rsidRDefault="00D91B5A" w:rsidP="001B0685">
      <w:pPr>
        <w:pBdr>
          <w:bottom w:val="single" w:sz="12" w:space="1" w:color="auto"/>
        </w:pBdr>
        <w:jc w:val="both"/>
        <w:rPr>
          <w:rFonts w:ascii="Times New Roman" w:hAnsi="Times New Roman" w:cs="Times New Roman"/>
          <w:b/>
          <w:bCs/>
          <w:i/>
          <w:iCs/>
          <w:sz w:val="28"/>
          <w:szCs w:val="28"/>
          <w:lang w:val="en-US"/>
        </w:rPr>
      </w:pPr>
    </w:p>
    <w:p w14:paraId="47F94CF9" w14:textId="43A61175" w:rsidR="00D91B5A" w:rsidRPr="00D91B5A" w:rsidRDefault="00D91B5A" w:rsidP="00D91B5A">
      <w:pPr>
        <w:jc w:val="both"/>
        <w:rPr>
          <w:rFonts w:ascii="Times New Roman" w:hAnsi="Times New Roman" w:cs="Times New Roman"/>
          <w:b/>
          <w:bCs/>
          <w:sz w:val="32"/>
          <w:szCs w:val="32"/>
          <w:lang w:val="en-US"/>
        </w:rPr>
      </w:pPr>
      <w:r w:rsidRPr="00D91B5A">
        <w:rPr>
          <w:rFonts w:ascii="Times New Roman" w:hAnsi="Times New Roman" w:cs="Times New Roman"/>
          <w:b/>
          <w:bCs/>
          <w:sz w:val="32"/>
          <w:szCs w:val="32"/>
          <w:lang w:val="en-US"/>
        </w:rPr>
        <w:t>Role of the parser</w:t>
      </w:r>
    </w:p>
    <w:p w14:paraId="19502B42" w14:textId="5F01C1ED" w:rsidR="00232E80" w:rsidRDefault="00232E80" w:rsidP="00D91B5A">
      <w:pPr>
        <w:jc w:val="both"/>
        <w:rPr>
          <w:rFonts w:ascii="Times New Roman" w:hAnsi="Times New Roman" w:cs="Times New Roman"/>
          <w:sz w:val="28"/>
          <w:szCs w:val="28"/>
          <w:lang w:val="en-US"/>
        </w:rPr>
      </w:pPr>
      <w:r>
        <w:rPr>
          <w:noProof/>
        </w:rPr>
        <w:drawing>
          <wp:anchor distT="0" distB="0" distL="114300" distR="114300" simplePos="0" relativeHeight="251658240" behindDoc="0" locked="0" layoutInCell="1" allowOverlap="1" wp14:anchorId="72325787" wp14:editId="5ABC1D8B">
            <wp:simplePos x="0" y="0"/>
            <wp:positionH relativeFrom="margin">
              <wp:posOffset>742842</wp:posOffset>
            </wp:positionH>
            <wp:positionV relativeFrom="paragraph">
              <wp:posOffset>1053884</wp:posOffset>
            </wp:positionV>
            <wp:extent cx="4401403" cy="2456350"/>
            <wp:effectExtent l="0" t="0" r="0" b="1270"/>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l="26424" t="42270" r="32085" b="16558"/>
                    <a:stretch/>
                  </pic:blipFill>
                  <pic:spPr bwMode="auto">
                    <a:xfrm>
                      <a:off x="0" y="0"/>
                      <a:ext cx="4401403" cy="245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B5A" w:rsidRPr="00D91B5A">
        <w:rPr>
          <w:rFonts w:ascii="Times New Roman" w:hAnsi="Times New Roman" w:cs="Times New Roman"/>
          <w:sz w:val="28"/>
          <w:szCs w:val="28"/>
          <w:lang w:val="en-US"/>
        </w:rPr>
        <w:t xml:space="preserve">In the syntax analysis phase, a compiler verifies whether or not the tokens generated by the lexical analyzer are grouped according to the syntactic rules of the language. This is done by a parser. The parser obtains a string of tokens from the lexical analyzer and verifies that the string can be the grammar for the source </w:t>
      </w:r>
      <w:r w:rsidR="00D91B5A" w:rsidRPr="00D91B5A">
        <w:rPr>
          <w:rFonts w:ascii="Times New Roman" w:hAnsi="Times New Roman" w:cs="Times New Roman"/>
          <w:sz w:val="28"/>
          <w:szCs w:val="28"/>
          <w:lang w:val="en-US"/>
        </w:rPr>
        <w:lastRenderedPageBreak/>
        <w:t>language. It detects and reports any syntax errors and produces a parse tree from which intermediate code can be generated.</w:t>
      </w:r>
    </w:p>
    <w:p w14:paraId="420ACEFD" w14:textId="654B6AE1" w:rsidR="00D91B5A" w:rsidRDefault="00A70881" w:rsidP="00D91B5A">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Parser is that phase of compiler which takes token string as input and with the help of existing grammar, converts it into the corresponding parse tree. Parser is also known as Syntax Analyzer.</w:t>
      </w:r>
    </w:p>
    <w:p w14:paraId="43EA9BF0" w14:textId="69F10961" w:rsidR="00A70881" w:rsidRDefault="00A70881" w:rsidP="00D91B5A">
      <w:pPr>
        <w:jc w:val="both"/>
        <w:rPr>
          <w:rFonts w:ascii="Times New Roman" w:hAnsi="Times New Roman" w:cs="Times New Roman"/>
          <w:sz w:val="28"/>
          <w:szCs w:val="28"/>
          <w:lang w:val="en-US"/>
        </w:rPr>
      </w:pPr>
    </w:p>
    <w:p w14:paraId="505816D2" w14:textId="4B3FC683" w:rsidR="00A70881" w:rsidRPr="00A70881" w:rsidRDefault="00A70881" w:rsidP="00A70881">
      <w:pPr>
        <w:jc w:val="both"/>
        <w:rPr>
          <w:rFonts w:ascii="Times New Roman" w:hAnsi="Times New Roman" w:cs="Times New Roman"/>
          <w:i/>
          <w:iCs/>
          <w:sz w:val="28"/>
          <w:szCs w:val="28"/>
          <w:lang w:val="en-US"/>
        </w:rPr>
      </w:pPr>
      <w:r w:rsidRPr="00A70881">
        <w:rPr>
          <w:rFonts w:ascii="Times New Roman" w:hAnsi="Times New Roman" w:cs="Times New Roman"/>
          <w:i/>
          <w:iCs/>
          <w:sz w:val="28"/>
          <w:szCs w:val="28"/>
          <w:lang w:val="en-US"/>
        </w:rPr>
        <w:t xml:space="preserve">Context Free Grammars: </w:t>
      </w:r>
      <w:r>
        <w:rPr>
          <w:rFonts w:ascii="Times New Roman" w:hAnsi="Times New Roman" w:cs="Times New Roman"/>
          <w:i/>
          <w:iCs/>
          <w:sz w:val="28"/>
          <w:szCs w:val="28"/>
          <w:lang w:val="en-US"/>
        </w:rPr>
        <w:t xml:space="preserve"> </w:t>
      </w:r>
      <w:r w:rsidRPr="00A70881">
        <w:rPr>
          <w:rFonts w:ascii="Times New Roman" w:hAnsi="Times New Roman" w:cs="Times New Roman"/>
          <w:sz w:val="28"/>
          <w:szCs w:val="28"/>
          <w:lang w:val="en-US"/>
        </w:rPr>
        <w:t xml:space="preserve">The syntax of a programming language is described by a context free grammar (CFG). CFG consists of set of terminals, set of </w:t>
      </w:r>
      <w:r w:rsidRPr="00A70881">
        <w:rPr>
          <w:rFonts w:ascii="Times New Roman" w:hAnsi="Times New Roman" w:cs="Times New Roman"/>
          <w:sz w:val="28"/>
          <w:szCs w:val="28"/>
          <w:lang w:val="en-US"/>
        </w:rPr>
        <w:t>non-terminals</w:t>
      </w:r>
      <w:r w:rsidRPr="00A70881">
        <w:rPr>
          <w:rFonts w:ascii="Times New Roman" w:hAnsi="Times New Roman" w:cs="Times New Roman"/>
          <w:sz w:val="28"/>
          <w:szCs w:val="28"/>
          <w:lang w:val="en-US"/>
        </w:rPr>
        <w:t xml:space="preserve">, a start symbol and set of productions. </w:t>
      </w:r>
    </w:p>
    <w:p w14:paraId="5E704B8E" w14:textId="77777777" w:rsidR="00A70881" w:rsidRP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Notation –   ? ? ? where ? is a is a single variable [V] </w:t>
      </w:r>
    </w:p>
    <w:p w14:paraId="0E039875" w14:textId="616EA8C1"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 ? (V+T)* </w:t>
      </w:r>
    </w:p>
    <w:p w14:paraId="262B5279" w14:textId="77777777" w:rsidR="00A70881" w:rsidRPr="00A70881" w:rsidRDefault="00A70881" w:rsidP="00A70881">
      <w:pPr>
        <w:jc w:val="both"/>
        <w:rPr>
          <w:rFonts w:ascii="Times New Roman" w:hAnsi="Times New Roman" w:cs="Times New Roman"/>
          <w:sz w:val="28"/>
          <w:szCs w:val="28"/>
          <w:lang w:val="en-US"/>
        </w:rPr>
      </w:pPr>
    </w:p>
    <w:p w14:paraId="028FAF22" w14:textId="521D26F9" w:rsidR="00A70881" w:rsidRPr="00A70881" w:rsidRDefault="00A70881" w:rsidP="00A70881">
      <w:pPr>
        <w:jc w:val="both"/>
        <w:rPr>
          <w:rFonts w:ascii="Times New Roman" w:hAnsi="Times New Roman" w:cs="Times New Roman"/>
          <w:i/>
          <w:iCs/>
          <w:sz w:val="28"/>
          <w:szCs w:val="28"/>
          <w:lang w:val="en-US"/>
        </w:rPr>
      </w:pPr>
      <w:r w:rsidRPr="00A70881">
        <w:rPr>
          <w:rFonts w:ascii="Times New Roman" w:hAnsi="Times New Roman" w:cs="Times New Roman"/>
          <w:i/>
          <w:iCs/>
          <w:sz w:val="28"/>
          <w:szCs w:val="28"/>
          <w:lang w:val="en-US"/>
        </w:rPr>
        <w:t>Ambiguity</w:t>
      </w:r>
      <w:r>
        <w:rPr>
          <w:rFonts w:ascii="Times New Roman" w:hAnsi="Times New Roman" w:cs="Times New Roman"/>
          <w:i/>
          <w:iCs/>
          <w:sz w:val="28"/>
          <w:szCs w:val="28"/>
          <w:lang w:val="en-US"/>
        </w:rPr>
        <w:t xml:space="preserve">: </w:t>
      </w:r>
      <w:r w:rsidRPr="00A70881">
        <w:rPr>
          <w:rFonts w:ascii="Times New Roman" w:hAnsi="Times New Roman" w:cs="Times New Roman"/>
          <w:sz w:val="28"/>
          <w:szCs w:val="28"/>
          <w:lang w:val="en-US"/>
        </w:rPr>
        <w:t xml:space="preserve">A grammar that produces more than one parse tree for some sentence is said to be ambiguous. </w:t>
      </w:r>
    </w:p>
    <w:p w14:paraId="5D3E6E43" w14:textId="09F9F23E" w:rsidR="00A70881" w:rsidRPr="00A70881" w:rsidRDefault="00B56426"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E</w:t>
      </w:r>
      <w:r>
        <w:rPr>
          <w:rFonts w:ascii="Times New Roman" w:hAnsi="Times New Roman" w:cs="Times New Roman"/>
          <w:sz w:val="28"/>
          <w:szCs w:val="28"/>
          <w:lang w:val="en-US"/>
        </w:rPr>
        <w:t>xample</w:t>
      </w:r>
      <w:r w:rsidR="00A70881" w:rsidRPr="00A70881">
        <w:rPr>
          <w:rFonts w:ascii="Times New Roman" w:hAnsi="Times New Roman" w:cs="Times New Roman"/>
          <w:sz w:val="28"/>
          <w:szCs w:val="28"/>
          <w:lang w:val="en-US"/>
        </w:rPr>
        <w:t xml:space="preserve">- consider a grammar </w:t>
      </w:r>
    </w:p>
    <w:p w14:paraId="3F18E20D" w14:textId="77777777" w:rsidR="00A70881" w:rsidRP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S -&gt; aS | Sa | a </w:t>
      </w:r>
    </w:p>
    <w:p w14:paraId="74D4308A" w14:textId="7DC636A8"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Now for string aaa we will have 4 parse trees, hence ambiguous</w:t>
      </w:r>
      <w:r w:rsidR="00F15362">
        <w:rPr>
          <w:rFonts w:ascii="Times New Roman" w:hAnsi="Times New Roman" w:cs="Times New Roman"/>
          <w:sz w:val="28"/>
          <w:szCs w:val="28"/>
          <w:lang w:val="en-US"/>
        </w:rPr>
        <w:t>.</w:t>
      </w:r>
    </w:p>
    <w:p w14:paraId="382BD114" w14:textId="77777777" w:rsidR="00232E80" w:rsidRDefault="00232E80" w:rsidP="00A70881">
      <w:pPr>
        <w:jc w:val="both"/>
        <w:rPr>
          <w:rFonts w:ascii="Times New Roman" w:hAnsi="Times New Roman" w:cs="Times New Roman"/>
          <w:sz w:val="28"/>
          <w:szCs w:val="28"/>
          <w:lang w:val="en-US"/>
        </w:rPr>
      </w:pPr>
    </w:p>
    <w:p w14:paraId="6E8D40F8" w14:textId="564ACBAC"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i/>
          <w:iCs/>
          <w:sz w:val="28"/>
          <w:szCs w:val="28"/>
          <w:lang w:val="en-US"/>
        </w:rPr>
        <w:t xml:space="preserve">Removing Left Recursion : </w:t>
      </w:r>
      <w:r w:rsidRPr="00A70881">
        <w:rPr>
          <w:rFonts w:ascii="Times New Roman" w:hAnsi="Times New Roman" w:cs="Times New Roman"/>
          <w:sz w:val="28"/>
          <w:szCs w:val="28"/>
          <w:lang w:val="en-US"/>
        </w:rPr>
        <w:t xml:space="preserve">A grammar is left recursive if it has a </w:t>
      </w:r>
      <w:r w:rsidR="00B56426" w:rsidRPr="00A70881">
        <w:rPr>
          <w:rFonts w:ascii="Times New Roman" w:hAnsi="Times New Roman" w:cs="Times New Roman"/>
          <w:sz w:val="28"/>
          <w:szCs w:val="28"/>
          <w:lang w:val="en-US"/>
        </w:rPr>
        <w:t>non-terminal</w:t>
      </w:r>
      <w:r w:rsidRPr="00A70881">
        <w:rPr>
          <w:rFonts w:ascii="Times New Roman" w:hAnsi="Times New Roman" w:cs="Times New Roman"/>
          <w:sz w:val="28"/>
          <w:szCs w:val="28"/>
          <w:lang w:val="en-US"/>
        </w:rPr>
        <w:t xml:space="preserve"> (variable) S such that </w:t>
      </w:r>
      <w:r w:rsidR="00B56426" w:rsidRPr="00A70881">
        <w:rPr>
          <w:rFonts w:ascii="Times New Roman" w:hAnsi="Times New Roman" w:cs="Times New Roman"/>
          <w:sz w:val="28"/>
          <w:szCs w:val="28"/>
          <w:lang w:val="en-US"/>
        </w:rPr>
        <w:t>there</w:t>
      </w:r>
      <w:r w:rsidRPr="00A70881">
        <w:rPr>
          <w:rFonts w:ascii="Times New Roman" w:hAnsi="Times New Roman" w:cs="Times New Roman"/>
          <w:sz w:val="28"/>
          <w:szCs w:val="28"/>
          <w:lang w:val="en-US"/>
        </w:rPr>
        <w:t xml:space="preserve"> is a derivation</w:t>
      </w:r>
    </w:p>
    <w:p w14:paraId="293B9C25" w14:textId="3036EC6C" w:rsidR="00A70881" w:rsidRPr="00A70881" w:rsidRDefault="00A70881" w:rsidP="00A70881">
      <w:pPr>
        <w:jc w:val="both"/>
        <w:rPr>
          <w:rFonts w:ascii="Times New Roman" w:hAnsi="Times New Roman" w:cs="Times New Roman"/>
          <w:i/>
          <w:iCs/>
          <w:sz w:val="28"/>
          <w:szCs w:val="28"/>
          <w:lang w:val="en-US"/>
        </w:rPr>
      </w:pPr>
      <w:r w:rsidRPr="00A70881">
        <w:rPr>
          <w:rFonts w:ascii="Times New Roman" w:hAnsi="Times New Roman" w:cs="Times New Roman"/>
          <w:i/>
          <w:iCs/>
          <w:sz w:val="28"/>
          <w:szCs w:val="28"/>
          <w:lang w:val="en-US"/>
        </w:rPr>
        <w:t xml:space="preserve">Removing Left Factoring : </w:t>
      </w:r>
      <w:r w:rsidRPr="00A70881">
        <w:rPr>
          <w:rFonts w:ascii="Times New Roman" w:hAnsi="Times New Roman" w:cs="Times New Roman"/>
          <w:sz w:val="28"/>
          <w:szCs w:val="28"/>
          <w:lang w:val="en-US"/>
        </w:rPr>
        <w:t xml:space="preserve">A grammar is said to be left factored when it is of the form – A -&gt; αβ1 | αβ2 | αβ3 | …… | αβn | γ </w:t>
      </w:r>
      <w:r w:rsidR="00B56426" w:rsidRPr="00A70881">
        <w:rPr>
          <w:rFonts w:ascii="Times New Roman" w:hAnsi="Times New Roman" w:cs="Times New Roman"/>
          <w:sz w:val="28"/>
          <w:szCs w:val="28"/>
          <w:lang w:val="en-US"/>
        </w:rPr>
        <w:t>i.e.</w:t>
      </w:r>
      <w:r w:rsidRPr="00A70881">
        <w:rPr>
          <w:rFonts w:ascii="Times New Roman" w:hAnsi="Times New Roman" w:cs="Times New Roman"/>
          <w:sz w:val="28"/>
          <w:szCs w:val="28"/>
          <w:lang w:val="en-US"/>
        </w:rPr>
        <w:t xml:space="preserve"> the productions start with the same terminal (or set of terminals). On seeing the input α we cannot immediately tell which production to choose to expand A. </w:t>
      </w:r>
    </w:p>
    <w:p w14:paraId="63C448F3" w14:textId="63B685EC"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Left factoring is a grammar transformation that is useful for producing a grammar suitable for predictive or </w:t>
      </w:r>
      <w:r w:rsidRPr="00A70881">
        <w:rPr>
          <w:rFonts w:ascii="Times New Roman" w:hAnsi="Times New Roman" w:cs="Times New Roman"/>
          <w:sz w:val="28"/>
          <w:szCs w:val="28"/>
          <w:lang w:val="en-US"/>
        </w:rPr>
        <w:t>top-down</w:t>
      </w:r>
      <w:r w:rsidRPr="00A70881">
        <w:rPr>
          <w:rFonts w:ascii="Times New Roman" w:hAnsi="Times New Roman" w:cs="Times New Roman"/>
          <w:sz w:val="28"/>
          <w:szCs w:val="28"/>
          <w:lang w:val="en-US"/>
        </w:rPr>
        <w:t xml:space="preserve"> parsing.</w:t>
      </w:r>
      <w:r>
        <w:rPr>
          <w:rFonts w:ascii="Times New Roman" w:hAnsi="Times New Roman" w:cs="Times New Roman"/>
          <w:sz w:val="28"/>
          <w:szCs w:val="28"/>
          <w:lang w:val="en-US"/>
        </w:rPr>
        <w:t xml:space="preserve"> </w:t>
      </w:r>
      <w:r w:rsidRPr="00A70881">
        <w:rPr>
          <w:rFonts w:ascii="Times New Roman" w:hAnsi="Times New Roman" w:cs="Times New Roman"/>
          <w:sz w:val="28"/>
          <w:szCs w:val="28"/>
          <w:lang w:val="en-US"/>
        </w:rPr>
        <w:t>When the choice between two alternative A-productions is not clear, we may be able to rewrite the productions to defer the decision until enough of the input has been seen to make the right choice.</w:t>
      </w:r>
    </w:p>
    <w:p w14:paraId="1B87C2BF" w14:textId="300ACC0B" w:rsidR="00A70881" w:rsidRDefault="00A70881" w:rsidP="00A70881">
      <w:pPr>
        <w:pBdr>
          <w:bottom w:val="single" w:sz="12" w:space="1" w:color="auto"/>
        </w:pBd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The process of deriving the string from the given grammar is known as derivation (parsing). </w:t>
      </w:r>
    </w:p>
    <w:p w14:paraId="294294CB" w14:textId="77777777" w:rsidR="00626A6A" w:rsidRDefault="00626A6A" w:rsidP="00A70881">
      <w:pPr>
        <w:pBdr>
          <w:bottom w:val="single" w:sz="12" w:space="1" w:color="auto"/>
        </w:pBdr>
        <w:jc w:val="both"/>
        <w:rPr>
          <w:rFonts w:ascii="Times New Roman" w:hAnsi="Times New Roman" w:cs="Times New Roman"/>
          <w:sz w:val="28"/>
          <w:szCs w:val="28"/>
          <w:lang w:val="en-US"/>
        </w:rPr>
      </w:pPr>
    </w:p>
    <w:p w14:paraId="0E3DF1FA" w14:textId="231C6D99" w:rsidR="00A70881" w:rsidRPr="00F15362" w:rsidRDefault="00A70881" w:rsidP="00A70881">
      <w:pPr>
        <w:jc w:val="both"/>
        <w:rPr>
          <w:rFonts w:ascii="Times New Roman" w:hAnsi="Times New Roman" w:cs="Times New Roman"/>
          <w:sz w:val="32"/>
          <w:szCs w:val="32"/>
          <w:lang w:val="en-US"/>
        </w:rPr>
      </w:pPr>
      <w:r w:rsidRPr="00F15362">
        <w:rPr>
          <w:rFonts w:ascii="Times New Roman" w:hAnsi="Times New Roman" w:cs="Times New Roman"/>
          <w:b/>
          <w:bCs/>
          <w:sz w:val="32"/>
          <w:szCs w:val="32"/>
          <w:lang w:val="en-US"/>
        </w:rPr>
        <w:lastRenderedPageBreak/>
        <w:t xml:space="preserve">Types of </w:t>
      </w:r>
      <w:r w:rsidRPr="00F15362">
        <w:rPr>
          <w:rFonts w:ascii="Times New Roman" w:hAnsi="Times New Roman" w:cs="Times New Roman"/>
          <w:b/>
          <w:bCs/>
          <w:sz w:val="32"/>
          <w:szCs w:val="32"/>
          <w:lang w:val="en-US"/>
        </w:rPr>
        <w:t>Parsers</w:t>
      </w:r>
    </w:p>
    <w:p w14:paraId="7978CEF8" w14:textId="20A1CE38"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Parser is mainly classified into 2 categories: Top-down Parser, and Bottom-up Parser. These are explained as following below. </w:t>
      </w:r>
    </w:p>
    <w:p w14:paraId="3D50BA24" w14:textId="71E99205" w:rsidR="007F6615" w:rsidRPr="00A70881" w:rsidRDefault="00232E80" w:rsidP="00A70881">
      <w:pPr>
        <w:jc w:val="both"/>
        <w:rPr>
          <w:rFonts w:ascii="Times New Roman" w:hAnsi="Times New Roman" w:cs="Times New Roman"/>
          <w:sz w:val="28"/>
          <w:szCs w:val="28"/>
          <w:lang w:val="en-US"/>
        </w:rPr>
      </w:pPr>
      <w:r>
        <w:rPr>
          <w:noProof/>
        </w:rPr>
        <w:drawing>
          <wp:anchor distT="0" distB="0" distL="114300" distR="114300" simplePos="0" relativeHeight="251659264" behindDoc="0" locked="0" layoutInCell="1" allowOverlap="1" wp14:anchorId="643A2819" wp14:editId="6A7AF1AC">
            <wp:simplePos x="0" y="0"/>
            <wp:positionH relativeFrom="margin">
              <wp:posOffset>435263</wp:posOffset>
            </wp:positionH>
            <wp:positionV relativeFrom="paragraph">
              <wp:posOffset>351586</wp:posOffset>
            </wp:positionV>
            <wp:extent cx="4338955" cy="2394585"/>
            <wp:effectExtent l="0" t="0" r="4445" b="5715"/>
            <wp:wrapTopAndBottom/>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6062" t="44774" r="32062" b="14134"/>
                    <a:stretch/>
                  </pic:blipFill>
                  <pic:spPr bwMode="auto">
                    <a:xfrm>
                      <a:off x="0" y="0"/>
                      <a:ext cx="4338955" cy="239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8659F" w14:textId="5E11F4CF" w:rsidR="00232E80" w:rsidRPr="00232E80" w:rsidRDefault="00232E80" w:rsidP="00232E80">
      <w:pPr>
        <w:jc w:val="both"/>
        <w:rPr>
          <w:rFonts w:ascii="Times New Roman" w:hAnsi="Times New Roman" w:cs="Times New Roman"/>
          <w:sz w:val="28"/>
          <w:szCs w:val="28"/>
          <w:lang w:val="en-US"/>
        </w:rPr>
      </w:pPr>
    </w:p>
    <w:p w14:paraId="2AA9076A" w14:textId="48A84DAB" w:rsidR="00A70881" w:rsidRPr="007F6615" w:rsidRDefault="00A70881" w:rsidP="007F6615">
      <w:pPr>
        <w:pStyle w:val="ListParagraph"/>
        <w:numPr>
          <w:ilvl w:val="0"/>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Top-down Parser: </w:t>
      </w:r>
    </w:p>
    <w:p w14:paraId="318E4925" w14:textId="73B14431" w:rsidR="00A70881" w:rsidRPr="00A70881" w:rsidRDefault="00A70881" w:rsidP="007F6615">
      <w:pPr>
        <w:ind w:left="720"/>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Top-down parser is the parser which generates parse for the given input string with the help of grammar productions by expanding the non-terminals </w:t>
      </w:r>
      <w:r w:rsidR="00B56426" w:rsidRPr="00A70881">
        <w:rPr>
          <w:rFonts w:ascii="Times New Roman" w:hAnsi="Times New Roman" w:cs="Times New Roman"/>
          <w:sz w:val="28"/>
          <w:szCs w:val="28"/>
          <w:lang w:val="en-US"/>
        </w:rPr>
        <w:t>i.e.,</w:t>
      </w:r>
      <w:r w:rsidRPr="00A70881">
        <w:rPr>
          <w:rFonts w:ascii="Times New Roman" w:hAnsi="Times New Roman" w:cs="Times New Roman"/>
          <w:sz w:val="28"/>
          <w:szCs w:val="28"/>
          <w:lang w:val="en-US"/>
        </w:rPr>
        <w:t xml:space="preserve"> it starts from the start symbol and ends on the terminals. It uses left most derivation. </w:t>
      </w:r>
    </w:p>
    <w:p w14:paraId="3A98EFE7" w14:textId="6379A702" w:rsidR="00A70881" w:rsidRPr="00A70881" w:rsidRDefault="00A70881" w:rsidP="007F6615">
      <w:pPr>
        <w:ind w:left="720"/>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Further Top-down parser is classified into 2 types: Recursive descent parser, and </w:t>
      </w:r>
      <w:r w:rsidR="00B56426" w:rsidRPr="00A70881">
        <w:rPr>
          <w:rFonts w:ascii="Times New Roman" w:hAnsi="Times New Roman" w:cs="Times New Roman"/>
          <w:sz w:val="28"/>
          <w:szCs w:val="28"/>
          <w:lang w:val="en-US"/>
        </w:rPr>
        <w:t>non-recursive</w:t>
      </w:r>
      <w:r w:rsidRPr="00A70881">
        <w:rPr>
          <w:rFonts w:ascii="Times New Roman" w:hAnsi="Times New Roman" w:cs="Times New Roman"/>
          <w:sz w:val="28"/>
          <w:szCs w:val="28"/>
          <w:lang w:val="en-US"/>
        </w:rPr>
        <w:t xml:space="preserve"> descent parser. </w:t>
      </w:r>
    </w:p>
    <w:p w14:paraId="18383422" w14:textId="7DD74F6A" w:rsidR="00A70881" w:rsidRP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 </w:t>
      </w:r>
    </w:p>
    <w:p w14:paraId="62E58E36" w14:textId="69E09F64" w:rsidR="00A70881" w:rsidRPr="007F6615" w:rsidRDefault="00A70881" w:rsidP="007F6615">
      <w:pPr>
        <w:pStyle w:val="ListParagraph"/>
        <w:numPr>
          <w:ilvl w:val="1"/>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Recursive descent parser: It is also known as Brute force parser or the with backtracking parser. It basically generates the parse tree by using brute force and backtracking. </w:t>
      </w:r>
    </w:p>
    <w:p w14:paraId="1B8DA428" w14:textId="77777777" w:rsidR="00A70881" w:rsidRP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 </w:t>
      </w:r>
    </w:p>
    <w:p w14:paraId="4998B4DC" w14:textId="66AD9990" w:rsidR="00A70881" w:rsidRPr="007F6615" w:rsidRDefault="00A70881" w:rsidP="007F6615">
      <w:pPr>
        <w:pStyle w:val="ListParagraph"/>
        <w:numPr>
          <w:ilvl w:val="1"/>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Non-recursive descent parser: It is also known as LL(1) parser or predictive parser or without backtracking parser or dynamic parser. It uses parsing table to generate the parse tree instead of backtracking. </w:t>
      </w:r>
    </w:p>
    <w:p w14:paraId="025F468D" w14:textId="09965424" w:rsid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 </w:t>
      </w:r>
    </w:p>
    <w:p w14:paraId="672697D5" w14:textId="77777777" w:rsidR="00232E80" w:rsidRPr="00A70881" w:rsidRDefault="00232E80" w:rsidP="00A70881">
      <w:pPr>
        <w:jc w:val="both"/>
        <w:rPr>
          <w:rFonts w:ascii="Times New Roman" w:hAnsi="Times New Roman" w:cs="Times New Roman"/>
          <w:sz w:val="28"/>
          <w:szCs w:val="28"/>
          <w:lang w:val="en-US"/>
        </w:rPr>
      </w:pPr>
    </w:p>
    <w:p w14:paraId="1C222E8C" w14:textId="431D4A35" w:rsidR="00A70881" w:rsidRPr="007F6615" w:rsidRDefault="00A70881" w:rsidP="007F6615">
      <w:pPr>
        <w:pStyle w:val="ListParagraph"/>
        <w:numPr>
          <w:ilvl w:val="0"/>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lastRenderedPageBreak/>
        <w:t xml:space="preserve">Bottom-up Parser: </w:t>
      </w:r>
    </w:p>
    <w:p w14:paraId="6660617D" w14:textId="4CF8ECCB" w:rsidR="00A70881" w:rsidRPr="00A70881" w:rsidRDefault="00A70881" w:rsidP="007F6615">
      <w:pPr>
        <w:ind w:left="720"/>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Bottom-up Parser is the parser which generates the parse tree for the given input string with the help of grammar productions by compressing the non-terminals </w:t>
      </w:r>
      <w:r w:rsidR="00B56426" w:rsidRPr="00A70881">
        <w:rPr>
          <w:rFonts w:ascii="Times New Roman" w:hAnsi="Times New Roman" w:cs="Times New Roman"/>
          <w:sz w:val="28"/>
          <w:szCs w:val="28"/>
          <w:lang w:val="en-US"/>
        </w:rPr>
        <w:t>i.e.,</w:t>
      </w:r>
      <w:r w:rsidRPr="00A70881">
        <w:rPr>
          <w:rFonts w:ascii="Times New Roman" w:hAnsi="Times New Roman" w:cs="Times New Roman"/>
          <w:sz w:val="28"/>
          <w:szCs w:val="28"/>
          <w:lang w:val="en-US"/>
        </w:rPr>
        <w:t xml:space="preserve"> it starts from non-terminals and ends on the start symbol. It uses reverse of the right most derivation. </w:t>
      </w:r>
    </w:p>
    <w:p w14:paraId="1A88E4D6" w14:textId="059F0007" w:rsidR="00A70881" w:rsidRPr="00A70881" w:rsidRDefault="00A70881" w:rsidP="007F6615">
      <w:pPr>
        <w:ind w:left="720"/>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Further Bottom-up parser is classified into 2 types: LR parser, and Operator precedence parser. </w:t>
      </w:r>
    </w:p>
    <w:p w14:paraId="10BF92DA" w14:textId="3E33A2C0" w:rsidR="00A70881" w:rsidRPr="00A70881" w:rsidRDefault="00A70881" w:rsidP="00A70881">
      <w:pPr>
        <w:jc w:val="both"/>
        <w:rPr>
          <w:rFonts w:ascii="Times New Roman" w:hAnsi="Times New Roman" w:cs="Times New Roman"/>
          <w:sz w:val="28"/>
          <w:szCs w:val="28"/>
          <w:lang w:val="en-US"/>
        </w:rPr>
      </w:pPr>
      <w:r w:rsidRPr="00A70881">
        <w:rPr>
          <w:rFonts w:ascii="Times New Roman" w:hAnsi="Times New Roman" w:cs="Times New Roman"/>
          <w:sz w:val="28"/>
          <w:szCs w:val="28"/>
          <w:lang w:val="en-US"/>
        </w:rPr>
        <w:t xml:space="preserve"> </w:t>
      </w:r>
    </w:p>
    <w:p w14:paraId="3BC90923" w14:textId="7E9EC4EC" w:rsidR="00A70881" w:rsidRPr="007F6615" w:rsidRDefault="00A70881" w:rsidP="007F6615">
      <w:pPr>
        <w:pStyle w:val="ListParagraph"/>
        <w:numPr>
          <w:ilvl w:val="1"/>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LR parser: LR parser is the bottom-up parser which generates the parse tree for the given string by using unambiguous grammar. It </w:t>
      </w:r>
      <w:r w:rsidR="00B56426" w:rsidRPr="007F6615">
        <w:rPr>
          <w:rFonts w:ascii="Times New Roman" w:hAnsi="Times New Roman" w:cs="Times New Roman"/>
          <w:sz w:val="28"/>
          <w:szCs w:val="28"/>
          <w:lang w:val="en-US"/>
        </w:rPr>
        <w:t>follows</w:t>
      </w:r>
      <w:r w:rsidRPr="007F6615">
        <w:rPr>
          <w:rFonts w:ascii="Times New Roman" w:hAnsi="Times New Roman" w:cs="Times New Roman"/>
          <w:sz w:val="28"/>
          <w:szCs w:val="28"/>
          <w:lang w:val="en-US"/>
        </w:rPr>
        <w:t xml:space="preserve"> reverse of right most derivation. </w:t>
      </w:r>
    </w:p>
    <w:p w14:paraId="2A705876" w14:textId="77777777" w:rsidR="00A70881" w:rsidRPr="007F6615" w:rsidRDefault="00A70881" w:rsidP="007F6615">
      <w:pPr>
        <w:ind w:left="720" w:firstLine="720"/>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LR parser is of 4 types: </w:t>
      </w:r>
    </w:p>
    <w:p w14:paraId="655DB6CD" w14:textId="57CDE9EB" w:rsidR="00A70881" w:rsidRPr="007F6615" w:rsidRDefault="00A70881" w:rsidP="007F6615">
      <w:pPr>
        <w:pStyle w:val="ListParagraph"/>
        <w:numPr>
          <w:ilvl w:val="2"/>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LR(0)</w:t>
      </w:r>
    </w:p>
    <w:p w14:paraId="573AB196" w14:textId="7BE3F423" w:rsidR="00A70881" w:rsidRPr="007F6615" w:rsidRDefault="00A70881" w:rsidP="007F6615">
      <w:pPr>
        <w:pStyle w:val="ListParagraph"/>
        <w:numPr>
          <w:ilvl w:val="2"/>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SLR(1)</w:t>
      </w:r>
    </w:p>
    <w:p w14:paraId="01BB9C8A" w14:textId="602EB8DA" w:rsidR="00A70881" w:rsidRPr="007F6615" w:rsidRDefault="00A70881" w:rsidP="007F6615">
      <w:pPr>
        <w:pStyle w:val="ListParagraph"/>
        <w:numPr>
          <w:ilvl w:val="2"/>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LALR(1)</w:t>
      </w:r>
    </w:p>
    <w:p w14:paraId="157113D5" w14:textId="7AD8BFEE" w:rsidR="00A70881" w:rsidRDefault="00A70881" w:rsidP="007F6615">
      <w:pPr>
        <w:pStyle w:val="ListParagraph"/>
        <w:numPr>
          <w:ilvl w:val="2"/>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CLR(1) </w:t>
      </w:r>
    </w:p>
    <w:p w14:paraId="43FC1A38" w14:textId="3BC57F29" w:rsidR="007F6615" w:rsidRPr="007F6615" w:rsidRDefault="007F6615" w:rsidP="007F6615">
      <w:pPr>
        <w:pStyle w:val="ListParagraph"/>
        <w:ind w:left="1800"/>
        <w:jc w:val="both"/>
        <w:rPr>
          <w:rFonts w:ascii="Times New Roman" w:hAnsi="Times New Roman" w:cs="Times New Roman"/>
          <w:sz w:val="28"/>
          <w:szCs w:val="28"/>
          <w:lang w:val="en-US"/>
        </w:rPr>
      </w:pPr>
    </w:p>
    <w:p w14:paraId="16DCD44A" w14:textId="05CAE575" w:rsidR="00A70881" w:rsidRDefault="00A70881" w:rsidP="007F6615">
      <w:pPr>
        <w:pStyle w:val="ListParagraph"/>
        <w:numPr>
          <w:ilvl w:val="1"/>
          <w:numId w:val="2"/>
        </w:numPr>
        <w:jc w:val="both"/>
        <w:rPr>
          <w:rFonts w:ascii="Times New Roman" w:hAnsi="Times New Roman" w:cs="Times New Roman"/>
          <w:sz w:val="28"/>
          <w:szCs w:val="28"/>
          <w:lang w:val="en-US"/>
        </w:rPr>
      </w:pPr>
      <w:r w:rsidRPr="007F6615">
        <w:rPr>
          <w:rFonts w:ascii="Times New Roman" w:hAnsi="Times New Roman" w:cs="Times New Roman"/>
          <w:sz w:val="28"/>
          <w:szCs w:val="28"/>
          <w:lang w:val="en-US"/>
        </w:rPr>
        <w:t xml:space="preserve">Operator precedence parser: It generates the parse tree form given grammar and </w:t>
      </w:r>
      <w:r w:rsidR="00B56426" w:rsidRPr="007F6615">
        <w:rPr>
          <w:rFonts w:ascii="Times New Roman" w:hAnsi="Times New Roman" w:cs="Times New Roman"/>
          <w:sz w:val="28"/>
          <w:szCs w:val="28"/>
          <w:lang w:val="en-US"/>
        </w:rPr>
        <w:t>string,</w:t>
      </w:r>
      <w:r w:rsidRPr="007F6615">
        <w:rPr>
          <w:rFonts w:ascii="Times New Roman" w:hAnsi="Times New Roman" w:cs="Times New Roman"/>
          <w:sz w:val="28"/>
          <w:szCs w:val="28"/>
          <w:lang w:val="en-US"/>
        </w:rPr>
        <w:t xml:space="preserve"> but the only condition is two consecutive non-terminals and epsilon never appear in the right-hand side of any production. </w:t>
      </w:r>
    </w:p>
    <w:p w14:paraId="70E80D57" w14:textId="1C5797C1" w:rsidR="00626A6A" w:rsidRDefault="00626A6A" w:rsidP="00626A6A">
      <w:pPr>
        <w:pBdr>
          <w:bottom w:val="single" w:sz="12" w:space="1" w:color="auto"/>
        </w:pBdr>
        <w:jc w:val="both"/>
        <w:rPr>
          <w:rFonts w:ascii="Times New Roman" w:hAnsi="Times New Roman" w:cs="Times New Roman"/>
          <w:sz w:val="28"/>
          <w:szCs w:val="28"/>
          <w:lang w:val="en-US"/>
        </w:rPr>
      </w:pPr>
    </w:p>
    <w:p w14:paraId="3CB28827" w14:textId="21D3A192" w:rsidR="00626A6A" w:rsidRPr="00F15362" w:rsidRDefault="00626A6A" w:rsidP="00626A6A">
      <w:pPr>
        <w:jc w:val="both"/>
        <w:rPr>
          <w:rFonts w:ascii="Times New Roman" w:hAnsi="Times New Roman" w:cs="Times New Roman"/>
          <w:sz w:val="32"/>
          <w:szCs w:val="32"/>
          <w:lang w:val="en-US"/>
        </w:rPr>
      </w:pPr>
      <w:r w:rsidRPr="00F15362">
        <w:rPr>
          <w:rFonts w:ascii="Times New Roman" w:hAnsi="Times New Roman" w:cs="Times New Roman"/>
          <w:b/>
          <w:bCs/>
          <w:sz w:val="32"/>
          <w:szCs w:val="32"/>
          <w:lang w:val="en-US"/>
        </w:rPr>
        <w:t>LL(1) Parsing</w:t>
      </w:r>
    </w:p>
    <w:p w14:paraId="281E27A5" w14:textId="08B3D854" w:rsidR="00626A6A" w:rsidRPr="00626A6A" w:rsidRDefault="00626A6A" w:rsidP="00626A6A">
      <w:pPr>
        <w:jc w:val="both"/>
        <w:rPr>
          <w:rFonts w:ascii="Times New Roman" w:hAnsi="Times New Roman" w:cs="Times New Roman"/>
          <w:sz w:val="28"/>
          <w:szCs w:val="28"/>
          <w:lang w:val="en-US"/>
        </w:rPr>
      </w:pPr>
      <w:r w:rsidRPr="00626A6A">
        <w:rPr>
          <w:rFonts w:ascii="Times New Roman" w:hAnsi="Times New Roman" w:cs="Times New Roman"/>
          <w:sz w:val="28"/>
          <w:szCs w:val="28"/>
          <w:lang w:val="en-US"/>
        </w:rPr>
        <w:t>Here the 1st L represents that the scanning of the Input will be done from Left to Right manner and the second L shows that in this parsing technique we are going to use Left most Derivation Tree. And finally, the 1 represents the number of look-ahead, which means how many symbols are you going to see when you want to make a decisio</w:t>
      </w:r>
      <w:r>
        <w:rPr>
          <w:rFonts w:ascii="Times New Roman" w:hAnsi="Times New Roman" w:cs="Times New Roman"/>
          <w:sz w:val="28"/>
          <w:szCs w:val="28"/>
          <w:lang w:val="en-US"/>
        </w:rPr>
        <w:t>n</w:t>
      </w:r>
      <w:r w:rsidRPr="00626A6A">
        <w:rPr>
          <w:rFonts w:ascii="Times New Roman" w:hAnsi="Times New Roman" w:cs="Times New Roman"/>
          <w:sz w:val="28"/>
          <w:szCs w:val="28"/>
          <w:lang w:val="en-US"/>
        </w:rPr>
        <w:t>.</w:t>
      </w:r>
    </w:p>
    <w:p w14:paraId="446311D5" w14:textId="11D5654B" w:rsidR="00626A6A" w:rsidRPr="00626A6A" w:rsidRDefault="00626A6A" w:rsidP="00626A6A">
      <w:pPr>
        <w:jc w:val="both"/>
        <w:rPr>
          <w:rFonts w:ascii="Times New Roman" w:hAnsi="Times New Roman" w:cs="Times New Roman"/>
          <w:sz w:val="28"/>
          <w:szCs w:val="28"/>
          <w:lang w:val="en-US"/>
        </w:rPr>
      </w:pPr>
      <w:r w:rsidRPr="00626A6A">
        <w:rPr>
          <w:rFonts w:ascii="Times New Roman" w:hAnsi="Times New Roman" w:cs="Times New Roman"/>
          <w:sz w:val="28"/>
          <w:szCs w:val="28"/>
          <w:lang w:val="en-US"/>
        </w:rPr>
        <w:t xml:space="preserve">Algorithm to construct LL(1) Parsing Table: </w:t>
      </w:r>
    </w:p>
    <w:p w14:paraId="0C9DE378" w14:textId="77777777" w:rsidR="00626A6A" w:rsidRDefault="00626A6A" w:rsidP="00626A6A">
      <w:pPr>
        <w:jc w:val="both"/>
        <w:rPr>
          <w:rFonts w:ascii="Times New Roman" w:hAnsi="Times New Roman" w:cs="Times New Roman"/>
          <w:sz w:val="28"/>
          <w:szCs w:val="28"/>
          <w:lang w:val="en-US"/>
        </w:rPr>
      </w:pPr>
      <w:r w:rsidRPr="00626A6A">
        <w:rPr>
          <w:rFonts w:ascii="Times New Roman" w:hAnsi="Times New Roman" w:cs="Times New Roman"/>
          <w:i/>
          <w:iCs/>
          <w:sz w:val="28"/>
          <w:szCs w:val="28"/>
          <w:lang w:val="en-US"/>
        </w:rPr>
        <w:t>Step 1:</w:t>
      </w:r>
      <w:r w:rsidRPr="00626A6A">
        <w:rPr>
          <w:rFonts w:ascii="Times New Roman" w:hAnsi="Times New Roman" w:cs="Times New Roman"/>
          <w:sz w:val="28"/>
          <w:szCs w:val="28"/>
          <w:lang w:val="en-US"/>
        </w:rPr>
        <w:t xml:space="preserve">  First check for left recursion in the grammar, if there is left </w:t>
      </w:r>
    </w:p>
    <w:p w14:paraId="220655E0" w14:textId="5782C835" w:rsidR="00626A6A" w:rsidRPr="00626A6A" w:rsidRDefault="00626A6A" w:rsidP="00626A6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recursion in</w:t>
      </w: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the grammar remove that and go to step 2.</w:t>
      </w:r>
    </w:p>
    <w:p w14:paraId="289FC46E" w14:textId="679AE7BF" w:rsidR="00626A6A" w:rsidRPr="00626A6A" w:rsidRDefault="00626A6A" w:rsidP="00626A6A">
      <w:pPr>
        <w:jc w:val="both"/>
        <w:rPr>
          <w:rFonts w:ascii="Times New Roman" w:hAnsi="Times New Roman" w:cs="Times New Roman"/>
          <w:sz w:val="28"/>
          <w:szCs w:val="28"/>
          <w:lang w:val="en-US"/>
        </w:rPr>
      </w:pPr>
      <w:r w:rsidRPr="00626A6A">
        <w:rPr>
          <w:rFonts w:ascii="Times New Roman" w:hAnsi="Times New Roman" w:cs="Times New Roman"/>
          <w:i/>
          <w:iCs/>
          <w:sz w:val="28"/>
          <w:szCs w:val="28"/>
          <w:lang w:val="en-US"/>
        </w:rPr>
        <w:t>Step 2:</w:t>
      </w:r>
      <w:r w:rsidRPr="00626A6A">
        <w:rPr>
          <w:rFonts w:ascii="Times New Roman" w:hAnsi="Times New Roman" w:cs="Times New Roman"/>
          <w:sz w:val="28"/>
          <w:szCs w:val="28"/>
          <w:lang w:val="en-US"/>
        </w:rPr>
        <w:t xml:space="preserve"> Calculate First() and Follow() for all non-terminals.</w:t>
      </w:r>
    </w:p>
    <w:p w14:paraId="0AE64057" w14:textId="77777777" w:rsidR="00626A6A" w:rsidRDefault="00626A6A" w:rsidP="00626A6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First(): If there is a variable, and from that variable, if we try to drive all</w:t>
      </w:r>
    </w:p>
    <w:p w14:paraId="143F690F" w14:textId="10DEE78C" w:rsidR="00626A6A" w:rsidRPr="00626A6A" w:rsidRDefault="00626A6A" w:rsidP="00626A6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626A6A">
        <w:rPr>
          <w:rFonts w:ascii="Times New Roman" w:hAnsi="Times New Roman" w:cs="Times New Roman"/>
          <w:sz w:val="28"/>
          <w:szCs w:val="28"/>
          <w:lang w:val="en-US"/>
        </w:rPr>
        <w:t xml:space="preserve">the strings then the beginning Terminal Symbol is called the First. </w:t>
      </w:r>
    </w:p>
    <w:p w14:paraId="426F0AB0" w14:textId="77777777" w:rsidR="00626A6A" w:rsidRDefault="00626A6A" w:rsidP="00626A6A">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 xml:space="preserve">Follow(): What is the Terminal Symbol which follows a variable in the </w:t>
      </w:r>
    </w:p>
    <w:p w14:paraId="5FAE27A9" w14:textId="614C572D" w:rsidR="00626A6A" w:rsidRPr="00626A6A" w:rsidRDefault="00626A6A" w:rsidP="00626A6A">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 xml:space="preserve">process of derivation. </w:t>
      </w:r>
    </w:p>
    <w:p w14:paraId="3734559D" w14:textId="77777777" w:rsidR="00626A6A" w:rsidRPr="00626A6A" w:rsidRDefault="00626A6A" w:rsidP="00626A6A">
      <w:pPr>
        <w:jc w:val="both"/>
        <w:rPr>
          <w:rFonts w:ascii="Times New Roman" w:hAnsi="Times New Roman" w:cs="Times New Roman"/>
          <w:sz w:val="28"/>
          <w:szCs w:val="28"/>
          <w:lang w:val="en-US"/>
        </w:rPr>
      </w:pPr>
      <w:r w:rsidRPr="00626A6A">
        <w:rPr>
          <w:rFonts w:ascii="Times New Roman" w:hAnsi="Times New Roman" w:cs="Times New Roman"/>
          <w:i/>
          <w:iCs/>
          <w:sz w:val="28"/>
          <w:szCs w:val="28"/>
          <w:lang w:val="en-US"/>
        </w:rPr>
        <w:t>Step 3:</w:t>
      </w:r>
      <w:r w:rsidRPr="00626A6A">
        <w:rPr>
          <w:rFonts w:ascii="Times New Roman" w:hAnsi="Times New Roman" w:cs="Times New Roman"/>
          <w:sz w:val="28"/>
          <w:szCs w:val="28"/>
          <w:lang w:val="en-US"/>
        </w:rPr>
        <w:t xml:space="preserve"> For each production A –&gt; α. (A tends to alpha)</w:t>
      </w:r>
    </w:p>
    <w:p w14:paraId="41FE8117" w14:textId="77777777" w:rsidR="00626A6A" w:rsidRDefault="00626A6A" w:rsidP="00626A6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Pr="00626A6A">
        <w:rPr>
          <w:rFonts w:ascii="Times New Roman" w:hAnsi="Times New Roman" w:cs="Times New Roman"/>
          <w:sz w:val="28"/>
          <w:szCs w:val="28"/>
          <w:lang w:val="en-US"/>
        </w:rPr>
        <w:t xml:space="preserve">Find First(α) and for each terminal in First(α), make entry A –&gt; α in the </w:t>
      </w:r>
    </w:p>
    <w:p w14:paraId="1F18C983" w14:textId="223E0149" w:rsidR="00626A6A" w:rsidRPr="00626A6A" w:rsidRDefault="00626A6A" w:rsidP="00626A6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Pr="00626A6A">
        <w:rPr>
          <w:rFonts w:ascii="Times New Roman" w:hAnsi="Times New Roman" w:cs="Times New Roman"/>
          <w:sz w:val="28"/>
          <w:szCs w:val="28"/>
          <w:lang w:val="en-US"/>
        </w:rPr>
        <w:t>table.</w:t>
      </w:r>
    </w:p>
    <w:p w14:paraId="45C7E289" w14:textId="77777777" w:rsidR="00626A6A" w:rsidRDefault="00626A6A" w:rsidP="00626A6A">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 xml:space="preserve">If First(α) contains ε (epsilon) as terminal than, find the Follow(A) and </w:t>
      </w:r>
    </w:p>
    <w:p w14:paraId="14F7629C" w14:textId="670CE378" w:rsidR="00626A6A" w:rsidRPr="00626A6A" w:rsidRDefault="00626A6A" w:rsidP="00626A6A">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for each terminal in Follow(A), make entry A –&gt; α in the table.</w:t>
      </w:r>
    </w:p>
    <w:p w14:paraId="10511494" w14:textId="17A34EB3" w:rsidR="00626A6A" w:rsidRDefault="00626A6A" w:rsidP="00626A6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 xml:space="preserve">If the First(α) contains ε and Follow(A) contains $ as terminal, then make </w:t>
      </w:r>
      <w:r>
        <w:rPr>
          <w:rFonts w:ascii="Times New Roman" w:hAnsi="Times New Roman" w:cs="Times New Roman"/>
          <w:sz w:val="28"/>
          <w:szCs w:val="28"/>
          <w:lang w:val="en-US"/>
        </w:rPr>
        <w:t xml:space="preserve">  </w:t>
      </w:r>
    </w:p>
    <w:p w14:paraId="718EC11A" w14:textId="24A60866" w:rsidR="00626A6A" w:rsidRPr="00626A6A" w:rsidRDefault="00626A6A" w:rsidP="00626A6A">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entry A –&gt; α in the table for the $.</w:t>
      </w:r>
    </w:p>
    <w:p w14:paraId="18745AEE" w14:textId="77777777" w:rsidR="00232E80" w:rsidRDefault="00626A6A" w:rsidP="00232E80">
      <w:pPr>
        <w:jc w:val="both"/>
        <w:rPr>
          <w:rFonts w:ascii="Times New Roman" w:hAnsi="Times New Roman" w:cs="Times New Roman"/>
          <w:sz w:val="28"/>
          <w:szCs w:val="28"/>
          <w:lang w:val="en-US"/>
        </w:rPr>
      </w:pPr>
      <w:r w:rsidRPr="00626A6A">
        <w:rPr>
          <w:rFonts w:ascii="Times New Roman" w:hAnsi="Times New Roman" w:cs="Times New Roman"/>
          <w:sz w:val="28"/>
          <w:szCs w:val="28"/>
          <w:lang w:val="en-US"/>
        </w:rPr>
        <w:t xml:space="preserve">To construct the parsing table, we have two functions: </w:t>
      </w:r>
    </w:p>
    <w:p w14:paraId="5D9782C5" w14:textId="2323B84F" w:rsidR="00A70881" w:rsidRDefault="00626A6A" w:rsidP="00232E80">
      <w:pPr>
        <w:jc w:val="both"/>
        <w:rPr>
          <w:rFonts w:ascii="Times New Roman" w:hAnsi="Times New Roman" w:cs="Times New Roman"/>
          <w:sz w:val="28"/>
          <w:szCs w:val="28"/>
          <w:lang w:val="en-US"/>
        </w:rPr>
      </w:pPr>
      <w:r w:rsidRPr="00626A6A">
        <w:rPr>
          <w:rFonts w:ascii="Times New Roman" w:hAnsi="Times New Roman" w:cs="Times New Roman"/>
          <w:sz w:val="28"/>
          <w:szCs w:val="28"/>
          <w:lang w:val="en-US"/>
        </w:rPr>
        <w:t xml:space="preserve">In the table, rows will contain the </w:t>
      </w:r>
      <w:r w:rsidR="00B56426" w:rsidRPr="00626A6A">
        <w:rPr>
          <w:rFonts w:ascii="Times New Roman" w:hAnsi="Times New Roman" w:cs="Times New Roman"/>
          <w:sz w:val="28"/>
          <w:szCs w:val="28"/>
          <w:lang w:val="en-US"/>
        </w:rPr>
        <w:t>non-Terminals</w:t>
      </w:r>
      <w:r w:rsidRPr="00626A6A">
        <w:rPr>
          <w:rFonts w:ascii="Times New Roman" w:hAnsi="Times New Roman" w:cs="Times New Roman"/>
          <w:sz w:val="28"/>
          <w:szCs w:val="28"/>
          <w:lang w:val="en-US"/>
        </w:rPr>
        <w:t xml:space="preserve"> and the column will</w:t>
      </w:r>
      <w:r w:rsidR="00232E80">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 xml:space="preserve">contain the Terminal Symbols. All the Null Productions of the Grammars will go under the Follow elements and the remaining productions will lie </w:t>
      </w:r>
      <w:r w:rsidR="00232E80">
        <w:rPr>
          <w:rFonts w:ascii="Times New Roman" w:hAnsi="Times New Roman" w:cs="Times New Roman"/>
          <w:sz w:val="28"/>
          <w:szCs w:val="28"/>
          <w:lang w:val="en-US"/>
        </w:rPr>
        <w:t xml:space="preserve"> </w:t>
      </w:r>
      <w:r w:rsidRPr="00626A6A">
        <w:rPr>
          <w:rFonts w:ascii="Times New Roman" w:hAnsi="Times New Roman" w:cs="Times New Roman"/>
          <w:sz w:val="28"/>
          <w:szCs w:val="28"/>
          <w:lang w:val="en-US"/>
        </w:rPr>
        <w:t>under the elements of the First set.</w:t>
      </w:r>
    </w:p>
    <w:p w14:paraId="497346A0" w14:textId="713F5971" w:rsidR="00E067E5" w:rsidRPr="00E067E5" w:rsidRDefault="00E067E5" w:rsidP="00E067E5">
      <w:pPr>
        <w:ind w:left="720"/>
        <w:jc w:val="both"/>
        <w:rPr>
          <w:rFonts w:ascii="Times New Roman" w:hAnsi="Times New Roman" w:cs="Times New Roman"/>
          <w:sz w:val="28"/>
          <w:szCs w:val="28"/>
          <w:lang w:val="en-US"/>
        </w:rPr>
      </w:pPr>
      <w:r w:rsidRPr="00E067E5">
        <w:rPr>
          <w:rFonts w:ascii="Times New Roman" w:hAnsi="Times New Roman" w:cs="Times New Roman"/>
          <w:sz w:val="28"/>
          <w:szCs w:val="28"/>
          <w:lang w:val="en-US"/>
        </w:rPr>
        <w:t>E</w:t>
      </w:r>
      <w:r>
        <w:rPr>
          <w:rFonts w:ascii="Times New Roman" w:hAnsi="Times New Roman" w:cs="Times New Roman"/>
          <w:sz w:val="28"/>
          <w:szCs w:val="28"/>
          <w:lang w:val="en-US"/>
        </w:rPr>
        <w:t>xample</w:t>
      </w:r>
      <w:r w:rsidRPr="00E067E5">
        <w:rPr>
          <w:rFonts w:ascii="Times New Roman" w:hAnsi="Times New Roman" w:cs="Times New Roman"/>
          <w:sz w:val="28"/>
          <w:szCs w:val="28"/>
          <w:lang w:val="en-US"/>
        </w:rPr>
        <w:t xml:space="preserve"> – consider the grammar </w:t>
      </w:r>
    </w:p>
    <w:p w14:paraId="666948DB" w14:textId="648B5D04" w:rsidR="00E067E5" w:rsidRPr="00E067E5" w:rsidRDefault="00E067E5" w:rsidP="00E067E5">
      <w:pPr>
        <w:ind w:left="720"/>
        <w:jc w:val="both"/>
        <w:rPr>
          <w:rFonts w:ascii="Times New Roman" w:hAnsi="Times New Roman" w:cs="Times New Roman"/>
          <w:sz w:val="28"/>
          <w:szCs w:val="28"/>
          <w:lang w:val="en-US"/>
        </w:rPr>
      </w:pPr>
      <w:r w:rsidRPr="00E067E5">
        <w:rPr>
          <w:rFonts w:ascii="Times New Roman" w:hAnsi="Times New Roman" w:cs="Times New Roman"/>
          <w:sz w:val="28"/>
          <w:szCs w:val="28"/>
          <w:lang w:val="en-US"/>
        </w:rPr>
        <w:t xml:space="preserve">S -&gt; (L) | a </w:t>
      </w:r>
    </w:p>
    <w:p w14:paraId="701CE680" w14:textId="70258CC0" w:rsidR="00E067E5" w:rsidRPr="00E067E5" w:rsidRDefault="00E067E5" w:rsidP="00E067E5">
      <w:pPr>
        <w:ind w:left="720"/>
        <w:jc w:val="both"/>
        <w:rPr>
          <w:rFonts w:ascii="Times New Roman" w:hAnsi="Times New Roman" w:cs="Times New Roman"/>
          <w:sz w:val="28"/>
          <w:szCs w:val="28"/>
          <w:lang w:val="en-US"/>
        </w:rPr>
      </w:pPr>
      <w:r w:rsidRPr="00E067E5">
        <w:rPr>
          <w:rFonts w:ascii="Times New Roman" w:hAnsi="Times New Roman" w:cs="Times New Roman"/>
          <w:sz w:val="28"/>
          <w:szCs w:val="28"/>
          <w:lang w:val="en-US"/>
        </w:rPr>
        <w:t xml:space="preserve">L -&gt; SL’ </w:t>
      </w:r>
    </w:p>
    <w:p w14:paraId="0A1B009B" w14:textId="4E9BAD68" w:rsidR="00593F58" w:rsidRDefault="00232E80" w:rsidP="00232E80">
      <w:pPr>
        <w:ind w:left="720"/>
        <w:jc w:val="both"/>
        <w:rPr>
          <w:rFonts w:ascii="Times New Roman" w:hAnsi="Times New Roman" w:cs="Times New Roman"/>
          <w:sz w:val="28"/>
          <w:szCs w:val="28"/>
          <w:lang w:val="en-US"/>
        </w:rPr>
      </w:pPr>
      <w:r>
        <w:rPr>
          <w:noProof/>
        </w:rPr>
        <w:drawing>
          <wp:anchor distT="0" distB="0" distL="114300" distR="114300" simplePos="0" relativeHeight="251660288" behindDoc="0" locked="0" layoutInCell="1" allowOverlap="1" wp14:anchorId="03E937C2" wp14:editId="67B87254">
            <wp:simplePos x="0" y="0"/>
            <wp:positionH relativeFrom="margin">
              <wp:posOffset>696391</wp:posOffset>
            </wp:positionH>
            <wp:positionV relativeFrom="paragraph">
              <wp:posOffset>443338</wp:posOffset>
            </wp:positionV>
            <wp:extent cx="4476750" cy="2530475"/>
            <wp:effectExtent l="0" t="0" r="0" b="3175"/>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26518" t="36676" r="32347" b="21984"/>
                    <a:stretch/>
                  </pic:blipFill>
                  <pic:spPr bwMode="auto">
                    <a:xfrm>
                      <a:off x="0" y="0"/>
                      <a:ext cx="4476750" cy="253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7E5" w:rsidRPr="00E067E5">
        <w:rPr>
          <w:rFonts w:ascii="Times New Roman" w:hAnsi="Times New Roman" w:cs="Times New Roman"/>
          <w:sz w:val="28"/>
          <w:szCs w:val="28"/>
          <w:lang w:val="en-US"/>
        </w:rPr>
        <w:t xml:space="preserve">L’ -&gt; ε | SL’ </w:t>
      </w:r>
    </w:p>
    <w:p w14:paraId="45583F41" w14:textId="77777777" w:rsidR="00232E80" w:rsidRDefault="00232E80" w:rsidP="00232E80">
      <w:pPr>
        <w:ind w:left="720"/>
        <w:jc w:val="both"/>
        <w:rPr>
          <w:rFonts w:ascii="Times New Roman" w:hAnsi="Times New Roman" w:cs="Times New Roman"/>
          <w:sz w:val="28"/>
          <w:szCs w:val="28"/>
          <w:lang w:val="en-US"/>
        </w:rPr>
      </w:pPr>
    </w:p>
    <w:tbl>
      <w:tblPr>
        <w:tblStyle w:val="GridTable5Dark-Accent6"/>
        <w:tblW w:w="0" w:type="auto"/>
        <w:tblLook w:val="04A0" w:firstRow="1" w:lastRow="0" w:firstColumn="1" w:lastColumn="0" w:noHBand="0" w:noVBand="1"/>
      </w:tblPr>
      <w:tblGrid>
        <w:gridCol w:w="1502"/>
        <w:gridCol w:w="1502"/>
        <w:gridCol w:w="1503"/>
        <w:gridCol w:w="1503"/>
        <w:gridCol w:w="1503"/>
        <w:gridCol w:w="1503"/>
      </w:tblGrid>
      <w:tr w:rsidR="00593F58" w14:paraId="17CD5CC4" w14:textId="77777777" w:rsidTr="00593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031C40A" w14:textId="34D5DAFD"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M</w:t>
            </w:r>
          </w:p>
        </w:tc>
        <w:tc>
          <w:tcPr>
            <w:tcW w:w="1502" w:type="dxa"/>
          </w:tcPr>
          <w:p w14:paraId="603A6589" w14:textId="7C3D26A8"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1503" w:type="dxa"/>
          </w:tcPr>
          <w:p w14:paraId="3B56118F" w14:textId="5100F35E"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03" w:type="dxa"/>
          </w:tcPr>
          <w:p w14:paraId="6FEC7E27" w14:textId="2C852C33"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03" w:type="dxa"/>
          </w:tcPr>
          <w:p w14:paraId="5EB08AE3" w14:textId="0BFD6C35"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503" w:type="dxa"/>
          </w:tcPr>
          <w:p w14:paraId="35CD15E2" w14:textId="142CF244"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593F58" w14:paraId="0E671F0A" w14:textId="77777777" w:rsidTr="00593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C6C80A1" w14:textId="78DF47CC"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1502" w:type="dxa"/>
          </w:tcPr>
          <w:p w14:paraId="298F6786" w14:textId="1B56D959"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503" w:type="dxa"/>
          </w:tcPr>
          <w:p w14:paraId="7D833AA5"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03" w:type="dxa"/>
          </w:tcPr>
          <w:p w14:paraId="2E6DCA46" w14:textId="6DDCD91C"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03" w:type="dxa"/>
          </w:tcPr>
          <w:p w14:paraId="44F59C7F"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03" w:type="dxa"/>
          </w:tcPr>
          <w:p w14:paraId="1D818F67"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593F58" w14:paraId="3ED84912" w14:textId="77777777" w:rsidTr="00593F58">
        <w:tc>
          <w:tcPr>
            <w:cnfStyle w:val="001000000000" w:firstRow="0" w:lastRow="0" w:firstColumn="1" w:lastColumn="0" w:oddVBand="0" w:evenVBand="0" w:oddHBand="0" w:evenHBand="0" w:firstRowFirstColumn="0" w:firstRowLastColumn="0" w:lastRowFirstColumn="0" w:lastRowLastColumn="0"/>
            <w:tcW w:w="1502" w:type="dxa"/>
          </w:tcPr>
          <w:p w14:paraId="251E7416" w14:textId="28D2616F"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L</w:t>
            </w:r>
          </w:p>
        </w:tc>
        <w:tc>
          <w:tcPr>
            <w:tcW w:w="1502" w:type="dxa"/>
          </w:tcPr>
          <w:p w14:paraId="1C584557" w14:textId="3347E0DD" w:rsidR="00593F58" w:rsidRDefault="00593F58" w:rsidP="00593F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03" w:type="dxa"/>
          </w:tcPr>
          <w:p w14:paraId="0168C9D0" w14:textId="77777777" w:rsidR="00593F58" w:rsidRDefault="00593F58" w:rsidP="00626A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03" w:type="dxa"/>
          </w:tcPr>
          <w:p w14:paraId="2C12F4AD" w14:textId="4C8206B3" w:rsidR="00593F58" w:rsidRDefault="00593F58" w:rsidP="00593F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03" w:type="dxa"/>
          </w:tcPr>
          <w:p w14:paraId="6E414898" w14:textId="77777777" w:rsidR="00593F58" w:rsidRDefault="00593F58" w:rsidP="00626A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503" w:type="dxa"/>
          </w:tcPr>
          <w:p w14:paraId="598AD9F4" w14:textId="77777777" w:rsidR="00593F58" w:rsidRDefault="00593F58" w:rsidP="00626A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93F58" w14:paraId="35A08D78" w14:textId="77777777" w:rsidTr="00593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A7812CE" w14:textId="5CC492B6"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L’</w:t>
            </w:r>
          </w:p>
        </w:tc>
        <w:tc>
          <w:tcPr>
            <w:tcW w:w="1502" w:type="dxa"/>
          </w:tcPr>
          <w:p w14:paraId="3B762574"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03" w:type="dxa"/>
          </w:tcPr>
          <w:p w14:paraId="3E87AAF5" w14:textId="678A3DF9"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03" w:type="dxa"/>
          </w:tcPr>
          <w:p w14:paraId="75B64E58"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503" w:type="dxa"/>
          </w:tcPr>
          <w:p w14:paraId="6DE881E6" w14:textId="3D78626F"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503" w:type="dxa"/>
          </w:tcPr>
          <w:p w14:paraId="0BCC3F2E" w14:textId="77777777" w:rsidR="00593F58" w:rsidRDefault="00593F58" w:rsidP="00626A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bl>
    <w:p w14:paraId="2E379108" w14:textId="0917C327" w:rsidR="00E067E5" w:rsidRDefault="00593F58" w:rsidP="00593F58">
      <w:pPr>
        <w:ind w:left="720"/>
        <w:jc w:val="center"/>
        <w:rPr>
          <w:rFonts w:ascii="Times New Roman" w:hAnsi="Times New Roman" w:cs="Times New Roman"/>
          <w:sz w:val="28"/>
          <w:szCs w:val="28"/>
          <w:lang w:val="en-US"/>
        </w:rPr>
      </w:pPr>
      <w:r>
        <w:rPr>
          <w:rFonts w:ascii="Times New Roman" w:hAnsi="Times New Roman" w:cs="Times New Roman"/>
          <w:sz w:val="28"/>
          <w:szCs w:val="28"/>
          <w:lang w:val="en-US"/>
        </w:rPr>
        <w:t>No multiple entries this is LL(1) Grammar</w:t>
      </w:r>
    </w:p>
    <w:p w14:paraId="6FA66FFA" w14:textId="243A57C4" w:rsidR="00593F58" w:rsidRDefault="00593F58" w:rsidP="00593F58">
      <w:pPr>
        <w:ind w:left="720"/>
        <w:jc w:val="both"/>
        <w:rPr>
          <w:rFonts w:ascii="Times New Roman" w:hAnsi="Times New Roman" w:cs="Times New Roman"/>
          <w:sz w:val="28"/>
          <w:szCs w:val="28"/>
          <w:lang w:val="en-US"/>
        </w:rPr>
      </w:pPr>
      <w:r w:rsidRPr="00593F58">
        <w:rPr>
          <w:rFonts w:ascii="Times New Roman" w:hAnsi="Times New Roman" w:cs="Times New Roman"/>
          <w:sz w:val="28"/>
          <w:szCs w:val="28"/>
          <w:lang w:val="en-US"/>
        </w:rPr>
        <w:t>For any grammar if M have multiple entries than it is not LL(1) grammar</w:t>
      </w:r>
    </w:p>
    <w:p w14:paraId="49FE872E" w14:textId="4A0C6D88" w:rsidR="00593F58" w:rsidRPr="00593F58" w:rsidRDefault="00593F58" w:rsidP="00593F58">
      <w:pPr>
        <w:ind w:left="720"/>
        <w:jc w:val="both"/>
        <w:rPr>
          <w:rFonts w:ascii="Times New Roman" w:hAnsi="Times New Roman" w:cs="Times New Roman"/>
          <w:sz w:val="28"/>
          <w:szCs w:val="28"/>
          <w:lang w:val="en-US"/>
        </w:rPr>
      </w:pPr>
      <w:r w:rsidRPr="00593F58">
        <w:rPr>
          <w:rFonts w:ascii="Times New Roman" w:hAnsi="Times New Roman" w:cs="Times New Roman"/>
          <w:sz w:val="28"/>
          <w:szCs w:val="28"/>
          <w:lang w:val="en-US"/>
        </w:rPr>
        <w:t>E</w:t>
      </w:r>
      <w:r>
        <w:rPr>
          <w:rFonts w:ascii="Times New Roman" w:hAnsi="Times New Roman" w:cs="Times New Roman"/>
          <w:sz w:val="28"/>
          <w:szCs w:val="28"/>
          <w:lang w:val="en-US"/>
        </w:rPr>
        <w:t>xample</w:t>
      </w:r>
      <w:r w:rsidRPr="00593F58">
        <w:rPr>
          <w:rFonts w:ascii="Times New Roman" w:hAnsi="Times New Roman" w:cs="Times New Roman"/>
          <w:sz w:val="28"/>
          <w:szCs w:val="28"/>
          <w:lang w:val="en-US"/>
        </w:rPr>
        <w:t xml:space="preserve"> – </w:t>
      </w:r>
    </w:p>
    <w:p w14:paraId="4494D9E2" w14:textId="77777777" w:rsidR="00593F58" w:rsidRPr="00593F58" w:rsidRDefault="00593F58" w:rsidP="00593F58">
      <w:pPr>
        <w:ind w:left="720"/>
        <w:jc w:val="both"/>
        <w:rPr>
          <w:rFonts w:ascii="Times New Roman" w:hAnsi="Times New Roman" w:cs="Times New Roman"/>
          <w:sz w:val="28"/>
          <w:szCs w:val="28"/>
          <w:lang w:val="en-US"/>
        </w:rPr>
      </w:pPr>
      <w:r w:rsidRPr="00593F58">
        <w:rPr>
          <w:rFonts w:ascii="Times New Roman" w:hAnsi="Times New Roman" w:cs="Times New Roman"/>
          <w:sz w:val="28"/>
          <w:szCs w:val="28"/>
          <w:lang w:val="en-US"/>
        </w:rPr>
        <w:t xml:space="preserve">S -&gt; iEtSS’/a </w:t>
      </w:r>
    </w:p>
    <w:p w14:paraId="1D779BB4" w14:textId="77777777" w:rsidR="00593F58" w:rsidRPr="00593F58" w:rsidRDefault="00593F58" w:rsidP="00593F58">
      <w:pPr>
        <w:ind w:left="720"/>
        <w:jc w:val="both"/>
        <w:rPr>
          <w:rFonts w:ascii="Times New Roman" w:hAnsi="Times New Roman" w:cs="Times New Roman"/>
          <w:sz w:val="28"/>
          <w:szCs w:val="28"/>
          <w:lang w:val="en-US"/>
        </w:rPr>
      </w:pPr>
      <w:r w:rsidRPr="00593F58">
        <w:rPr>
          <w:rFonts w:ascii="Times New Roman" w:hAnsi="Times New Roman" w:cs="Times New Roman"/>
          <w:sz w:val="28"/>
          <w:szCs w:val="28"/>
          <w:lang w:val="en-US"/>
        </w:rPr>
        <w:t xml:space="preserve">S’ -&gt;eS/ε </w:t>
      </w:r>
    </w:p>
    <w:p w14:paraId="6D45BB8A" w14:textId="59D2DAEA" w:rsidR="00593F58" w:rsidRDefault="00593F58" w:rsidP="00593F58">
      <w:pPr>
        <w:ind w:left="720"/>
        <w:jc w:val="both"/>
        <w:rPr>
          <w:rFonts w:ascii="Times New Roman" w:hAnsi="Times New Roman" w:cs="Times New Roman"/>
          <w:sz w:val="28"/>
          <w:szCs w:val="28"/>
          <w:lang w:val="en-US"/>
        </w:rPr>
      </w:pPr>
      <w:r w:rsidRPr="00593F58">
        <w:rPr>
          <w:rFonts w:ascii="Times New Roman" w:hAnsi="Times New Roman" w:cs="Times New Roman"/>
          <w:sz w:val="28"/>
          <w:szCs w:val="28"/>
          <w:lang w:val="en-US"/>
        </w:rPr>
        <w:t>E -&gt; b</w:t>
      </w:r>
    </w:p>
    <w:tbl>
      <w:tblPr>
        <w:tblStyle w:val="GridTable5Dark-Accent6"/>
        <w:tblW w:w="0" w:type="auto"/>
        <w:tblLook w:val="04A0" w:firstRow="1" w:lastRow="0" w:firstColumn="1" w:lastColumn="0" w:noHBand="0" w:noVBand="1"/>
      </w:tblPr>
      <w:tblGrid>
        <w:gridCol w:w="1288"/>
        <w:gridCol w:w="1288"/>
        <w:gridCol w:w="1288"/>
        <w:gridCol w:w="1288"/>
        <w:gridCol w:w="1288"/>
        <w:gridCol w:w="1288"/>
        <w:gridCol w:w="1288"/>
      </w:tblGrid>
      <w:tr w:rsidR="00593F58" w14:paraId="7F033CF2" w14:textId="77777777" w:rsidTr="00593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15B67DE6" w14:textId="14785458"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1288" w:type="dxa"/>
          </w:tcPr>
          <w:p w14:paraId="150893F5" w14:textId="331AFAE9"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a</w:t>
            </w:r>
          </w:p>
        </w:tc>
        <w:tc>
          <w:tcPr>
            <w:tcW w:w="1288" w:type="dxa"/>
          </w:tcPr>
          <w:p w14:paraId="0520E8B6" w14:textId="2D189882"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1288" w:type="dxa"/>
          </w:tcPr>
          <w:p w14:paraId="5A8C4543" w14:textId="2AC5BF88"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E</w:t>
            </w:r>
          </w:p>
        </w:tc>
        <w:tc>
          <w:tcPr>
            <w:tcW w:w="1288" w:type="dxa"/>
          </w:tcPr>
          <w:p w14:paraId="524A0F8E" w14:textId="5B9B6250"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w:t>
            </w:r>
          </w:p>
        </w:tc>
        <w:tc>
          <w:tcPr>
            <w:tcW w:w="1288" w:type="dxa"/>
          </w:tcPr>
          <w:p w14:paraId="7E4389DB" w14:textId="1E798180"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1288" w:type="dxa"/>
          </w:tcPr>
          <w:p w14:paraId="000C9D82" w14:textId="3669C4E5" w:rsidR="00593F58" w:rsidRDefault="00593F58" w:rsidP="00593F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593F58" w14:paraId="4FF59F0B" w14:textId="77777777" w:rsidTr="00593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A45FD03" w14:textId="674878AD"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1288" w:type="dxa"/>
          </w:tcPr>
          <w:p w14:paraId="2A082F56" w14:textId="2540C8D3"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288" w:type="dxa"/>
          </w:tcPr>
          <w:p w14:paraId="170CC884"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6075345C"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0B66A769" w14:textId="4165140E"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88" w:type="dxa"/>
          </w:tcPr>
          <w:p w14:paraId="7C310F87"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012DAA94"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593F58" w14:paraId="76E5515E" w14:textId="77777777" w:rsidTr="00593F58">
        <w:tc>
          <w:tcPr>
            <w:cnfStyle w:val="001000000000" w:firstRow="0" w:lastRow="0" w:firstColumn="1" w:lastColumn="0" w:oddVBand="0" w:evenVBand="0" w:oddHBand="0" w:evenHBand="0" w:firstRowFirstColumn="0" w:firstRowLastColumn="0" w:lastRowFirstColumn="0" w:lastRowLastColumn="0"/>
            <w:tcW w:w="1288" w:type="dxa"/>
          </w:tcPr>
          <w:p w14:paraId="1CE35A71" w14:textId="5FD11FA3"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S’</w:t>
            </w:r>
          </w:p>
        </w:tc>
        <w:tc>
          <w:tcPr>
            <w:tcW w:w="1288" w:type="dxa"/>
          </w:tcPr>
          <w:p w14:paraId="59116024" w14:textId="77777777" w:rsidR="00593F58" w:rsidRDefault="00593F58" w:rsidP="00593F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88" w:type="dxa"/>
          </w:tcPr>
          <w:p w14:paraId="0AA21CAC" w14:textId="77777777" w:rsidR="00593F58" w:rsidRDefault="00593F58" w:rsidP="00593F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88" w:type="dxa"/>
          </w:tcPr>
          <w:p w14:paraId="0832B2ED" w14:textId="752B96DB" w:rsidR="00593F58" w:rsidRDefault="00593F58" w:rsidP="00593F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¾</w:t>
            </w:r>
          </w:p>
        </w:tc>
        <w:tc>
          <w:tcPr>
            <w:tcW w:w="1288" w:type="dxa"/>
          </w:tcPr>
          <w:p w14:paraId="1C06E9AB" w14:textId="77777777" w:rsidR="00593F58" w:rsidRDefault="00593F58" w:rsidP="00593F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88" w:type="dxa"/>
          </w:tcPr>
          <w:p w14:paraId="503F081B" w14:textId="77777777" w:rsidR="00593F58" w:rsidRDefault="00593F58" w:rsidP="00593F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c>
          <w:tcPr>
            <w:tcW w:w="1288" w:type="dxa"/>
          </w:tcPr>
          <w:p w14:paraId="1D26DC7C" w14:textId="066AE051" w:rsidR="00593F58" w:rsidRDefault="00593F58" w:rsidP="00593F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593F58" w14:paraId="33E23504" w14:textId="77777777" w:rsidTr="00593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66F788F" w14:textId="04289DF7" w:rsidR="00593F58" w:rsidRDefault="00593F58" w:rsidP="00593F58">
            <w:pPr>
              <w:jc w:val="center"/>
              <w:rPr>
                <w:rFonts w:ascii="Times New Roman" w:hAnsi="Times New Roman" w:cs="Times New Roman"/>
                <w:sz w:val="28"/>
                <w:szCs w:val="28"/>
                <w:lang w:val="en-US"/>
              </w:rPr>
            </w:pPr>
            <w:r>
              <w:rPr>
                <w:rFonts w:ascii="Times New Roman" w:hAnsi="Times New Roman" w:cs="Times New Roman"/>
                <w:sz w:val="28"/>
                <w:szCs w:val="28"/>
                <w:lang w:val="en-US"/>
              </w:rPr>
              <w:t>E</w:t>
            </w:r>
          </w:p>
        </w:tc>
        <w:tc>
          <w:tcPr>
            <w:tcW w:w="1288" w:type="dxa"/>
          </w:tcPr>
          <w:p w14:paraId="0D70F812"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41E97027" w14:textId="4D2C2F2F" w:rsidR="00593F58" w:rsidRDefault="00593F58" w:rsidP="00593F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288" w:type="dxa"/>
          </w:tcPr>
          <w:p w14:paraId="3380690D"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604AEC3D"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3555DC2B"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c>
          <w:tcPr>
            <w:tcW w:w="1288" w:type="dxa"/>
          </w:tcPr>
          <w:p w14:paraId="39EC28B3" w14:textId="77777777" w:rsidR="00593F58" w:rsidRDefault="00593F58" w:rsidP="00593F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bl>
    <w:p w14:paraId="09252684" w14:textId="1F897BA2" w:rsidR="00593F58" w:rsidRDefault="00593F58" w:rsidP="00593F58">
      <w:pPr>
        <w:ind w:left="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Multiple entries </w:t>
      </w:r>
      <w:r w:rsidR="00B56426">
        <w:rPr>
          <w:rFonts w:ascii="Times New Roman" w:hAnsi="Times New Roman" w:cs="Times New Roman"/>
          <w:sz w:val="28"/>
          <w:szCs w:val="28"/>
          <w:lang w:val="en-US"/>
        </w:rPr>
        <w:t>so it is</w:t>
      </w:r>
      <w:r>
        <w:rPr>
          <w:rFonts w:ascii="Times New Roman" w:hAnsi="Times New Roman" w:cs="Times New Roman"/>
          <w:sz w:val="28"/>
          <w:szCs w:val="28"/>
          <w:lang w:val="en-US"/>
        </w:rPr>
        <w:t xml:space="preserve"> not LL(1) Grammar</w:t>
      </w:r>
    </w:p>
    <w:p w14:paraId="582F01C3" w14:textId="24B4B689" w:rsidR="00593F58" w:rsidRDefault="00593F58" w:rsidP="00593F58">
      <w:pPr>
        <w:pBdr>
          <w:bottom w:val="single" w:sz="12" w:space="1" w:color="auto"/>
        </w:pBdr>
        <w:jc w:val="both"/>
        <w:rPr>
          <w:rFonts w:ascii="Times New Roman" w:hAnsi="Times New Roman" w:cs="Times New Roman"/>
          <w:sz w:val="28"/>
          <w:szCs w:val="28"/>
          <w:lang w:val="en-US"/>
        </w:rPr>
      </w:pPr>
    </w:p>
    <w:p w14:paraId="5CD054FE" w14:textId="5491BFFE" w:rsidR="00593F58" w:rsidRPr="00F15362" w:rsidRDefault="00DB4BE9" w:rsidP="00593F58">
      <w:pPr>
        <w:jc w:val="both"/>
        <w:rPr>
          <w:rFonts w:ascii="Times New Roman" w:hAnsi="Times New Roman" w:cs="Times New Roman"/>
          <w:b/>
          <w:bCs/>
          <w:sz w:val="32"/>
          <w:szCs w:val="32"/>
          <w:lang w:val="en-US"/>
        </w:rPr>
      </w:pPr>
      <w:r w:rsidRPr="00F15362">
        <w:rPr>
          <w:rFonts w:ascii="Times New Roman" w:hAnsi="Times New Roman" w:cs="Times New Roman"/>
          <w:b/>
          <w:bCs/>
          <w:sz w:val="32"/>
          <w:szCs w:val="32"/>
          <w:lang w:val="en-US"/>
        </w:rPr>
        <w:t>C program for constructing of LL (1) parsing</w:t>
      </w:r>
    </w:p>
    <w:p w14:paraId="7AB0894C" w14:textId="3DC32479" w:rsidR="00593F58" w:rsidRDefault="00593F58" w:rsidP="00593F58">
      <w:pPr>
        <w:jc w:val="both"/>
        <w:rPr>
          <w:rFonts w:ascii="Times New Roman" w:hAnsi="Times New Roman" w:cs="Times New Roman"/>
          <w:sz w:val="28"/>
          <w:szCs w:val="28"/>
          <w:lang w:val="en-US"/>
        </w:rPr>
      </w:pPr>
      <w:r w:rsidRPr="00593F58">
        <w:rPr>
          <w:rFonts w:ascii="Times New Roman" w:hAnsi="Times New Roman" w:cs="Times New Roman"/>
          <w:i/>
          <w:iCs/>
          <w:sz w:val="28"/>
          <w:szCs w:val="28"/>
          <w:lang w:val="en-US"/>
        </w:rPr>
        <w:t>LOGIC:</w:t>
      </w:r>
      <w:r w:rsidRPr="00593F58">
        <w:rPr>
          <w:rFonts w:ascii="Times New Roman" w:hAnsi="Times New Roman" w:cs="Times New Roman"/>
          <w:sz w:val="28"/>
          <w:szCs w:val="28"/>
          <w:lang w:val="en-US"/>
        </w:rPr>
        <w:t xml:space="preserve"> Read the input string. Using predictive parsing table parse the given input using stack . If stack [i] matches with token input string pop the token else shift  it repeat the process  until it reaches to $.</w:t>
      </w:r>
      <w:r w:rsidR="00DB4BE9">
        <w:rPr>
          <w:rFonts w:ascii="Times New Roman" w:hAnsi="Times New Roman" w:cs="Times New Roman"/>
          <w:sz w:val="28"/>
          <w:szCs w:val="28"/>
          <w:lang w:val="en-US"/>
        </w:rPr>
        <w:t xml:space="preserve"> </w:t>
      </w:r>
      <w:r w:rsidR="003C3BFD">
        <w:rPr>
          <w:rFonts w:ascii="Times New Roman" w:hAnsi="Times New Roman" w:cs="Times New Roman"/>
          <w:sz w:val="28"/>
          <w:szCs w:val="28"/>
          <w:lang w:val="en-US"/>
        </w:rPr>
        <w:t>C implementation of above logic is as follows:</w:t>
      </w:r>
    </w:p>
    <w:p w14:paraId="42D4D4B9" w14:textId="4B330E0A" w:rsidR="00DB4BE9" w:rsidRPr="00DB4BE9" w:rsidRDefault="00DB4BE9" w:rsidP="00DB4BE9">
      <w:pPr>
        <w:jc w:val="both"/>
        <w:rPr>
          <w:rFonts w:ascii="Times New Roman" w:hAnsi="Times New Roman" w:cs="Times New Roman"/>
          <w:i/>
          <w:iCs/>
          <w:sz w:val="28"/>
          <w:szCs w:val="28"/>
          <w:lang w:val="en-US"/>
        </w:rPr>
      </w:pPr>
      <w:r w:rsidRPr="00DB4BE9">
        <w:rPr>
          <w:rFonts w:ascii="Times New Roman" w:hAnsi="Times New Roman" w:cs="Times New Roman"/>
          <w:i/>
          <w:iCs/>
          <w:sz w:val="28"/>
          <w:szCs w:val="28"/>
          <w:lang w:val="en-US"/>
        </w:rPr>
        <w:t>Code:</w:t>
      </w:r>
    </w:p>
    <w:p w14:paraId="2870C792" w14:textId="2107C9C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#include&lt;stdio.h&gt;</w:t>
      </w:r>
    </w:p>
    <w:p w14:paraId="18361910" w14:textId="1812877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#include&lt;conio.h&gt;</w:t>
      </w:r>
    </w:p>
    <w:p w14:paraId="49CAE0F0" w14:textId="565BBA9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#include&lt;string.h&gt;</w:t>
      </w:r>
    </w:p>
    <w:p w14:paraId="14B8915A" w14:textId="7DC58E89"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char s[20],</w:t>
      </w:r>
      <w:r w:rsidR="00B56426">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stack[20</w:t>
      </w:r>
      <w:r w:rsidR="00B56426" w:rsidRPr="00DB4BE9">
        <w:rPr>
          <w:rFonts w:ascii="Times New Roman" w:hAnsi="Times New Roman" w:cs="Times New Roman"/>
          <w:sz w:val="28"/>
          <w:szCs w:val="28"/>
          <w:lang w:val="en-US"/>
        </w:rPr>
        <w:t>]</w:t>
      </w:r>
      <w:r w:rsidR="00B56426">
        <w:rPr>
          <w:rFonts w:ascii="Times New Roman" w:hAnsi="Times New Roman" w:cs="Times New Roman"/>
          <w:sz w:val="28"/>
          <w:szCs w:val="28"/>
          <w:lang w:val="en-US"/>
        </w:rPr>
        <w:t>;</w:t>
      </w:r>
    </w:p>
    <w:p w14:paraId="1093514B" w14:textId="01618CF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void main()</w:t>
      </w:r>
    </w:p>
    <w:p w14:paraId="3784C1C6" w14:textId="61E74C2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61CE3457" w14:textId="4DF14C49"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char m[5][6][3]={"tb",</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"tb",</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"+tb",</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"fc",</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"fc",</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"*fc",</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a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"i",</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r>
        <w:rPr>
          <w:rFonts w:ascii="Times New Roman" w:hAnsi="Times New Roman" w:cs="Times New Roman"/>
          <w:sz w:val="28"/>
          <w:szCs w:val="28"/>
          <w:lang w:val="en-US"/>
        </w:rPr>
        <w:t xml:space="preserve"> </w:t>
      </w:r>
      <w:r w:rsidRPr="00DB4BE9">
        <w:rPr>
          <w:rFonts w:ascii="Times New Roman" w:hAnsi="Times New Roman" w:cs="Times New Roman"/>
          <w:sz w:val="28"/>
          <w:szCs w:val="28"/>
          <w:lang w:val="en-US"/>
        </w:rPr>
        <w:t>" "};</w:t>
      </w:r>
    </w:p>
    <w:p w14:paraId="21C98C53" w14:textId="6656AF1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int size[5][6]={2,0,0,2,0,0,0,3,0,0,1,1,2,0,0,2,0,0,0,1,3,0,1,1,1,0,0,3,0,0};</w:t>
      </w:r>
    </w:p>
    <w:p w14:paraId="79A5AC08" w14:textId="68B4420C"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lastRenderedPageBreak/>
        <w:t>int i,j,k,n,str1,str2;</w:t>
      </w:r>
    </w:p>
    <w:p w14:paraId="30DEA24D" w14:textId="6A375B3E"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clrscr();</w:t>
      </w:r>
    </w:p>
    <w:p w14:paraId="29F65F32" w14:textId="7AE2CF4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printf("\n Enter the input string: ");</w:t>
      </w:r>
    </w:p>
    <w:p w14:paraId="2C797988" w14:textId="30FD278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scanf("%s",s);</w:t>
      </w:r>
    </w:p>
    <w:p w14:paraId="41E55D7F" w14:textId="2A2A39EE"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strcat(s,"$");</w:t>
      </w:r>
    </w:p>
    <w:p w14:paraId="24EC6184" w14:textId="2EA00C70"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n=strlen(s);</w:t>
      </w:r>
    </w:p>
    <w:p w14:paraId="29021E64" w14:textId="407DA141"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stack[0]='$';</w:t>
      </w:r>
    </w:p>
    <w:p w14:paraId="3A9B511B" w14:textId="19933C51"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stack[1]='e';</w:t>
      </w:r>
    </w:p>
    <w:p w14:paraId="0D1B1D9B" w14:textId="54389404"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i=1;</w:t>
      </w:r>
    </w:p>
    <w:p w14:paraId="3DA5D3DD" w14:textId="5BF4AA5D"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j=0;</w:t>
      </w:r>
    </w:p>
    <w:p w14:paraId="10320D6B" w14:textId="4FD93C8C"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printf("\nStack     Input\n");</w:t>
      </w:r>
    </w:p>
    <w:p w14:paraId="181814D5" w14:textId="39FEBC2C"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printf("__________________\n");</w:t>
      </w:r>
    </w:p>
    <w:p w14:paraId="38DBADB6" w14:textId="0FBBFDA7"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while((stack[i]!='$')&amp;&amp;(s[j]!='$'))</w:t>
      </w:r>
    </w:p>
    <w:p w14:paraId="542819F3" w14:textId="4D09E5A6"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234FCAEE" w14:textId="2EAE1D6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if(stack[i]==s[j])</w:t>
      </w:r>
    </w:p>
    <w:p w14:paraId="0648F2F6" w14:textId="7C85A8E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2DE65482" w14:textId="68AAF71F"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w:t>
      </w:r>
    </w:p>
    <w:p w14:paraId="7FECE506" w14:textId="01D74006"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j++;</w:t>
      </w:r>
    </w:p>
    <w:p w14:paraId="2E79F214" w14:textId="025B1A5D"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58F10857" w14:textId="608FB3EC"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switch(stack[i])</w:t>
      </w:r>
    </w:p>
    <w:p w14:paraId="0BBD81D2" w14:textId="23110F96"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6A2B9B84" w14:textId="5DB926C4"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'e': str1=0;</w:t>
      </w:r>
    </w:p>
    <w:p w14:paraId="040FB3D9" w14:textId="7EFA270D"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036AC13B" w14:textId="5E4B048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'b': str1=1;</w:t>
      </w:r>
    </w:p>
    <w:p w14:paraId="239F3DE1" w14:textId="09BE22D5"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6ABB69F3" w14:textId="6C4AB99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't': str1=2;</w:t>
      </w:r>
    </w:p>
    <w:p w14:paraId="521497E2" w14:textId="4EFA1D81"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378629E8" w14:textId="03D9A0C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lastRenderedPageBreak/>
        <w:t>case 'c': str1=3;</w:t>
      </w:r>
    </w:p>
    <w:p w14:paraId="478CD805" w14:textId="616F3F3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46F69364" w14:textId="3FCE1E5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'f': str1=4;</w:t>
      </w:r>
    </w:p>
    <w:p w14:paraId="03E3C578" w14:textId="7CD62EC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356CF917" w14:textId="5F59386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073C7D65" w14:textId="3D0868E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witch(s[j])</w:t>
      </w:r>
    </w:p>
    <w:p w14:paraId="2E39F7A0" w14:textId="06AD64B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4B361445" w14:textId="44FCE764"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'i': str2=0;</w:t>
      </w:r>
    </w:p>
    <w:p w14:paraId="499409D0" w14:textId="3545C24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4C364661" w14:textId="503B7E5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 str2=1;</w:t>
      </w:r>
    </w:p>
    <w:p w14:paraId="27CEB4A1" w14:textId="156B2B00"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18897F98" w14:textId="39BFDEE7"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 str2=2;</w:t>
      </w:r>
    </w:p>
    <w:p w14:paraId="430105C9" w14:textId="4B5D4C7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7062E240" w14:textId="554BEE56"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 str2=3;</w:t>
      </w:r>
    </w:p>
    <w:p w14:paraId="254C6E27" w14:textId="5D034969"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7E2615C9" w14:textId="622417C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 str2=4;</w:t>
      </w:r>
    </w:p>
    <w:p w14:paraId="3370D9E6" w14:textId="1DB06CC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18DD4800" w14:textId="00AE7E0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case '$': str2=5;</w:t>
      </w:r>
    </w:p>
    <w:p w14:paraId="6EA0B891" w14:textId="14035FE2"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break;</w:t>
      </w:r>
    </w:p>
    <w:p w14:paraId="66B07EAE" w14:textId="656902D9"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2F41A82A" w14:textId="16D4310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if(m[str1][str2][0]=='\0')</w:t>
      </w:r>
    </w:p>
    <w:p w14:paraId="3015B7ED" w14:textId="74EF2E6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77E9CCB3" w14:textId="18CFBF6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printf("\nERROR");</w:t>
      </w:r>
    </w:p>
    <w:p w14:paraId="549FC3B3" w14:textId="1FB25E1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exit(0);</w:t>
      </w:r>
    </w:p>
    <w:p w14:paraId="3E3045B1" w14:textId="0DC6D3A7"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4074BAE6" w14:textId="306AD6FF"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else if(m[str1][str2][0]=='n')</w:t>
      </w:r>
    </w:p>
    <w:p w14:paraId="11897D03" w14:textId="01D0557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w:t>
      </w:r>
    </w:p>
    <w:p w14:paraId="6C285B14" w14:textId="549F641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lastRenderedPageBreak/>
        <w:t>else if(m[str1][str2][0]=='i')</w:t>
      </w:r>
    </w:p>
    <w:p w14:paraId="6873A845" w14:textId="1B02C72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stack[i]='i';</w:t>
      </w:r>
    </w:p>
    <w:p w14:paraId="2721CDF0" w14:textId="41D4C7D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else</w:t>
      </w:r>
    </w:p>
    <w:p w14:paraId="5AA1AC80" w14:textId="482801AB"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10F5627A" w14:textId="704CAA2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for(k=size[str1][str2]-1;k&gt;=0;k--)</w:t>
      </w:r>
    </w:p>
    <w:p w14:paraId="28BACD60" w14:textId="6082189F"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535B3D49" w14:textId="79F77C7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stack[i]=m[str1][str2][k];</w:t>
      </w:r>
    </w:p>
    <w:p w14:paraId="4C80C0EE" w14:textId="266E4F2D"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w:t>
      </w:r>
    </w:p>
    <w:p w14:paraId="0E498E19" w14:textId="70E02D8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56E3928A" w14:textId="633EF552"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i--;</w:t>
      </w:r>
    </w:p>
    <w:p w14:paraId="1B93DB9A" w14:textId="0156390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7FD8CBF3" w14:textId="1449FF70"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for(k=0;k&lt;=i;k++)</w:t>
      </w:r>
    </w:p>
    <w:p w14:paraId="33F6BBAD" w14:textId="75D929CD"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 %c",stack[k]);</w:t>
      </w:r>
    </w:p>
    <w:p w14:paraId="3160AA05" w14:textId="27258D91"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       ");</w:t>
      </w:r>
    </w:p>
    <w:p w14:paraId="68EF9356" w14:textId="66B4C353"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for(k=j;k&lt;=n;k++)</w:t>
      </w:r>
    </w:p>
    <w:p w14:paraId="37861AE1" w14:textId="3FB62437"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printf("%c",s[k]);</w:t>
      </w:r>
    </w:p>
    <w:p w14:paraId="604D21C3" w14:textId="49981C62"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 \n ");</w:t>
      </w:r>
    </w:p>
    <w:p w14:paraId="64E1F990" w14:textId="6B85C39A"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w:t>
      </w:r>
    </w:p>
    <w:p w14:paraId="6660675C" w14:textId="05ADC949"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printf("\n SUCCESS");</w:t>
      </w:r>
    </w:p>
    <w:p w14:paraId="5371DB4E" w14:textId="6CE6E0D8" w:rsidR="00DB4BE9" w:rsidRPr="00DB4BE9" w:rsidRDefault="00DB4BE9" w:rsidP="00DB4BE9">
      <w:pPr>
        <w:jc w:val="both"/>
        <w:rPr>
          <w:rFonts w:ascii="Times New Roman" w:hAnsi="Times New Roman" w:cs="Times New Roman"/>
          <w:sz w:val="28"/>
          <w:szCs w:val="28"/>
          <w:lang w:val="en-US"/>
        </w:rPr>
      </w:pPr>
      <w:r w:rsidRPr="00DB4BE9">
        <w:rPr>
          <w:rFonts w:ascii="Times New Roman" w:hAnsi="Times New Roman" w:cs="Times New Roman"/>
          <w:sz w:val="28"/>
          <w:szCs w:val="28"/>
          <w:lang w:val="en-US"/>
        </w:rPr>
        <w:t>getch();</w:t>
      </w:r>
    </w:p>
    <w:p w14:paraId="2BEFEDA9" w14:textId="79BC2562" w:rsidR="00DB4BE9" w:rsidRDefault="00DB4BE9" w:rsidP="00DB4BE9">
      <w:pPr>
        <w:pBdr>
          <w:bottom w:val="single" w:sz="12" w:space="1" w:color="auto"/>
        </w:pBd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41F310C5" w14:textId="77777777" w:rsidR="00A03227" w:rsidRDefault="00A03227" w:rsidP="00DB4BE9">
      <w:pPr>
        <w:pBdr>
          <w:bottom w:val="single" w:sz="12" w:space="1" w:color="auto"/>
        </w:pBdr>
        <w:jc w:val="both"/>
        <w:rPr>
          <w:rFonts w:ascii="Times New Roman" w:hAnsi="Times New Roman" w:cs="Times New Roman"/>
          <w:sz w:val="28"/>
          <w:szCs w:val="28"/>
          <w:lang w:val="en-US"/>
        </w:rPr>
      </w:pPr>
    </w:p>
    <w:p w14:paraId="6086D892" w14:textId="41BA4A1A" w:rsidR="00A03227" w:rsidRPr="00F15362" w:rsidRDefault="00A03227" w:rsidP="00DB4BE9">
      <w:pPr>
        <w:jc w:val="both"/>
        <w:rPr>
          <w:rFonts w:ascii="Times New Roman" w:hAnsi="Times New Roman" w:cs="Times New Roman"/>
          <w:b/>
          <w:bCs/>
          <w:sz w:val="32"/>
          <w:szCs w:val="32"/>
          <w:lang w:val="en-US"/>
        </w:rPr>
      </w:pPr>
      <w:r w:rsidRPr="00A03227">
        <w:rPr>
          <w:rFonts w:ascii="Times New Roman" w:hAnsi="Times New Roman" w:cs="Times New Roman"/>
          <w:b/>
          <w:bCs/>
          <w:sz w:val="32"/>
          <w:szCs w:val="32"/>
          <w:lang w:val="en-US"/>
        </w:rPr>
        <w:t>Computation of ε-NFA from regular expression</w:t>
      </w:r>
    </w:p>
    <w:p w14:paraId="4FD356F7" w14:textId="2619E362" w:rsidR="00A03227" w:rsidRDefault="00A03227" w:rsidP="00DB4BE9">
      <w:pPr>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Pr="00A03227">
        <w:rPr>
          <w:rFonts w:ascii="Times New Roman" w:hAnsi="Times New Roman" w:cs="Times New Roman"/>
          <w:sz w:val="28"/>
          <w:szCs w:val="28"/>
          <w:lang w:val="en-US"/>
        </w:rPr>
        <w:t>o apply Thompson’s Construction Algorithm to convert this expression into its respective NFA.</w:t>
      </w:r>
      <w:r>
        <w:rPr>
          <w:rFonts w:ascii="Times New Roman" w:hAnsi="Times New Roman" w:cs="Times New Roman"/>
          <w:sz w:val="28"/>
          <w:szCs w:val="28"/>
          <w:lang w:val="en-US"/>
        </w:rPr>
        <w:t xml:space="preserve"> </w:t>
      </w:r>
      <w:r w:rsidRPr="00A03227">
        <w:rPr>
          <w:rFonts w:ascii="Times New Roman" w:hAnsi="Times New Roman" w:cs="Times New Roman"/>
          <w:sz w:val="28"/>
          <w:szCs w:val="28"/>
          <w:lang w:val="en-US"/>
        </w:rPr>
        <w:t>Thompson’s Construction Algorithm is a method for converting regular expressions to their respective NFA diagrams.</w:t>
      </w:r>
      <w:r>
        <w:rPr>
          <w:rFonts w:ascii="Times New Roman" w:hAnsi="Times New Roman" w:cs="Times New Roman"/>
          <w:sz w:val="28"/>
          <w:szCs w:val="28"/>
          <w:lang w:val="en-US"/>
        </w:rPr>
        <w:t xml:space="preserve"> </w:t>
      </w:r>
      <w:r w:rsidRPr="00A03227">
        <w:rPr>
          <w:rFonts w:ascii="Times New Roman" w:hAnsi="Times New Roman" w:cs="Times New Roman"/>
          <w:sz w:val="28"/>
          <w:szCs w:val="28"/>
          <w:lang w:val="en-US"/>
        </w:rPr>
        <w:t>We will use the rules which defined a regular expression as a basis for the construction:</w:t>
      </w:r>
    </w:p>
    <w:p w14:paraId="68C7AF1E" w14:textId="77777777" w:rsidR="00232E80" w:rsidRDefault="00232E80" w:rsidP="00A03227">
      <w:pPr>
        <w:jc w:val="both"/>
        <w:rPr>
          <w:rFonts w:ascii="Times New Roman" w:hAnsi="Times New Roman" w:cs="Times New Roman"/>
          <w:i/>
          <w:iCs/>
          <w:sz w:val="28"/>
          <w:szCs w:val="28"/>
          <w:lang w:val="en-US"/>
        </w:rPr>
      </w:pPr>
    </w:p>
    <w:p w14:paraId="5198B962" w14:textId="2A06FA93" w:rsidR="00A03227" w:rsidRPr="00A03227" w:rsidRDefault="00A03227" w:rsidP="00A03227">
      <w:pPr>
        <w:jc w:val="both"/>
        <w:rPr>
          <w:rFonts w:ascii="Times New Roman" w:hAnsi="Times New Roman" w:cs="Times New Roman"/>
          <w:sz w:val="28"/>
          <w:szCs w:val="28"/>
          <w:lang w:val="en-US"/>
        </w:rPr>
      </w:pPr>
      <w:r w:rsidRPr="00A03227">
        <w:rPr>
          <w:rFonts w:ascii="Times New Roman" w:hAnsi="Times New Roman" w:cs="Times New Roman"/>
          <w:i/>
          <w:iCs/>
          <w:sz w:val="28"/>
          <w:szCs w:val="28"/>
          <w:lang w:val="en-US"/>
        </w:rPr>
        <w:lastRenderedPageBreak/>
        <w:t>Rule #1:</w:t>
      </w:r>
      <w:r w:rsidRPr="00A03227">
        <w:rPr>
          <w:rFonts w:ascii="Times New Roman" w:hAnsi="Times New Roman" w:cs="Times New Roman"/>
          <w:sz w:val="28"/>
          <w:szCs w:val="28"/>
          <w:lang w:val="en-US"/>
        </w:rPr>
        <w:t xml:space="preserve"> An Empty Expression</w:t>
      </w:r>
    </w:p>
    <w:p w14:paraId="4A34FEB8" w14:textId="59FA1559" w:rsidR="00A03227" w:rsidRDefault="00F170A2" w:rsidP="00A03227">
      <w:pPr>
        <w:ind w:firstLine="720"/>
        <w:jc w:val="both"/>
        <w:rPr>
          <w:rFonts w:ascii="Times New Roman" w:hAnsi="Times New Roman" w:cs="Times New Roman"/>
          <w:sz w:val="28"/>
          <w:szCs w:val="28"/>
          <w:lang w:val="en-US"/>
        </w:rPr>
      </w:pPr>
      <w:r>
        <w:rPr>
          <w:noProof/>
        </w:rPr>
        <w:drawing>
          <wp:anchor distT="0" distB="0" distL="114300" distR="114300" simplePos="0" relativeHeight="251661312" behindDoc="0" locked="0" layoutInCell="1" allowOverlap="1" wp14:anchorId="08013409" wp14:editId="039D027B">
            <wp:simplePos x="0" y="0"/>
            <wp:positionH relativeFrom="margin">
              <wp:align>center</wp:align>
            </wp:positionH>
            <wp:positionV relativeFrom="paragraph">
              <wp:posOffset>353311</wp:posOffset>
            </wp:positionV>
            <wp:extent cx="3252158" cy="836763"/>
            <wp:effectExtent l="0" t="0" r="5715" b="190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l="18362" t="43348" r="24891" b="30695"/>
                    <a:stretch/>
                  </pic:blipFill>
                  <pic:spPr bwMode="auto">
                    <a:xfrm>
                      <a:off x="0" y="0"/>
                      <a:ext cx="3252158" cy="836763"/>
                    </a:xfrm>
                    <a:prstGeom prst="rect">
                      <a:avLst/>
                    </a:prstGeom>
                    <a:ln>
                      <a:noFill/>
                    </a:ln>
                    <a:extLst>
                      <a:ext uri="{53640926-AAD7-44D8-BBD7-CCE9431645EC}">
                        <a14:shadowObscured xmlns:a14="http://schemas.microsoft.com/office/drawing/2010/main"/>
                      </a:ext>
                    </a:extLst>
                  </pic:spPr>
                </pic:pic>
              </a:graphicData>
            </a:graphic>
          </wp:anchor>
        </w:drawing>
      </w:r>
      <w:r w:rsidR="00A03227" w:rsidRPr="00A03227">
        <w:rPr>
          <w:rFonts w:ascii="Times New Roman" w:hAnsi="Times New Roman" w:cs="Times New Roman"/>
          <w:sz w:val="28"/>
          <w:szCs w:val="28"/>
          <w:lang w:val="en-US"/>
        </w:rPr>
        <w:t>An empty expression, for example ‘’ or ε, will be converted to:</w:t>
      </w:r>
    </w:p>
    <w:p w14:paraId="6DFE9B33" w14:textId="5EFE39BE" w:rsidR="00A03227" w:rsidRPr="00A03227" w:rsidRDefault="00A03227" w:rsidP="00A03227">
      <w:pPr>
        <w:jc w:val="both"/>
        <w:rPr>
          <w:rFonts w:ascii="Times New Roman" w:hAnsi="Times New Roman" w:cs="Times New Roman"/>
          <w:sz w:val="28"/>
          <w:szCs w:val="28"/>
          <w:lang w:val="en-US"/>
        </w:rPr>
      </w:pPr>
      <w:r w:rsidRPr="00A03227">
        <w:rPr>
          <w:rFonts w:ascii="Times New Roman" w:hAnsi="Times New Roman" w:cs="Times New Roman"/>
          <w:i/>
          <w:iCs/>
          <w:sz w:val="28"/>
          <w:szCs w:val="28"/>
          <w:lang w:val="en-US"/>
        </w:rPr>
        <w:t>Rule #2:</w:t>
      </w:r>
      <w:r w:rsidRPr="00A03227">
        <w:rPr>
          <w:rFonts w:ascii="Times New Roman" w:hAnsi="Times New Roman" w:cs="Times New Roman"/>
          <w:sz w:val="28"/>
          <w:szCs w:val="28"/>
          <w:lang w:val="en-US"/>
        </w:rPr>
        <w:t xml:space="preserve"> A symbol</w:t>
      </w:r>
    </w:p>
    <w:p w14:paraId="185F50CC" w14:textId="7ADFEA66" w:rsidR="00A03227" w:rsidRDefault="00A03227" w:rsidP="00F170A2">
      <w:pPr>
        <w:ind w:firstLine="720"/>
        <w:jc w:val="both"/>
        <w:rPr>
          <w:rFonts w:ascii="Times New Roman" w:hAnsi="Times New Roman" w:cs="Times New Roman"/>
          <w:sz w:val="28"/>
          <w:szCs w:val="28"/>
          <w:lang w:val="en-US"/>
        </w:rPr>
      </w:pPr>
      <w:r>
        <w:rPr>
          <w:noProof/>
        </w:rPr>
        <w:drawing>
          <wp:anchor distT="0" distB="0" distL="114300" distR="114300" simplePos="0" relativeHeight="251662336" behindDoc="0" locked="0" layoutInCell="1" allowOverlap="1" wp14:anchorId="0133CA85" wp14:editId="3E3C725A">
            <wp:simplePos x="0" y="0"/>
            <wp:positionH relativeFrom="margin">
              <wp:align>center</wp:align>
            </wp:positionH>
            <wp:positionV relativeFrom="paragraph">
              <wp:posOffset>358404</wp:posOffset>
            </wp:positionV>
            <wp:extent cx="3303917" cy="914400"/>
            <wp:effectExtent l="0" t="0" r="0" b="0"/>
            <wp:wrapTopAndBottom/>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l="18512" t="47361" r="23832" b="24270"/>
                    <a:stretch/>
                  </pic:blipFill>
                  <pic:spPr bwMode="auto">
                    <a:xfrm>
                      <a:off x="0" y="0"/>
                      <a:ext cx="3303917" cy="914400"/>
                    </a:xfrm>
                    <a:prstGeom prst="rect">
                      <a:avLst/>
                    </a:prstGeom>
                    <a:ln>
                      <a:noFill/>
                    </a:ln>
                    <a:extLst>
                      <a:ext uri="{53640926-AAD7-44D8-BBD7-CCE9431645EC}">
                        <a14:shadowObscured xmlns:a14="http://schemas.microsoft.com/office/drawing/2010/main"/>
                      </a:ext>
                    </a:extLst>
                  </pic:spPr>
                </pic:pic>
              </a:graphicData>
            </a:graphic>
          </wp:anchor>
        </w:drawing>
      </w:r>
      <w:r w:rsidRPr="00A03227">
        <w:rPr>
          <w:rFonts w:ascii="Times New Roman" w:hAnsi="Times New Roman" w:cs="Times New Roman"/>
          <w:sz w:val="28"/>
          <w:szCs w:val="28"/>
          <w:lang w:val="en-US"/>
        </w:rPr>
        <w:t xml:space="preserve">A symbol, such as a or b, we will </w:t>
      </w:r>
      <w:r w:rsidR="00F170A2" w:rsidRPr="00A03227">
        <w:rPr>
          <w:rFonts w:ascii="Times New Roman" w:hAnsi="Times New Roman" w:cs="Times New Roman"/>
          <w:sz w:val="28"/>
          <w:szCs w:val="28"/>
          <w:lang w:val="en-US"/>
        </w:rPr>
        <w:t>convert</w:t>
      </w:r>
      <w:r w:rsidRPr="00A03227">
        <w:rPr>
          <w:rFonts w:ascii="Times New Roman" w:hAnsi="Times New Roman" w:cs="Times New Roman"/>
          <w:sz w:val="28"/>
          <w:szCs w:val="28"/>
          <w:lang w:val="en-US"/>
        </w:rPr>
        <w:t xml:space="preserve"> to:</w:t>
      </w:r>
    </w:p>
    <w:p w14:paraId="5E420EB5" w14:textId="77777777" w:rsidR="00F170A2" w:rsidRDefault="00A03227" w:rsidP="00F170A2">
      <w:pPr>
        <w:jc w:val="both"/>
        <w:rPr>
          <w:rFonts w:ascii="Times New Roman" w:hAnsi="Times New Roman" w:cs="Times New Roman"/>
          <w:sz w:val="28"/>
          <w:szCs w:val="28"/>
          <w:lang w:val="en-US"/>
        </w:rPr>
      </w:pPr>
      <w:r w:rsidRPr="00A03227">
        <w:rPr>
          <w:rFonts w:ascii="Times New Roman" w:hAnsi="Times New Roman" w:cs="Times New Roman"/>
          <w:i/>
          <w:iCs/>
          <w:sz w:val="28"/>
          <w:szCs w:val="28"/>
          <w:lang w:val="en-US"/>
        </w:rPr>
        <w:t>Rule #3:</w:t>
      </w:r>
      <w:r w:rsidRPr="00A03227">
        <w:rPr>
          <w:rFonts w:ascii="Times New Roman" w:hAnsi="Times New Roman" w:cs="Times New Roman"/>
          <w:sz w:val="28"/>
          <w:szCs w:val="28"/>
          <w:lang w:val="en-US"/>
        </w:rPr>
        <w:t xml:space="preserve"> Union expression</w:t>
      </w:r>
    </w:p>
    <w:p w14:paraId="337C6953" w14:textId="041D9340" w:rsidR="00A03227" w:rsidRDefault="00F170A2" w:rsidP="00F170A2">
      <w:pPr>
        <w:ind w:firstLine="720"/>
        <w:jc w:val="both"/>
        <w:rPr>
          <w:rFonts w:ascii="Times New Roman" w:hAnsi="Times New Roman" w:cs="Times New Roman"/>
          <w:sz w:val="28"/>
          <w:szCs w:val="28"/>
          <w:lang w:val="en-US"/>
        </w:rPr>
      </w:pPr>
      <w:r>
        <w:rPr>
          <w:noProof/>
        </w:rPr>
        <w:drawing>
          <wp:anchor distT="0" distB="0" distL="114300" distR="114300" simplePos="0" relativeHeight="251663360" behindDoc="0" locked="0" layoutInCell="1" allowOverlap="1" wp14:anchorId="399110D4" wp14:editId="237C3D95">
            <wp:simplePos x="0" y="0"/>
            <wp:positionH relativeFrom="margin">
              <wp:align>center</wp:align>
            </wp:positionH>
            <wp:positionV relativeFrom="paragraph">
              <wp:posOffset>413181</wp:posOffset>
            </wp:positionV>
            <wp:extent cx="4137660" cy="2440940"/>
            <wp:effectExtent l="0" t="0" r="0"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17158" t="20603" r="16753" b="10077"/>
                    <a:stretch/>
                  </pic:blipFill>
                  <pic:spPr bwMode="auto">
                    <a:xfrm>
                      <a:off x="0" y="0"/>
                      <a:ext cx="4137660" cy="2440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227" w:rsidRPr="00A03227">
        <w:rPr>
          <w:rFonts w:ascii="Times New Roman" w:hAnsi="Times New Roman" w:cs="Times New Roman"/>
          <w:sz w:val="28"/>
          <w:szCs w:val="28"/>
          <w:lang w:val="en-US"/>
        </w:rPr>
        <w:t>A union expression a</w:t>
      </w:r>
      <w:r>
        <w:rPr>
          <w:rFonts w:ascii="Times New Roman" w:hAnsi="Times New Roman" w:cs="Times New Roman"/>
          <w:sz w:val="28"/>
          <w:szCs w:val="28"/>
          <w:lang w:val="en-US"/>
        </w:rPr>
        <w:t xml:space="preserve"> </w:t>
      </w:r>
      <w:r w:rsidR="00A03227" w:rsidRPr="00A0322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A03227" w:rsidRPr="00A03227">
        <w:rPr>
          <w:rFonts w:ascii="Times New Roman" w:hAnsi="Times New Roman" w:cs="Times New Roman"/>
          <w:sz w:val="28"/>
          <w:szCs w:val="28"/>
          <w:lang w:val="en-US"/>
        </w:rPr>
        <w:t>b will be converted to:</w:t>
      </w:r>
    </w:p>
    <w:p w14:paraId="02E1F593" w14:textId="442D0BD1" w:rsidR="00A03227" w:rsidRPr="00A03227" w:rsidRDefault="00A03227" w:rsidP="00A03227">
      <w:pPr>
        <w:jc w:val="both"/>
        <w:rPr>
          <w:rFonts w:ascii="Times New Roman" w:hAnsi="Times New Roman" w:cs="Times New Roman"/>
          <w:sz w:val="28"/>
          <w:szCs w:val="28"/>
          <w:lang w:val="en-US"/>
        </w:rPr>
      </w:pPr>
      <w:r w:rsidRPr="00A03227">
        <w:rPr>
          <w:rFonts w:ascii="Times New Roman" w:hAnsi="Times New Roman" w:cs="Times New Roman"/>
          <w:i/>
          <w:iCs/>
          <w:sz w:val="28"/>
          <w:szCs w:val="28"/>
          <w:lang w:val="en-US"/>
        </w:rPr>
        <w:t>Rule #4:</w:t>
      </w:r>
      <w:r w:rsidRPr="00A03227">
        <w:rPr>
          <w:rFonts w:ascii="Times New Roman" w:hAnsi="Times New Roman" w:cs="Times New Roman"/>
          <w:sz w:val="28"/>
          <w:szCs w:val="28"/>
          <w:lang w:val="en-US"/>
        </w:rPr>
        <w:t xml:space="preserve"> Concatenation expression</w:t>
      </w:r>
    </w:p>
    <w:p w14:paraId="1802F97A" w14:textId="6A6BB5C8" w:rsidR="00A03227" w:rsidRDefault="00A03227" w:rsidP="00A03227">
      <w:pPr>
        <w:ind w:firstLine="720"/>
        <w:jc w:val="both"/>
        <w:rPr>
          <w:rFonts w:ascii="Times New Roman" w:hAnsi="Times New Roman" w:cs="Times New Roman"/>
          <w:sz w:val="28"/>
          <w:szCs w:val="28"/>
          <w:lang w:val="en-US"/>
        </w:rPr>
      </w:pPr>
      <w:r w:rsidRPr="00A03227">
        <w:rPr>
          <w:rFonts w:ascii="Times New Roman" w:hAnsi="Times New Roman" w:cs="Times New Roman"/>
          <w:sz w:val="28"/>
          <w:szCs w:val="28"/>
          <w:lang w:val="en-US"/>
        </w:rPr>
        <w:t xml:space="preserve">A concatenation expression ab or </w:t>
      </w:r>
      <w:r w:rsidR="00F170A2" w:rsidRPr="00A03227">
        <w:rPr>
          <w:rFonts w:ascii="Times New Roman" w:hAnsi="Times New Roman" w:cs="Times New Roman"/>
          <w:sz w:val="28"/>
          <w:szCs w:val="28"/>
          <w:lang w:val="en-US"/>
        </w:rPr>
        <w:t>a</w:t>
      </w:r>
      <w:r w:rsidR="00F170A2">
        <w:rPr>
          <w:rFonts w:ascii="Times New Roman" w:hAnsi="Times New Roman" w:cs="Times New Roman"/>
          <w:sz w:val="28"/>
          <w:szCs w:val="28"/>
          <w:lang w:val="en-US"/>
        </w:rPr>
        <w:t>?</w:t>
      </w:r>
      <w:r w:rsidRPr="00A03227">
        <w:rPr>
          <w:rFonts w:ascii="Times New Roman" w:hAnsi="Times New Roman" w:cs="Times New Roman"/>
          <w:sz w:val="28"/>
          <w:szCs w:val="28"/>
          <w:lang w:val="en-US"/>
        </w:rPr>
        <w:t>b will be converted to:</w:t>
      </w:r>
    </w:p>
    <w:p w14:paraId="4129B5F6" w14:textId="77777777" w:rsidR="00232E80" w:rsidRDefault="00232E80" w:rsidP="00A03227">
      <w:pPr>
        <w:ind w:firstLine="720"/>
        <w:jc w:val="both"/>
        <w:rPr>
          <w:rFonts w:ascii="Times New Roman" w:hAnsi="Times New Roman" w:cs="Times New Roman"/>
          <w:sz w:val="28"/>
          <w:szCs w:val="28"/>
          <w:lang w:val="en-US"/>
        </w:rPr>
      </w:pPr>
    </w:p>
    <w:p w14:paraId="286C8478" w14:textId="73B10DCF" w:rsidR="00A03227" w:rsidRDefault="00232E80" w:rsidP="00A03227">
      <w:pPr>
        <w:ind w:firstLine="720"/>
        <w:jc w:val="both"/>
        <w:rPr>
          <w:rFonts w:ascii="Times New Roman" w:hAnsi="Times New Roman" w:cs="Times New Roman"/>
          <w:sz w:val="28"/>
          <w:szCs w:val="28"/>
          <w:lang w:val="en-US"/>
        </w:rPr>
      </w:pPr>
      <w:r>
        <w:rPr>
          <w:noProof/>
        </w:rPr>
        <w:lastRenderedPageBreak/>
        <w:drawing>
          <wp:anchor distT="0" distB="0" distL="114300" distR="114300" simplePos="0" relativeHeight="251664384" behindDoc="0" locked="0" layoutInCell="1" allowOverlap="1" wp14:anchorId="69548A16" wp14:editId="62333D97">
            <wp:simplePos x="0" y="0"/>
            <wp:positionH relativeFrom="margin">
              <wp:posOffset>666750</wp:posOffset>
            </wp:positionH>
            <wp:positionV relativeFrom="paragraph">
              <wp:posOffset>0</wp:posOffset>
            </wp:positionV>
            <wp:extent cx="4476750" cy="3604895"/>
            <wp:effectExtent l="0" t="0" r="0" b="0"/>
            <wp:wrapTopAndBottom/>
            <wp:docPr id="8" name="Picture 8"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ebsit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26941" t="21941" r="26703" b="11699"/>
                    <a:stretch/>
                  </pic:blipFill>
                  <pic:spPr bwMode="auto">
                    <a:xfrm>
                      <a:off x="0" y="0"/>
                      <a:ext cx="4476750" cy="3604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C0B544" w14:textId="3BF82FFB" w:rsidR="00A03227" w:rsidRPr="00A03227" w:rsidRDefault="00A03227" w:rsidP="00A03227">
      <w:pPr>
        <w:jc w:val="both"/>
        <w:rPr>
          <w:rFonts w:ascii="Times New Roman" w:hAnsi="Times New Roman" w:cs="Times New Roman"/>
          <w:sz w:val="28"/>
          <w:szCs w:val="28"/>
          <w:lang w:val="en-US"/>
        </w:rPr>
      </w:pPr>
      <w:r w:rsidRPr="00A03227">
        <w:rPr>
          <w:rFonts w:ascii="Times New Roman" w:hAnsi="Times New Roman" w:cs="Times New Roman"/>
          <w:i/>
          <w:iCs/>
          <w:sz w:val="28"/>
          <w:szCs w:val="28"/>
          <w:lang w:val="en-US"/>
        </w:rPr>
        <w:t>Rule #5:</w:t>
      </w:r>
      <w:r w:rsidRPr="00A03227">
        <w:rPr>
          <w:rFonts w:ascii="Times New Roman" w:hAnsi="Times New Roman" w:cs="Times New Roman"/>
          <w:sz w:val="28"/>
          <w:szCs w:val="28"/>
          <w:lang w:val="en-US"/>
        </w:rPr>
        <w:t xml:space="preserve"> A closure/kleene star expression</w:t>
      </w:r>
    </w:p>
    <w:p w14:paraId="2E3D1E51" w14:textId="3139C6BB" w:rsidR="00F170A2" w:rsidRDefault="00F170A2" w:rsidP="00F170A2">
      <w:pPr>
        <w:ind w:firstLine="720"/>
        <w:jc w:val="both"/>
        <w:rPr>
          <w:rFonts w:ascii="Times New Roman" w:hAnsi="Times New Roman" w:cs="Times New Roman"/>
          <w:sz w:val="28"/>
          <w:szCs w:val="28"/>
          <w:lang w:val="en-US"/>
        </w:rPr>
      </w:pPr>
      <w:r>
        <w:rPr>
          <w:noProof/>
        </w:rPr>
        <w:drawing>
          <wp:anchor distT="0" distB="0" distL="114300" distR="114300" simplePos="0" relativeHeight="251665408" behindDoc="0" locked="0" layoutInCell="1" allowOverlap="1" wp14:anchorId="603E5942" wp14:editId="619DAB53">
            <wp:simplePos x="0" y="0"/>
            <wp:positionH relativeFrom="page">
              <wp:posOffset>1715830</wp:posOffset>
            </wp:positionH>
            <wp:positionV relativeFrom="paragraph">
              <wp:posOffset>431153</wp:posOffset>
            </wp:positionV>
            <wp:extent cx="4341923" cy="2035834"/>
            <wp:effectExtent l="0" t="0" r="1905" b="254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2">
                      <a:extLst>
                        <a:ext uri="{28A0092B-C50C-407E-A947-70E740481C1C}">
                          <a14:useLocalDpi xmlns:a14="http://schemas.microsoft.com/office/drawing/2010/main" val="0"/>
                        </a:ext>
                      </a:extLst>
                    </a:blip>
                    <a:srcRect l="26645" t="40940" r="30013" b="22931"/>
                    <a:stretch/>
                  </pic:blipFill>
                  <pic:spPr bwMode="auto">
                    <a:xfrm>
                      <a:off x="0" y="0"/>
                      <a:ext cx="4341923" cy="2035834"/>
                    </a:xfrm>
                    <a:prstGeom prst="rect">
                      <a:avLst/>
                    </a:prstGeom>
                    <a:ln>
                      <a:noFill/>
                    </a:ln>
                    <a:extLst>
                      <a:ext uri="{53640926-AAD7-44D8-BBD7-CCE9431645EC}">
                        <a14:shadowObscured xmlns:a14="http://schemas.microsoft.com/office/drawing/2010/main"/>
                      </a:ext>
                    </a:extLst>
                  </pic:spPr>
                </pic:pic>
              </a:graphicData>
            </a:graphic>
          </wp:anchor>
        </w:drawing>
      </w:r>
      <w:r w:rsidR="00A03227" w:rsidRPr="00A03227">
        <w:rPr>
          <w:rFonts w:ascii="Times New Roman" w:hAnsi="Times New Roman" w:cs="Times New Roman"/>
          <w:sz w:val="28"/>
          <w:szCs w:val="28"/>
          <w:lang w:val="en-US"/>
        </w:rPr>
        <w:t>A closure a* will be converted to:</w:t>
      </w:r>
    </w:p>
    <w:p w14:paraId="77CD1A05" w14:textId="34B59329" w:rsidR="00F170A2" w:rsidRDefault="00F170A2" w:rsidP="00F170A2">
      <w:pPr>
        <w:pBdr>
          <w:bottom w:val="single" w:sz="12" w:space="1" w:color="auto"/>
        </w:pBdr>
        <w:ind w:firstLine="720"/>
        <w:jc w:val="both"/>
        <w:rPr>
          <w:rFonts w:ascii="Times New Roman" w:hAnsi="Times New Roman" w:cs="Times New Roman"/>
          <w:sz w:val="28"/>
          <w:szCs w:val="28"/>
          <w:lang w:val="en-US"/>
        </w:rPr>
      </w:pPr>
    </w:p>
    <w:p w14:paraId="5DD220AF" w14:textId="77777777" w:rsidR="00F15362" w:rsidRDefault="003C3BFD" w:rsidP="00F170A2">
      <w:pPr>
        <w:jc w:val="both"/>
        <w:rPr>
          <w:rFonts w:ascii="Times New Roman" w:hAnsi="Times New Roman" w:cs="Times New Roman"/>
          <w:sz w:val="28"/>
          <w:szCs w:val="28"/>
          <w:lang w:val="en-US"/>
        </w:rPr>
      </w:pPr>
      <w:r w:rsidRPr="00F15362">
        <w:rPr>
          <w:rFonts w:ascii="Times New Roman" w:hAnsi="Times New Roman" w:cs="Times New Roman"/>
          <w:b/>
          <w:bCs/>
          <w:sz w:val="32"/>
          <w:szCs w:val="32"/>
          <w:lang w:val="en-US"/>
        </w:rPr>
        <w:t>Conclusion</w:t>
      </w:r>
    </w:p>
    <w:p w14:paraId="1B7D811D" w14:textId="23339732" w:rsidR="00F170A2" w:rsidRDefault="003C3BFD" w:rsidP="00F170A2">
      <w:pPr>
        <w:pBdr>
          <w:bottom w:val="single" w:sz="12" w:space="1" w:color="auto"/>
        </w:pBdr>
        <w:jc w:val="both"/>
        <w:rPr>
          <w:rFonts w:ascii="Times New Roman" w:hAnsi="Times New Roman" w:cs="Times New Roman"/>
          <w:sz w:val="28"/>
          <w:szCs w:val="28"/>
          <w:lang w:val="en-US"/>
        </w:rPr>
      </w:pPr>
      <w:r>
        <w:rPr>
          <w:rFonts w:ascii="Times New Roman" w:hAnsi="Times New Roman" w:cs="Times New Roman"/>
          <w:sz w:val="28"/>
          <w:szCs w:val="28"/>
          <w:lang w:val="en-US"/>
        </w:rPr>
        <w:t>Code is taking a user input string and</w:t>
      </w:r>
      <w:r w:rsidRPr="003C3BFD">
        <w:rPr>
          <w:rFonts w:ascii="Times New Roman" w:hAnsi="Times New Roman" w:cs="Times New Roman"/>
          <w:sz w:val="28"/>
          <w:szCs w:val="28"/>
          <w:lang w:val="en-US"/>
        </w:rPr>
        <w:t xml:space="preserve"> </w:t>
      </w:r>
      <w:r>
        <w:rPr>
          <w:rFonts w:ascii="Times New Roman" w:hAnsi="Times New Roman" w:cs="Times New Roman"/>
          <w:sz w:val="28"/>
          <w:szCs w:val="28"/>
          <w:lang w:val="en-US"/>
        </w:rPr>
        <w:t>u</w:t>
      </w:r>
      <w:r w:rsidRPr="003C3BFD">
        <w:rPr>
          <w:rFonts w:ascii="Times New Roman" w:hAnsi="Times New Roman" w:cs="Times New Roman"/>
          <w:sz w:val="28"/>
          <w:szCs w:val="28"/>
          <w:lang w:val="en-US"/>
        </w:rPr>
        <w:t>sing predictive parsing table pars</w:t>
      </w:r>
      <w:r>
        <w:rPr>
          <w:rFonts w:ascii="Times New Roman" w:hAnsi="Times New Roman" w:cs="Times New Roman"/>
          <w:sz w:val="28"/>
          <w:szCs w:val="28"/>
          <w:lang w:val="en-US"/>
        </w:rPr>
        <w:t>ing</w:t>
      </w:r>
      <w:r w:rsidRPr="003C3BFD">
        <w:rPr>
          <w:rFonts w:ascii="Times New Roman" w:hAnsi="Times New Roman" w:cs="Times New Roman"/>
          <w:sz w:val="28"/>
          <w:szCs w:val="28"/>
          <w:lang w:val="en-US"/>
        </w:rPr>
        <w:t xml:space="preserve"> the given input using </w:t>
      </w:r>
      <w:r w:rsidRPr="003C3BFD">
        <w:rPr>
          <w:rFonts w:ascii="Times New Roman" w:hAnsi="Times New Roman" w:cs="Times New Roman"/>
          <w:sz w:val="28"/>
          <w:szCs w:val="28"/>
          <w:lang w:val="en-US"/>
        </w:rPr>
        <w:t>stack.</w:t>
      </w:r>
      <w:r>
        <w:rPr>
          <w:rFonts w:ascii="Times New Roman" w:hAnsi="Times New Roman" w:cs="Times New Roman"/>
          <w:sz w:val="28"/>
          <w:szCs w:val="28"/>
          <w:lang w:val="en-US"/>
        </w:rPr>
        <w:t xml:space="preserve"> Parsing table for LL(1) parser is being constructed and returns if that string can be parsed by the regular expression. </w:t>
      </w:r>
    </w:p>
    <w:p w14:paraId="0D3C181B" w14:textId="77777777" w:rsidR="00232E80" w:rsidRDefault="00232E80" w:rsidP="00F170A2">
      <w:pPr>
        <w:pBdr>
          <w:bottom w:val="single" w:sz="12" w:space="1" w:color="auto"/>
        </w:pBdr>
        <w:jc w:val="both"/>
        <w:rPr>
          <w:rFonts w:ascii="Times New Roman" w:hAnsi="Times New Roman" w:cs="Times New Roman"/>
          <w:sz w:val="28"/>
          <w:szCs w:val="28"/>
          <w:lang w:val="en-US"/>
        </w:rPr>
      </w:pPr>
    </w:p>
    <w:p w14:paraId="55907DB6" w14:textId="55758D76" w:rsidR="00232E80" w:rsidRDefault="00232E80" w:rsidP="00F170A2">
      <w:pPr>
        <w:jc w:val="both"/>
        <w:rPr>
          <w:rFonts w:ascii="Times New Roman" w:hAnsi="Times New Roman" w:cs="Times New Roman"/>
          <w:sz w:val="28"/>
          <w:szCs w:val="28"/>
          <w:lang w:val="en-US"/>
        </w:rPr>
      </w:pPr>
    </w:p>
    <w:p w14:paraId="19C0D6EA" w14:textId="031D5D57" w:rsidR="00232E80" w:rsidRPr="00232E80" w:rsidRDefault="00232E80" w:rsidP="00F170A2">
      <w:pPr>
        <w:jc w:val="both"/>
        <w:rPr>
          <w:rFonts w:ascii="Times New Roman" w:hAnsi="Times New Roman" w:cs="Times New Roman"/>
          <w:b/>
          <w:bCs/>
          <w:sz w:val="32"/>
          <w:szCs w:val="32"/>
          <w:lang w:val="en-US"/>
        </w:rPr>
      </w:pPr>
      <w:r w:rsidRPr="00232E80">
        <w:rPr>
          <w:rFonts w:ascii="Times New Roman" w:hAnsi="Times New Roman" w:cs="Times New Roman"/>
          <w:b/>
          <w:bCs/>
          <w:sz w:val="32"/>
          <w:szCs w:val="32"/>
          <w:lang w:val="en-US"/>
        </w:rPr>
        <w:lastRenderedPageBreak/>
        <w:t>Bibliography</w:t>
      </w:r>
    </w:p>
    <w:p w14:paraId="18929166" w14:textId="7C2B4C4F" w:rsidR="00232E80" w:rsidRPr="00232E80" w:rsidRDefault="00232E80" w:rsidP="00232E80">
      <w:pPr>
        <w:pStyle w:val="ListParagraph"/>
        <w:numPr>
          <w:ilvl w:val="0"/>
          <w:numId w:val="6"/>
        </w:numPr>
        <w:jc w:val="both"/>
        <w:rPr>
          <w:rFonts w:ascii="Times New Roman" w:hAnsi="Times New Roman" w:cs="Times New Roman"/>
          <w:sz w:val="28"/>
          <w:szCs w:val="28"/>
          <w:lang w:val="en-US"/>
        </w:rPr>
      </w:pPr>
      <w:hyperlink r:id="rId13" w:history="1">
        <w:r w:rsidRPr="00232E80">
          <w:rPr>
            <w:rStyle w:val="Hyperlink"/>
            <w:rFonts w:ascii="Times New Roman" w:hAnsi="Times New Roman" w:cs="Times New Roman"/>
            <w:sz w:val="28"/>
            <w:szCs w:val="28"/>
            <w:lang w:val="en-US"/>
          </w:rPr>
          <w:t>https://www.geeksforgeeks.org/introduction-of-parsing-ambiguity-and-parsers-set-1/</w:t>
        </w:r>
      </w:hyperlink>
    </w:p>
    <w:p w14:paraId="241B603F" w14:textId="3E5D2AAC" w:rsidR="00232E80" w:rsidRPr="00232E80" w:rsidRDefault="00232E80" w:rsidP="00232E80">
      <w:pPr>
        <w:pStyle w:val="ListParagraph"/>
        <w:numPr>
          <w:ilvl w:val="0"/>
          <w:numId w:val="6"/>
        </w:numPr>
        <w:jc w:val="both"/>
        <w:rPr>
          <w:rFonts w:ascii="Times New Roman" w:hAnsi="Times New Roman" w:cs="Times New Roman"/>
          <w:sz w:val="28"/>
          <w:szCs w:val="28"/>
          <w:lang w:val="en-US"/>
        </w:rPr>
      </w:pPr>
      <w:hyperlink r:id="rId14" w:history="1">
        <w:r w:rsidRPr="00232E80">
          <w:rPr>
            <w:rStyle w:val="Hyperlink"/>
            <w:rFonts w:ascii="Times New Roman" w:hAnsi="Times New Roman" w:cs="Times New Roman"/>
            <w:sz w:val="28"/>
            <w:szCs w:val="28"/>
            <w:lang w:val="en-US"/>
          </w:rPr>
          <w:t>https://www.geeksforgeeks.org/construction-of-ll1-parsing-table/#</w:t>
        </w:r>
      </w:hyperlink>
    </w:p>
    <w:p w14:paraId="173AECF7" w14:textId="7E411D65" w:rsidR="00232E80" w:rsidRPr="00232E80" w:rsidRDefault="00232E80" w:rsidP="00232E80">
      <w:pPr>
        <w:pStyle w:val="ListParagraph"/>
        <w:numPr>
          <w:ilvl w:val="0"/>
          <w:numId w:val="6"/>
        </w:numPr>
        <w:jc w:val="both"/>
        <w:rPr>
          <w:rFonts w:ascii="Times New Roman" w:hAnsi="Times New Roman" w:cs="Times New Roman"/>
          <w:sz w:val="28"/>
          <w:szCs w:val="28"/>
          <w:lang w:val="en-US"/>
        </w:rPr>
      </w:pPr>
      <w:hyperlink r:id="rId15" w:history="1">
        <w:r w:rsidRPr="00232E80">
          <w:rPr>
            <w:rStyle w:val="Hyperlink"/>
            <w:rFonts w:ascii="Times New Roman" w:hAnsi="Times New Roman" w:cs="Times New Roman"/>
            <w:sz w:val="28"/>
            <w:szCs w:val="28"/>
            <w:lang w:val="en-US"/>
          </w:rPr>
          <w:t>https://medium.com/swlh/visualizing-thompsons-construction-algorithm-for-nfas-step-by-step-f92ef378581b</w:t>
        </w:r>
      </w:hyperlink>
    </w:p>
    <w:sectPr w:rsidR="00232E80" w:rsidRPr="00232E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828CE"/>
    <w:multiLevelType w:val="hybridMultilevel"/>
    <w:tmpl w:val="4E72C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C33512B"/>
    <w:multiLevelType w:val="hybridMultilevel"/>
    <w:tmpl w:val="ABDE0BD8"/>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D474574"/>
    <w:multiLevelType w:val="hybridMultilevel"/>
    <w:tmpl w:val="4C0E1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6210F2"/>
    <w:multiLevelType w:val="hybridMultilevel"/>
    <w:tmpl w:val="6DA857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762E0B"/>
    <w:multiLevelType w:val="hybridMultilevel"/>
    <w:tmpl w:val="FE6AC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480715"/>
    <w:multiLevelType w:val="hybridMultilevel"/>
    <w:tmpl w:val="DED40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685"/>
    <w:rsid w:val="001B0685"/>
    <w:rsid w:val="00232E80"/>
    <w:rsid w:val="002A5396"/>
    <w:rsid w:val="003C3BFD"/>
    <w:rsid w:val="00453C54"/>
    <w:rsid w:val="004855EF"/>
    <w:rsid w:val="00593F58"/>
    <w:rsid w:val="005F2089"/>
    <w:rsid w:val="00626A6A"/>
    <w:rsid w:val="007F6615"/>
    <w:rsid w:val="00A03227"/>
    <w:rsid w:val="00A70881"/>
    <w:rsid w:val="00B56426"/>
    <w:rsid w:val="00CC5E1D"/>
    <w:rsid w:val="00D91B5A"/>
    <w:rsid w:val="00DB4BE9"/>
    <w:rsid w:val="00E067E5"/>
    <w:rsid w:val="00F15362"/>
    <w:rsid w:val="00F170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B752"/>
  <w15:chartTrackingRefBased/>
  <w15:docId w15:val="{31FCE985-9FC4-441C-A257-31A50BB72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881"/>
    <w:pPr>
      <w:ind w:left="720"/>
      <w:contextualSpacing/>
    </w:pPr>
  </w:style>
  <w:style w:type="table" w:styleId="TableGrid">
    <w:name w:val="Table Grid"/>
    <w:basedOn w:val="TableNormal"/>
    <w:uiPriority w:val="39"/>
    <w:rsid w:val="00593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3F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93F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93F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593F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593F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593F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232E80"/>
    <w:rPr>
      <w:color w:val="0563C1" w:themeColor="hyperlink"/>
      <w:u w:val="single"/>
    </w:rPr>
  </w:style>
  <w:style w:type="character" w:styleId="UnresolvedMention">
    <w:name w:val="Unresolved Mention"/>
    <w:basedOn w:val="DefaultParagraphFont"/>
    <w:uiPriority w:val="99"/>
    <w:semiHidden/>
    <w:unhideWhenUsed/>
    <w:rsid w:val="00232E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79709">
      <w:bodyDiv w:val="1"/>
      <w:marLeft w:val="0"/>
      <w:marRight w:val="0"/>
      <w:marTop w:val="0"/>
      <w:marBottom w:val="0"/>
      <w:divBdr>
        <w:top w:val="none" w:sz="0" w:space="0" w:color="auto"/>
        <w:left w:val="none" w:sz="0" w:space="0" w:color="auto"/>
        <w:bottom w:val="none" w:sz="0" w:space="0" w:color="auto"/>
        <w:right w:val="none" w:sz="0" w:space="0" w:color="auto"/>
      </w:divBdr>
    </w:div>
    <w:div w:id="195582212">
      <w:bodyDiv w:val="1"/>
      <w:marLeft w:val="0"/>
      <w:marRight w:val="0"/>
      <w:marTop w:val="0"/>
      <w:marBottom w:val="0"/>
      <w:divBdr>
        <w:top w:val="none" w:sz="0" w:space="0" w:color="auto"/>
        <w:left w:val="none" w:sz="0" w:space="0" w:color="auto"/>
        <w:bottom w:val="none" w:sz="0" w:space="0" w:color="auto"/>
        <w:right w:val="none" w:sz="0" w:space="0" w:color="auto"/>
      </w:divBdr>
    </w:div>
    <w:div w:id="248925945">
      <w:bodyDiv w:val="1"/>
      <w:marLeft w:val="0"/>
      <w:marRight w:val="0"/>
      <w:marTop w:val="0"/>
      <w:marBottom w:val="0"/>
      <w:divBdr>
        <w:top w:val="none" w:sz="0" w:space="0" w:color="auto"/>
        <w:left w:val="none" w:sz="0" w:space="0" w:color="auto"/>
        <w:bottom w:val="none" w:sz="0" w:space="0" w:color="auto"/>
        <w:right w:val="none" w:sz="0" w:space="0" w:color="auto"/>
      </w:divBdr>
    </w:div>
    <w:div w:id="431633343">
      <w:bodyDiv w:val="1"/>
      <w:marLeft w:val="0"/>
      <w:marRight w:val="0"/>
      <w:marTop w:val="0"/>
      <w:marBottom w:val="0"/>
      <w:divBdr>
        <w:top w:val="none" w:sz="0" w:space="0" w:color="auto"/>
        <w:left w:val="none" w:sz="0" w:space="0" w:color="auto"/>
        <w:bottom w:val="none" w:sz="0" w:space="0" w:color="auto"/>
        <w:right w:val="none" w:sz="0" w:space="0" w:color="auto"/>
      </w:divBdr>
    </w:div>
    <w:div w:id="612637542">
      <w:bodyDiv w:val="1"/>
      <w:marLeft w:val="0"/>
      <w:marRight w:val="0"/>
      <w:marTop w:val="0"/>
      <w:marBottom w:val="0"/>
      <w:divBdr>
        <w:top w:val="none" w:sz="0" w:space="0" w:color="auto"/>
        <w:left w:val="none" w:sz="0" w:space="0" w:color="auto"/>
        <w:bottom w:val="none" w:sz="0" w:space="0" w:color="auto"/>
        <w:right w:val="none" w:sz="0" w:space="0" w:color="auto"/>
      </w:divBdr>
    </w:div>
    <w:div w:id="623078410">
      <w:bodyDiv w:val="1"/>
      <w:marLeft w:val="0"/>
      <w:marRight w:val="0"/>
      <w:marTop w:val="0"/>
      <w:marBottom w:val="0"/>
      <w:divBdr>
        <w:top w:val="none" w:sz="0" w:space="0" w:color="auto"/>
        <w:left w:val="none" w:sz="0" w:space="0" w:color="auto"/>
        <w:bottom w:val="none" w:sz="0" w:space="0" w:color="auto"/>
        <w:right w:val="none" w:sz="0" w:space="0" w:color="auto"/>
      </w:divBdr>
    </w:div>
    <w:div w:id="638068999">
      <w:bodyDiv w:val="1"/>
      <w:marLeft w:val="0"/>
      <w:marRight w:val="0"/>
      <w:marTop w:val="0"/>
      <w:marBottom w:val="0"/>
      <w:divBdr>
        <w:top w:val="none" w:sz="0" w:space="0" w:color="auto"/>
        <w:left w:val="none" w:sz="0" w:space="0" w:color="auto"/>
        <w:bottom w:val="none" w:sz="0" w:space="0" w:color="auto"/>
        <w:right w:val="none" w:sz="0" w:space="0" w:color="auto"/>
      </w:divBdr>
      <w:divsChild>
        <w:div w:id="405343053">
          <w:marLeft w:val="0"/>
          <w:marRight w:val="0"/>
          <w:marTop w:val="0"/>
          <w:marBottom w:val="0"/>
          <w:divBdr>
            <w:top w:val="none" w:sz="0" w:space="0" w:color="auto"/>
            <w:left w:val="none" w:sz="0" w:space="0" w:color="auto"/>
            <w:bottom w:val="none" w:sz="0" w:space="0" w:color="auto"/>
            <w:right w:val="none" w:sz="0" w:space="0" w:color="auto"/>
          </w:divBdr>
          <w:divsChild>
            <w:div w:id="668870763">
              <w:marLeft w:val="0"/>
              <w:marRight w:val="0"/>
              <w:marTop w:val="0"/>
              <w:marBottom w:val="0"/>
              <w:divBdr>
                <w:top w:val="none" w:sz="0" w:space="0" w:color="auto"/>
                <w:left w:val="none" w:sz="0" w:space="0" w:color="auto"/>
                <w:bottom w:val="none" w:sz="0" w:space="0" w:color="auto"/>
                <w:right w:val="none" w:sz="0" w:space="0" w:color="auto"/>
              </w:divBdr>
              <w:divsChild>
                <w:div w:id="1540630572">
                  <w:marLeft w:val="0"/>
                  <w:marRight w:val="0"/>
                  <w:marTop w:val="100"/>
                  <w:marBottom w:val="100"/>
                  <w:divBdr>
                    <w:top w:val="none" w:sz="0" w:space="0" w:color="auto"/>
                    <w:left w:val="none" w:sz="0" w:space="0" w:color="auto"/>
                    <w:bottom w:val="none" w:sz="0" w:space="0" w:color="auto"/>
                    <w:right w:val="none" w:sz="0" w:space="0" w:color="auto"/>
                  </w:divBdr>
                  <w:divsChild>
                    <w:div w:id="581062207">
                      <w:marLeft w:val="0"/>
                      <w:marRight w:val="0"/>
                      <w:marTop w:val="0"/>
                      <w:marBottom w:val="0"/>
                      <w:divBdr>
                        <w:top w:val="none" w:sz="0" w:space="0" w:color="auto"/>
                        <w:left w:val="none" w:sz="0" w:space="0" w:color="auto"/>
                        <w:bottom w:val="none" w:sz="0" w:space="0" w:color="auto"/>
                        <w:right w:val="none" w:sz="0" w:space="0" w:color="auto"/>
                      </w:divBdr>
                      <w:divsChild>
                        <w:div w:id="12210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728563">
      <w:bodyDiv w:val="1"/>
      <w:marLeft w:val="0"/>
      <w:marRight w:val="0"/>
      <w:marTop w:val="0"/>
      <w:marBottom w:val="0"/>
      <w:divBdr>
        <w:top w:val="none" w:sz="0" w:space="0" w:color="auto"/>
        <w:left w:val="none" w:sz="0" w:space="0" w:color="auto"/>
        <w:bottom w:val="none" w:sz="0" w:space="0" w:color="auto"/>
        <w:right w:val="none" w:sz="0" w:space="0" w:color="auto"/>
      </w:divBdr>
    </w:div>
    <w:div w:id="824050006">
      <w:bodyDiv w:val="1"/>
      <w:marLeft w:val="0"/>
      <w:marRight w:val="0"/>
      <w:marTop w:val="0"/>
      <w:marBottom w:val="0"/>
      <w:divBdr>
        <w:top w:val="none" w:sz="0" w:space="0" w:color="auto"/>
        <w:left w:val="none" w:sz="0" w:space="0" w:color="auto"/>
        <w:bottom w:val="none" w:sz="0" w:space="0" w:color="auto"/>
        <w:right w:val="none" w:sz="0" w:space="0" w:color="auto"/>
      </w:divBdr>
    </w:div>
    <w:div w:id="895120141">
      <w:bodyDiv w:val="1"/>
      <w:marLeft w:val="0"/>
      <w:marRight w:val="0"/>
      <w:marTop w:val="0"/>
      <w:marBottom w:val="0"/>
      <w:divBdr>
        <w:top w:val="none" w:sz="0" w:space="0" w:color="auto"/>
        <w:left w:val="none" w:sz="0" w:space="0" w:color="auto"/>
        <w:bottom w:val="none" w:sz="0" w:space="0" w:color="auto"/>
        <w:right w:val="none" w:sz="0" w:space="0" w:color="auto"/>
      </w:divBdr>
    </w:div>
    <w:div w:id="918977331">
      <w:bodyDiv w:val="1"/>
      <w:marLeft w:val="0"/>
      <w:marRight w:val="0"/>
      <w:marTop w:val="0"/>
      <w:marBottom w:val="0"/>
      <w:divBdr>
        <w:top w:val="none" w:sz="0" w:space="0" w:color="auto"/>
        <w:left w:val="none" w:sz="0" w:space="0" w:color="auto"/>
        <w:bottom w:val="none" w:sz="0" w:space="0" w:color="auto"/>
        <w:right w:val="none" w:sz="0" w:space="0" w:color="auto"/>
      </w:divBdr>
    </w:div>
    <w:div w:id="948010299">
      <w:bodyDiv w:val="1"/>
      <w:marLeft w:val="0"/>
      <w:marRight w:val="0"/>
      <w:marTop w:val="0"/>
      <w:marBottom w:val="0"/>
      <w:divBdr>
        <w:top w:val="none" w:sz="0" w:space="0" w:color="auto"/>
        <w:left w:val="none" w:sz="0" w:space="0" w:color="auto"/>
        <w:bottom w:val="none" w:sz="0" w:space="0" w:color="auto"/>
        <w:right w:val="none" w:sz="0" w:space="0" w:color="auto"/>
      </w:divBdr>
    </w:div>
    <w:div w:id="970984324">
      <w:bodyDiv w:val="1"/>
      <w:marLeft w:val="0"/>
      <w:marRight w:val="0"/>
      <w:marTop w:val="0"/>
      <w:marBottom w:val="0"/>
      <w:divBdr>
        <w:top w:val="none" w:sz="0" w:space="0" w:color="auto"/>
        <w:left w:val="none" w:sz="0" w:space="0" w:color="auto"/>
        <w:bottom w:val="none" w:sz="0" w:space="0" w:color="auto"/>
        <w:right w:val="none" w:sz="0" w:space="0" w:color="auto"/>
      </w:divBdr>
    </w:div>
    <w:div w:id="1805540738">
      <w:bodyDiv w:val="1"/>
      <w:marLeft w:val="0"/>
      <w:marRight w:val="0"/>
      <w:marTop w:val="0"/>
      <w:marBottom w:val="0"/>
      <w:divBdr>
        <w:top w:val="none" w:sz="0" w:space="0" w:color="auto"/>
        <w:left w:val="none" w:sz="0" w:space="0" w:color="auto"/>
        <w:bottom w:val="none" w:sz="0" w:space="0" w:color="auto"/>
        <w:right w:val="none" w:sz="0" w:space="0" w:color="auto"/>
      </w:divBdr>
    </w:div>
    <w:div w:id="206308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introduction-of-parsing-ambiguity-and-parsers-set-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edium.com/swlh/visualizing-thompsons-construction-algorithm-for-nfas-step-by-step-f92ef378581b"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construction-of-ll1-parsing-table/%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7315</TotalTime>
  <Pages>12</Pages>
  <Words>1626</Words>
  <Characters>7940</Characters>
  <Application>Microsoft Office Word</Application>
  <DocSecurity>0</DocSecurity>
  <Lines>360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1</cp:revision>
  <cp:lastPrinted>2021-10-31T09:46:00Z</cp:lastPrinted>
  <dcterms:created xsi:type="dcterms:W3CDTF">2021-10-31T05:50:00Z</dcterms:created>
  <dcterms:modified xsi:type="dcterms:W3CDTF">2021-11-05T07:45:00Z</dcterms:modified>
</cp:coreProperties>
</file>