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EXPERIMENT-14</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w:t>
      </w:r>
      <w:r w:rsidDel="00000000" w:rsidR="00000000" w:rsidRPr="00000000">
        <w:rPr>
          <w:rFonts w:ascii="Times New Roman" w:cs="Times New Roman" w:eastAsia="Times New Roman" w:hAnsi="Times New Roman"/>
          <w:sz w:val="32"/>
          <w:szCs w:val="32"/>
          <w:rtl w:val="0"/>
        </w:rPr>
        <w:t xml:space="preserve"> : Design a lexical analyzer for the given language. The lexical analyzer should ignore redundant spaces, tabs and newlines, comments etc. </w:t>
      </w:r>
    </w:p>
    <w:p w:rsidR="00000000" w:rsidDel="00000000" w:rsidP="00000000" w:rsidRDefault="00000000" w:rsidRPr="00000000" w14:paraId="0000000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rtl w:val="0"/>
        </w:rPr>
        <w:t xml:space="preserve">Theory : </w:t>
      </w:r>
      <w:r w:rsidDel="00000000" w:rsidR="00000000" w:rsidRPr="00000000">
        <w:rPr>
          <w:rFonts w:ascii="Times New Roman" w:cs="Times New Roman" w:eastAsia="Times New Roman" w:hAnsi="Times New Roman"/>
          <w:sz w:val="28"/>
          <w:szCs w:val="28"/>
          <w:highlight w:val="white"/>
          <w:rtl w:val="0"/>
        </w:rPr>
        <w:t xml:space="preserve">Lexical analysis is the first phase of a compiler. It takes modified source code from language preprocessors that are written in the form of sentences. The lexical analyzer breaks these syntaxes into a series of tokens, by removing any whitespace or comments in the source code.</w:t>
      </w:r>
    </w:p>
    <w:p w:rsidR="00000000" w:rsidDel="00000000" w:rsidP="00000000" w:rsidRDefault="00000000" w:rsidRPr="00000000" w14:paraId="00000006">
      <w:pP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 the lexical analyzer finds a token invalid, it generates an error. The lexical analyzer works closely with the syntax analyzer. It reads character streams from the source code, checks for legal tokens, and passes the data to the syntax analyzer when it demands.</w:t>
      </w:r>
    </w:p>
    <w:p w:rsidR="00000000" w:rsidDel="00000000" w:rsidP="00000000" w:rsidRDefault="00000000" w:rsidRPr="00000000" w14:paraId="00000008">
      <w:pP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p>
    <w:p w:rsidR="00000000" w:rsidDel="00000000" w:rsidP="00000000" w:rsidRDefault="00000000" w:rsidRPr="00000000" w14:paraId="0000000A">
      <w:pP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programming language, keywords, constants, identifiers, strings, numbers, operators and punctuation  symbols can be considered as tokens.</w:t>
      </w:r>
    </w:p>
    <w:p w:rsidR="00000000" w:rsidDel="00000000" w:rsidP="00000000" w:rsidRDefault="00000000" w:rsidRPr="00000000" w14:paraId="0000000C">
      <w:pPr>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Procedure :</w:t>
      </w:r>
    </w:p>
    <w:p w:rsidR="00000000" w:rsidDel="00000000" w:rsidP="00000000" w:rsidRDefault="00000000" w:rsidRPr="00000000" w14:paraId="0000000E">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make use of the following two functions in the process. look up() – it takes string as an argument and checks its presence in the symbol table. If the string is found then returns the address else it returns NULL. insert() – it takes string as its argument and the same is inserted into the symbol table and the corresponding address is returned.</w:t>
      </w:r>
    </w:p>
    <w:p w:rsidR="00000000" w:rsidDel="00000000" w:rsidP="00000000" w:rsidRDefault="00000000" w:rsidRPr="00000000" w14:paraId="00000010">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Start </w:t>
      </w:r>
    </w:p>
    <w:p w:rsidR="00000000" w:rsidDel="00000000" w:rsidP="00000000" w:rsidRDefault="00000000" w:rsidRPr="00000000" w14:paraId="0000001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Declare an array of characters, an input file to store the input; </w:t>
      </w:r>
    </w:p>
    <w:p w:rsidR="00000000" w:rsidDel="00000000" w:rsidP="00000000" w:rsidRDefault="00000000" w:rsidRPr="00000000" w14:paraId="0000001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Read the character from the input file and put it into a character type of variable, say ‘c’. </w:t>
      </w:r>
    </w:p>
    <w:p w:rsidR="00000000" w:rsidDel="00000000" w:rsidP="00000000" w:rsidRDefault="00000000" w:rsidRPr="00000000" w14:paraId="0000001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If ‘c’ is blank then do nothing. </w:t>
      </w:r>
    </w:p>
    <w:p w:rsidR="00000000" w:rsidDel="00000000" w:rsidP="00000000" w:rsidRDefault="00000000" w:rsidRPr="00000000" w14:paraId="0000001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If ‘c’ is a new line character line=line+1. </w:t>
      </w:r>
    </w:p>
    <w:p w:rsidR="00000000" w:rsidDel="00000000" w:rsidP="00000000" w:rsidRDefault="00000000" w:rsidRPr="00000000" w14:paraId="0000001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If ‘c’ is digit, set token </w:t>
      </w:r>
      <w:r w:rsidDel="00000000" w:rsidR="00000000" w:rsidRPr="00000000">
        <w:rPr>
          <w:rFonts w:ascii="Times New Roman" w:cs="Times New Roman" w:eastAsia="Times New Roman" w:hAnsi="Times New Roman"/>
          <w:sz w:val="28"/>
          <w:szCs w:val="28"/>
          <w:highlight w:val="white"/>
          <w:rtl w:val="0"/>
        </w:rPr>
        <w:t xml:space="preserve">Val</w:t>
      </w:r>
      <w:r w:rsidDel="00000000" w:rsidR="00000000" w:rsidRPr="00000000">
        <w:rPr>
          <w:rFonts w:ascii="Times New Roman" w:cs="Times New Roman" w:eastAsia="Times New Roman" w:hAnsi="Times New Roman"/>
          <w:sz w:val="28"/>
          <w:szCs w:val="28"/>
          <w:highlight w:val="white"/>
          <w:rtl w:val="0"/>
        </w:rPr>
        <w:t xml:space="preserve">, the value assigned for a digit and return the ‘NUMBER’. </w:t>
      </w:r>
    </w:p>
    <w:p w:rsidR="00000000" w:rsidDel="00000000" w:rsidP="00000000" w:rsidRDefault="00000000" w:rsidRPr="00000000" w14:paraId="0000001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 If ‘c’ is a proper token then assign the token value. </w:t>
      </w:r>
    </w:p>
    <w:p w:rsidR="00000000" w:rsidDel="00000000" w:rsidP="00000000" w:rsidRDefault="00000000" w:rsidRPr="00000000" w14:paraId="0000001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 Print the complete table with Token entered by the user, Associated token value. 9. Stop</w:t>
      </w:r>
    </w:p>
    <w:p w:rsidR="00000000" w:rsidDel="00000000" w:rsidP="00000000" w:rsidRDefault="00000000" w:rsidRPr="00000000" w14:paraId="00000019">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Program :</w:t>
      </w:r>
    </w:p>
    <w:p w:rsidR="00000000" w:rsidDel="00000000" w:rsidP="00000000" w:rsidRDefault="00000000" w:rsidRPr="00000000" w14:paraId="0000001B">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#include&lt;iostream&gt;</w:t>
      </w:r>
    </w:p>
    <w:p w:rsidR="00000000" w:rsidDel="00000000" w:rsidP="00000000" w:rsidRDefault="00000000" w:rsidRPr="00000000" w14:paraId="0000001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#include&lt;fstream&gt;</w:t>
      </w:r>
    </w:p>
    <w:p w:rsidR="00000000" w:rsidDel="00000000" w:rsidP="00000000" w:rsidRDefault="00000000" w:rsidRPr="00000000" w14:paraId="0000001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#include&lt;stdlib.h&gt;</w:t>
      </w:r>
    </w:p>
    <w:p w:rsidR="00000000" w:rsidDel="00000000" w:rsidP="00000000" w:rsidRDefault="00000000" w:rsidRPr="00000000" w14:paraId="0000001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#include&lt;string.h&gt;</w:t>
      </w:r>
    </w:p>
    <w:p w:rsidR="00000000" w:rsidDel="00000000" w:rsidP="00000000" w:rsidRDefault="00000000" w:rsidRPr="00000000" w14:paraId="0000002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#include&lt;ctype.h&gt;</w:t>
      </w:r>
    </w:p>
    <w:p w:rsidR="00000000" w:rsidDel="00000000" w:rsidP="00000000" w:rsidRDefault="00000000" w:rsidRPr="00000000" w14:paraId="0000002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2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using namespace std;</w:t>
      </w:r>
    </w:p>
    <w:p w:rsidR="00000000" w:rsidDel="00000000" w:rsidP="00000000" w:rsidRDefault="00000000" w:rsidRPr="00000000" w14:paraId="0000002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2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isKeyword(char buffer[]){</w:t>
      </w:r>
    </w:p>
    <w:p w:rsidR="00000000" w:rsidDel="00000000" w:rsidP="00000000" w:rsidRDefault="00000000" w:rsidRPr="00000000" w14:paraId="0000002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Char keywords[32][10] = {"auto","break","case","char","const","continue","default",</w:t>
      </w:r>
    </w:p>
    <w:p w:rsidR="00000000" w:rsidDel="00000000" w:rsidP="00000000" w:rsidRDefault="00000000" w:rsidRPr="00000000" w14:paraId="0000002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"do","double","else","enum","extern","float","for","goto",</w:t>
      </w:r>
    </w:p>
    <w:p w:rsidR="00000000" w:rsidDel="00000000" w:rsidP="00000000" w:rsidRDefault="00000000" w:rsidRPr="00000000" w14:paraId="0000002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"if","int","long","register","return","short","signed",</w:t>
      </w:r>
    </w:p>
    <w:p w:rsidR="00000000" w:rsidDel="00000000" w:rsidP="00000000" w:rsidRDefault="00000000" w:rsidRPr="00000000" w14:paraId="0000002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"sizeof","static","struct","switch","typedef","union",</w:t>
      </w:r>
    </w:p>
    <w:p w:rsidR="00000000" w:rsidDel="00000000" w:rsidP="00000000" w:rsidRDefault="00000000" w:rsidRPr="00000000" w14:paraId="0000002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"unsigned","void","volatile","while"};</w:t>
      </w:r>
    </w:p>
    <w:p w:rsidR="00000000" w:rsidDel="00000000" w:rsidP="00000000" w:rsidRDefault="00000000" w:rsidRPr="00000000" w14:paraId="0000002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i, flag = 0;</w:t>
      </w:r>
    </w:p>
    <w:p w:rsidR="00000000" w:rsidDel="00000000" w:rsidP="00000000" w:rsidRDefault="00000000" w:rsidRPr="00000000" w14:paraId="0000002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for(i = 0; i &lt; 32; ++i){</w:t>
      </w:r>
    </w:p>
    <w:p w:rsidR="00000000" w:rsidDel="00000000" w:rsidP="00000000" w:rsidRDefault="00000000" w:rsidRPr="00000000" w14:paraId="0000002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if(strcmp(keywords[i], buffer) == 0){</w:t>
      </w:r>
    </w:p>
    <w:p w:rsidR="00000000" w:rsidDel="00000000" w:rsidP="00000000" w:rsidRDefault="00000000" w:rsidRPr="00000000" w14:paraId="0000002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flag = 1;</w:t>
      </w:r>
    </w:p>
    <w:p w:rsidR="00000000" w:rsidDel="00000000" w:rsidP="00000000" w:rsidRDefault="00000000" w:rsidRPr="00000000" w14:paraId="0000002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break;</w:t>
      </w:r>
    </w:p>
    <w:p w:rsidR="00000000" w:rsidDel="00000000" w:rsidP="00000000" w:rsidRDefault="00000000" w:rsidRPr="00000000" w14:paraId="0000002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return flag;</w:t>
      </w:r>
    </w:p>
    <w:p w:rsidR="00000000" w:rsidDel="00000000" w:rsidP="00000000" w:rsidRDefault="00000000" w:rsidRPr="00000000" w14:paraId="0000003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main(){</w:t>
      </w:r>
    </w:p>
    <w:p w:rsidR="00000000" w:rsidDel="00000000" w:rsidP="00000000" w:rsidRDefault="00000000" w:rsidRPr="00000000" w14:paraId="0000003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char ch, buffer[15], operators[] = "+-*/%=";</w:t>
      </w:r>
    </w:p>
    <w:p w:rsidR="00000000" w:rsidDel="00000000" w:rsidP="00000000" w:rsidRDefault="00000000" w:rsidRPr="00000000" w14:paraId="0000003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ifstream fin("program.txt");</w:t>
      </w:r>
    </w:p>
    <w:p w:rsidR="00000000" w:rsidDel="00000000" w:rsidP="00000000" w:rsidRDefault="00000000" w:rsidRPr="00000000" w14:paraId="0000003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i,j=0;</w:t>
      </w:r>
    </w:p>
    <w:p w:rsidR="00000000" w:rsidDel="00000000" w:rsidP="00000000" w:rsidRDefault="00000000" w:rsidRPr="00000000" w14:paraId="0000003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if(!fin.is_open()){</w:t>
      </w:r>
    </w:p>
    <w:p w:rsidR="00000000" w:rsidDel="00000000" w:rsidP="00000000" w:rsidRDefault="00000000" w:rsidRPr="00000000" w14:paraId="0000003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cout&lt;&lt;"error while opening the file\n";</w:t>
      </w:r>
    </w:p>
    <w:p w:rsidR="00000000" w:rsidDel="00000000" w:rsidP="00000000" w:rsidRDefault="00000000" w:rsidRPr="00000000" w14:paraId="0000003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exit(0);</w:t>
      </w:r>
    </w:p>
    <w:p w:rsidR="00000000" w:rsidDel="00000000" w:rsidP="00000000" w:rsidRDefault="00000000" w:rsidRPr="00000000" w14:paraId="0000003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while(!fin.eof()){</w:t>
      </w:r>
    </w:p>
    <w:p w:rsidR="00000000" w:rsidDel="00000000" w:rsidP="00000000" w:rsidRDefault="00000000" w:rsidRPr="00000000" w14:paraId="0000003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ch = fin.get();</w:t>
      </w:r>
    </w:p>
    <w:p w:rsidR="00000000" w:rsidDel="00000000" w:rsidP="00000000" w:rsidRDefault="00000000" w:rsidRPr="00000000" w14:paraId="0000003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for(i = 0; i &lt; 6; ++i){</w:t>
      </w:r>
    </w:p>
    <w:p w:rsidR="00000000" w:rsidDel="00000000" w:rsidP="00000000" w:rsidRDefault="00000000" w:rsidRPr="00000000" w14:paraId="0000004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if(ch == operators[i])</w:t>
      </w:r>
    </w:p>
    <w:p w:rsidR="00000000" w:rsidDel="00000000" w:rsidP="00000000" w:rsidRDefault="00000000" w:rsidRPr="00000000" w14:paraId="0000004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cout&lt;&lt;ch&lt;&lt;" is operator\n";</w:t>
      </w:r>
    </w:p>
    <w:p w:rsidR="00000000" w:rsidDel="00000000" w:rsidP="00000000" w:rsidRDefault="00000000" w:rsidRPr="00000000" w14:paraId="0000004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4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4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if(isalnum(ch)){</w:t>
      </w:r>
    </w:p>
    <w:p w:rsidR="00000000" w:rsidDel="00000000" w:rsidP="00000000" w:rsidRDefault="00000000" w:rsidRPr="00000000" w14:paraId="0000004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buffer[j++] = ch;</w:t>
      </w:r>
    </w:p>
    <w:p w:rsidR="00000000" w:rsidDel="00000000" w:rsidP="00000000" w:rsidRDefault="00000000" w:rsidRPr="00000000" w14:paraId="0000004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4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else if((ch == ' ' || ch == '\n') &amp;&amp; (j != 0)){</w:t>
      </w:r>
    </w:p>
    <w:p w:rsidR="00000000" w:rsidDel="00000000" w:rsidP="00000000" w:rsidRDefault="00000000" w:rsidRPr="00000000" w14:paraId="00000048">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buffer[j] = '\0';</w:t>
      </w:r>
    </w:p>
    <w:p w:rsidR="00000000" w:rsidDel="00000000" w:rsidP="00000000" w:rsidRDefault="00000000" w:rsidRPr="00000000" w14:paraId="00000049">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j = 0;</w:t>
      </w:r>
    </w:p>
    <w:p w:rsidR="00000000" w:rsidDel="00000000" w:rsidP="00000000" w:rsidRDefault="00000000" w:rsidRPr="00000000" w14:paraId="0000004A">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4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if(isKeyword(buffer) == 1)</w:t>
      </w:r>
    </w:p>
    <w:p w:rsidR="00000000" w:rsidDel="00000000" w:rsidP="00000000" w:rsidRDefault="00000000" w:rsidRPr="00000000" w14:paraId="0000004C">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cout&lt;&lt;buffer&lt;&lt;" is keyword\n";</w:t>
      </w:r>
    </w:p>
    <w:p w:rsidR="00000000" w:rsidDel="00000000" w:rsidP="00000000" w:rsidRDefault="00000000" w:rsidRPr="00000000" w14:paraId="0000004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else</w:t>
      </w:r>
    </w:p>
    <w:p w:rsidR="00000000" w:rsidDel="00000000" w:rsidP="00000000" w:rsidRDefault="00000000" w:rsidRPr="00000000" w14:paraId="0000004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cout&lt;&lt;buffer&lt;&lt;" is indentifier\n";</w:t>
      </w:r>
    </w:p>
    <w:p w:rsidR="00000000" w:rsidDel="00000000" w:rsidP="00000000" w:rsidRDefault="00000000" w:rsidRPr="00000000" w14:paraId="0000004F">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5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5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5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fin.close();</w:t>
      </w:r>
    </w:p>
    <w:p w:rsidR="00000000" w:rsidDel="00000000" w:rsidP="00000000" w:rsidRDefault="00000000" w:rsidRPr="00000000" w14:paraId="0000005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return 0;</w:t>
      </w:r>
    </w:p>
    <w:p w:rsidR="00000000" w:rsidDel="00000000" w:rsidP="00000000" w:rsidRDefault="00000000" w:rsidRPr="00000000" w14:paraId="0000005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55">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highlight w:val="white"/>
          <w:rtl w:val="0"/>
        </w:rPr>
        <w:t xml:space="preserve">Output :</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57">
      <w:pPr>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686175" cy="21431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861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447925" cy="159067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479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r>
    </w:p>
    <w:p w:rsidR="00000000" w:rsidDel="00000000" w:rsidP="00000000" w:rsidRDefault="00000000" w:rsidRPr="00000000" w14:paraId="0000005C">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