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5.1983642578125" w:line="240" w:lineRule="auto"/>
        <w:ind w:left="288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012550354003906"/>
          <w:szCs w:val="31.012550354003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012550354003906"/>
          <w:szCs w:val="31.012550354003906"/>
          <w:u w:val="none"/>
          <w:shd w:fill="auto" w:val="clear"/>
          <w:vertAlign w:val="baseline"/>
          <w:rtl w:val="0"/>
        </w:rPr>
        <w:t xml:space="preserve">Experiment 3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5.1983642578125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012550354003906"/>
          <w:szCs w:val="31.012550354003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012550354003906"/>
          <w:szCs w:val="27.012550354003906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012550354003906"/>
          <w:szCs w:val="27.012550354003906"/>
          <w:u w:val="none"/>
          <w:shd w:fill="auto" w:val="clear"/>
          <w:vertAlign w:val="baseline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7.012550354003906"/>
          <w:szCs w:val="27.012550354003906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7.012550354003906"/>
          <w:szCs w:val="27.012550354003906"/>
          <w:u w:val="none"/>
          <w:shd w:fill="auto" w:val="clear"/>
          <w:vertAlign w:val="baseline"/>
          <w:rtl w:val="0"/>
        </w:rPr>
        <w:t xml:space="preserve">erform an experiment on normalization.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012550354003906"/>
          <w:szCs w:val="31.01255035400390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093994140625" w:line="285.5973529815674" w:lineRule="auto"/>
        <w:ind w:left="467.1402359008789" w:right="652.098388671875" w:firstLine="10.50491333007812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5.009761810302734"/>
          <w:szCs w:val="25.009761810302734"/>
          <w:rtl w:val="0"/>
        </w:rPr>
        <w:t xml:space="preserve">Description :</w:t>
      </w:r>
      <w:r w:rsidDel="00000000" w:rsidR="00000000" w:rsidRPr="00000000">
        <w:rPr>
          <w:rFonts w:ascii="Times New Roman" w:cs="Times New Roman" w:eastAsia="Times New Roman" w:hAnsi="Times New Roman"/>
          <w:sz w:val="25.009761810302734"/>
          <w:szCs w:val="25.00976181030273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  <w:rtl w:val="0"/>
        </w:rPr>
        <w:t xml:space="preserve">Normalization is used to scale the data of an attribute so that it falls in a smaller range, such as -1.0 to 1.0 or 0.0 to 1.0. It is generally useful for classification algorithms.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21240234375" w:line="240" w:lineRule="auto"/>
        <w:ind w:left="473.2330703735351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  <w:rtl w:val="0"/>
        </w:rPr>
        <w:t xml:space="preserve">Following normalization techniques are used: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0408935546875" w:line="240" w:lineRule="auto"/>
        <w:ind w:left="899.94129180908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  <w:rtl w:val="0"/>
        </w:rPr>
        <w:t xml:space="preserve">1. Decimal Scaling.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95269775390625" w:line="240" w:lineRule="auto"/>
        <w:ind w:left="887.3355484008789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  <w:rtl w:val="0"/>
        </w:rPr>
        <w:t xml:space="preserve">2. Min-Max Normalization.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96246337890625" w:line="240" w:lineRule="auto"/>
        <w:ind w:left="888.1758499145508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  <w:rtl w:val="0"/>
        </w:rPr>
        <w:t xml:space="preserve">3. z-Score Normalization.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439453125" w:line="257.0413398742676" w:lineRule="auto"/>
        <w:ind w:left="473.02295684814453" w:right="1995.00244140625" w:firstLine="1.2606048583984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color w:val="303f9f"/>
          <w:sz w:val="21.009761810302734"/>
          <w:szCs w:val="21.009761810302734"/>
        </w:rPr>
        <w:drawing>
          <wp:inline distB="114300" distT="114300" distL="114300" distR="114300">
            <wp:extent cx="6883803" cy="2768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3803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5.2783203125" w:line="240" w:lineRule="auto"/>
        <w:ind w:left="473.23307037353516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Min-Max Scaling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030517578125" w:line="285.6019878387451" w:lineRule="auto"/>
        <w:ind w:left="465.45948028564453" w:right="474.76318359375" w:hanging="3.99185180664062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  <w:rtl w:val="0"/>
        </w:rPr>
        <w:t xml:space="preserve">The min-max approach (often called normalization) rescales the feature to a hard and fast range of [0,1] by subtracting the minimum value of the feature then dividing by the range. We can apply the min-max scaling in Pandas using the .min() and .max() methods.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079345703125" w:line="240" w:lineRule="auto"/>
        <w:ind w:left="1032.107887268066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18.00836753845215"/>
          <w:szCs w:val="18.00836753845215"/>
        </w:rPr>
        <w:drawing>
          <wp:inline distB="114300" distT="114300" distL="114300" distR="114300">
            <wp:extent cx="4152900" cy="251613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16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028076171875" w:line="433.1612205505371" w:lineRule="auto"/>
        <w:ind w:left="552.6630020141602" w:right="7455.545654296875" w:hanging="0.7202911376953125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369140625" w:line="240" w:lineRule="auto"/>
        <w:ind w:left="475.9643173217773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03f9f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018310546875" w:line="240" w:lineRule="auto"/>
        <w:ind w:left="0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color w:val="454545"/>
          <w:sz w:val="21.009761810302734"/>
          <w:szCs w:val="21.00976181030273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454545"/>
          <w:sz w:val="21.009761810302734"/>
          <w:szCs w:val="21.009761810302734"/>
        </w:rPr>
        <w:drawing>
          <wp:inline distB="114300" distT="114300" distL="114300" distR="114300">
            <wp:extent cx="6036766" cy="241303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6766" cy="2413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196533203125" w:line="240" w:lineRule="auto"/>
        <w:ind w:left="461.467628479003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  <w:rtl w:val="0"/>
        </w:rPr>
        <w:t xml:space="preserve">The z-score method 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030517578125" w:line="285.6019878387451" w:lineRule="auto"/>
        <w:ind w:left="463.3584976196289" w:right="450.224609375" w:hanging="1.890869140625"/>
        <w:jc w:val="both"/>
        <w:rPr>
          <w:rFonts w:ascii="Lato" w:cs="Lato" w:eastAsia="Lato" w:hAnsi="Lato"/>
          <w:sz w:val="21.009761810302734"/>
          <w:szCs w:val="21.009761810302734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5.009761810302734"/>
          <w:szCs w:val="25.009761810302734"/>
          <w:u w:val="none"/>
          <w:shd w:fill="auto" w:val="clear"/>
          <w:vertAlign w:val="baseline"/>
          <w:rtl w:val="0"/>
        </w:rPr>
        <w:t xml:space="preserve">The z-score method (often called standardization) transforms the info into distribution with a mean of 0 and a typical deviation of 1. Each standardized value is computed by subtracting the mean of the corresponding feature then dividing by the quality deviation.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028076171875" w:line="433.1612205505371" w:lineRule="auto"/>
        <w:ind w:left="552.6630020141602" w:right="6089.8822021484375" w:hanging="0.7202911376953125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color w:val="303f9f"/>
          <w:sz w:val="21.009761810302734"/>
          <w:szCs w:val="21.009761810302734"/>
        </w:rPr>
        <w:drawing>
          <wp:inline distB="114300" distT="114300" distL="114300" distR="114300">
            <wp:extent cx="4063579" cy="237964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579" cy="2379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4.9072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20" w:w="11880" w:orient="portrait"/>
      <w:pgMar w:bottom="338.40087890625" w:top="280" w:left="535.7824325561523" w:right="529.0942382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nsolas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