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4"/>
        <w:gridCol w:w="3380"/>
        <w:gridCol w:w="3544"/>
      </w:tblGrid>
      <w:tr w:rsidR="008338EE" w:rsidRPr="00766203" w:rsidTr="00766203">
        <w:tc>
          <w:tcPr>
            <w:tcW w:w="3424" w:type="dxa"/>
          </w:tcPr>
          <w:p w:rsidR="008338EE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8338EE" w:rsidRPr="00766203">
              <w:rPr>
                <w:rFonts w:ascii="Times New Roman" w:hAnsi="Times New Roman" w:cs="Times New Roman"/>
                <w:sz w:val="26"/>
                <w:szCs w:val="26"/>
              </w:rPr>
              <w:t>СОГЛАСОВАНО</w:t>
            </w:r>
          </w:p>
          <w:p w:rsidR="008338EE" w:rsidRPr="00766203" w:rsidRDefault="008338EE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Директор департамента обра</w:t>
            </w:r>
            <w:r w:rsidR="00766203" w:rsidRPr="00766203">
              <w:rPr>
                <w:rFonts w:ascii="Times New Roman" w:hAnsi="Times New Roman" w:cs="Times New Roman"/>
                <w:sz w:val="26"/>
                <w:szCs w:val="26"/>
              </w:rPr>
              <w:t>зования и науки Приморского края</w:t>
            </w:r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 xml:space="preserve">_________А. Н. </w:t>
            </w:r>
            <w:proofErr w:type="spellStart"/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Зубрицкий</w:t>
            </w:r>
            <w:proofErr w:type="spellEnd"/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«___»___________2014 года</w:t>
            </w:r>
          </w:p>
        </w:tc>
        <w:tc>
          <w:tcPr>
            <w:tcW w:w="3380" w:type="dxa"/>
          </w:tcPr>
          <w:p w:rsidR="008338EE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 xml:space="preserve">          УТВЕРЖДАЮ</w:t>
            </w:r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Митрополит Владивостокский и Приморский</w:t>
            </w:r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______________Вениамин</w:t>
            </w:r>
            <w:proofErr w:type="spellEnd"/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«___»__________2014 года</w:t>
            </w:r>
          </w:p>
        </w:tc>
        <w:tc>
          <w:tcPr>
            <w:tcW w:w="3544" w:type="dxa"/>
          </w:tcPr>
          <w:p w:rsidR="008338EE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 xml:space="preserve">        СОГЛАСОВАНО</w:t>
            </w:r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Ректор</w:t>
            </w:r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ГОАУ ДПО ПК ИРО</w:t>
            </w:r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____________Е.А.Григорьева</w:t>
            </w:r>
            <w:proofErr w:type="spellEnd"/>
          </w:p>
          <w:p w:rsidR="00766203" w:rsidRPr="00766203" w:rsidRDefault="00766203" w:rsidP="00766203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«___»___________2014 года</w:t>
            </w:r>
          </w:p>
        </w:tc>
      </w:tr>
    </w:tbl>
    <w:p w:rsidR="00766203" w:rsidRPr="00766203" w:rsidRDefault="00766203" w:rsidP="009441C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76532" w:rsidRPr="00766203" w:rsidRDefault="00876532" w:rsidP="0076620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203">
        <w:rPr>
          <w:rFonts w:ascii="Times New Roman" w:hAnsi="Times New Roman" w:cs="Times New Roman"/>
          <w:b/>
          <w:sz w:val="26"/>
          <w:szCs w:val="26"/>
        </w:rPr>
        <w:t>ПОЛОЖЕНИЕ</w:t>
      </w:r>
    </w:p>
    <w:p w:rsidR="009E5F28" w:rsidRPr="00766203" w:rsidRDefault="009E5F28" w:rsidP="0076620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203">
        <w:rPr>
          <w:rFonts w:ascii="Times New Roman" w:hAnsi="Times New Roman" w:cs="Times New Roman"/>
          <w:b/>
          <w:sz w:val="26"/>
          <w:szCs w:val="26"/>
        </w:rPr>
        <w:t>о краевом конкурсе</w:t>
      </w:r>
      <w:r w:rsidR="00876532" w:rsidRPr="00766203">
        <w:rPr>
          <w:rFonts w:ascii="Times New Roman" w:hAnsi="Times New Roman" w:cs="Times New Roman"/>
          <w:b/>
          <w:sz w:val="26"/>
          <w:szCs w:val="26"/>
        </w:rPr>
        <w:t xml:space="preserve"> детского творчества</w:t>
      </w:r>
    </w:p>
    <w:p w:rsidR="009E5F28" w:rsidRPr="00766203" w:rsidRDefault="009E5F28" w:rsidP="0076620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203">
        <w:rPr>
          <w:rFonts w:ascii="Times New Roman" w:hAnsi="Times New Roman" w:cs="Times New Roman"/>
          <w:b/>
          <w:sz w:val="26"/>
          <w:szCs w:val="26"/>
        </w:rPr>
        <w:t>«</w:t>
      </w:r>
      <w:r w:rsidR="00876532" w:rsidRPr="00766203">
        <w:rPr>
          <w:rFonts w:ascii="Times New Roman" w:hAnsi="Times New Roman" w:cs="Times New Roman"/>
          <w:b/>
          <w:sz w:val="26"/>
          <w:szCs w:val="26"/>
        </w:rPr>
        <w:t>РУСЬ ПРАВОСЛАВНАЯ</w:t>
      </w:r>
      <w:r w:rsidRPr="00766203">
        <w:rPr>
          <w:rFonts w:ascii="Times New Roman" w:hAnsi="Times New Roman" w:cs="Times New Roman"/>
          <w:b/>
          <w:sz w:val="26"/>
          <w:szCs w:val="26"/>
        </w:rPr>
        <w:t>»</w:t>
      </w:r>
      <w:r w:rsidR="009F172B" w:rsidRPr="00766203">
        <w:rPr>
          <w:rFonts w:ascii="Times New Roman" w:hAnsi="Times New Roman" w:cs="Times New Roman"/>
          <w:b/>
          <w:sz w:val="26"/>
          <w:szCs w:val="26"/>
        </w:rPr>
        <w:t xml:space="preserve"> - 2014</w:t>
      </w:r>
    </w:p>
    <w:p w:rsidR="00766203" w:rsidRDefault="00766203" w:rsidP="0076620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D18BC" w:rsidRPr="00766203" w:rsidRDefault="00766203" w:rsidP="00766203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Общие положения</w:t>
      </w:r>
    </w:p>
    <w:p w:rsidR="005621B0" w:rsidRPr="00766203" w:rsidRDefault="000D18BC" w:rsidP="00766203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66203"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0C2145" w:rsidRPr="00766203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76620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E5F28" w:rsidRPr="00766203">
        <w:rPr>
          <w:rFonts w:ascii="Times New Roman" w:hAnsi="Times New Roman" w:cs="Times New Roman"/>
          <w:bCs/>
          <w:sz w:val="26"/>
          <w:szCs w:val="26"/>
        </w:rPr>
        <w:t xml:space="preserve">Конкурс </w:t>
      </w:r>
      <w:r w:rsidRPr="00766203">
        <w:rPr>
          <w:rFonts w:ascii="Times New Roman" w:hAnsi="Times New Roman" w:cs="Times New Roman"/>
          <w:bCs/>
          <w:sz w:val="26"/>
          <w:szCs w:val="26"/>
        </w:rPr>
        <w:t xml:space="preserve">детского </w:t>
      </w:r>
      <w:r w:rsidR="00841F84" w:rsidRPr="00766203">
        <w:rPr>
          <w:rFonts w:ascii="Times New Roman" w:hAnsi="Times New Roman" w:cs="Times New Roman"/>
          <w:bCs/>
          <w:sz w:val="26"/>
          <w:szCs w:val="26"/>
        </w:rPr>
        <w:t xml:space="preserve">изобразительного и декоративно-прикладного творчества  </w:t>
      </w:r>
      <w:r w:rsidRPr="0076620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41F84" w:rsidRPr="00766203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876532" w:rsidRPr="00766203">
        <w:rPr>
          <w:rFonts w:ascii="Times New Roman" w:hAnsi="Times New Roman" w:cs="Times New Roman"/>
          <w:b/>
          <w:bCs/>
          <w:sz w:val="26"/>
          <w:szCs w:val="26"/>
        </w:rPr>
        <w:t xml:space="preserve">«Русь Православная» </w:t>
      </w:r>
      <w:r w:rsidR="009F172B" w:rsidRPr="00766203">
        <w:rPr>
          <w:rFonts w:ascii="Times New Roman" w:hAnsi="Times New Roman" w:cs="Times New Roman"/>
          <w:b/>
          <w:bCs/>
          <w:sz w:val="26"/>
          <w:szCs w:val="26"/>
        </w:rPr>
        <w:t xml:space="preserve"> - 2014 </w:t>
      </w:r>
      <w:r w:rsidR="00766203">
        <w:rPr>
          <w:rFonts w:ascii="Times New Roman" w:hAnsi="Times New Roman" w:cs="Times New Roman"/>
          <w:bCs/>
          <w:sz w:val="26"/>
          <w:szCs w:val="26"/>
        </w:rPr>
        <w:t>(далее</w:t>
      </w:r>
      <w:r w:rsidR="00876532" w:rsidRPr="00766203">
        <w:rPr>
          <w:rFonts w:ascii="Times New Roman" w:hAnsi="Times New Roman" w:cs="Times New Roman"/>
          <w:bCs/>
          <w:sz w:val="26"/>
          <w:szCs w:val="26"/>
        </w:rPr>
        <w:t xml:space="preserve"> Конкурс) </w:t>
      </w:r>
      <w:r w:rsidR="00820A10" w:rsidRPr="00766203">
        <w:rPr>
          <w:rFonts w:ascii="Times New Roman" w:hAnsi="Times New Roman" w:cs="Times New Roman"/>
          <w:sz w:val="26"/>
          <w:szCs w:val="26"/>
        </w:rPr>
        <w:t xml:space="preserve">проводится </w:t>
      </w:r>
      <w:r w:rsidR="00976A47" w:rsidRPr="00766203">
        <w:rPr>
          <w:rFonts w:ascii="Times New Roman" w:eastAsia="Times New Roman" w:hAnsi="Times New Roman" w:cs="Times New Roman"/>
          <w:sz w:val="26"/>
          <w:szCs w:val="26"/>
        </w:rPr>
        <w:t xml:space="preserve">Приморской митрополией </w:t>
      </w:r>
      <w:r w:rsidR="00976A47" w:rsidRPr="00766203">
        <w:rPr>
          <w:rFonts w:ascii="Times New Roman" w:hAnsi="Times New Roman" w:cs="Times New Roman"/>
          <w:sz w:val="26"/>
          <w:szCs w:val="26"/>
        </w:rPr>
        <w:t xml:space="preserve">Русской Православной Церкви совместно с </w:t>
      </w:r>
      <w:r w:rsidR="00820A10" w:rsidRPr="00766203">
        <w:rPr>
          <w:rFonts w:ascii="Times New Roman" w:hAnsi="Times New Roman" w:cs="Times New Roman"/>
          <w:sz w:val="26"/>
          <w:szCs w:val="26"/>
        </w:rPr>
        <w:t>Д</w:t>
      </w:r>
      <w:r w:rsidRPr="00766203">
        <w:rPr>
          <w:rFonts w:ascii="Times New Roman" w:hAnsi="Times New Roman" w:cs="Times New Roman"/>
          <w:sz w:val="26"/>
          <w:szCs w:val="26"/>
        </w:rPr>
        <w:t xml:space="preserve">епартаментом образования и науки Приморского края  </w:t>
      </w:r>
      <w:r w:rsidR="00976A47" w:rsidRPr="00766203">
        <w:rPr>
          <w:rFonts w:ascii="Times New Roman" w:hAnsi="Times New Roman" w:cs="Times New Roman"/>
          <w:sz w:val="26"/>
          <w:szCs w:val="26"/>
        </w:rPr>
        <w:t xml:space="preserve">и </w:t>
      </w:r>
      <w:r w:rsidRPr="00766203">
        <w:rPr>
          <w:rFonts w:ascii="Times New Roman" w:hAnsi="Times New Roman" w:cs="Times New Roman"/>
          <w:sz w:val="26"/>
          <w:szCs w:val="26"/>
        </w:rPr>
        <w:t xml:space="preserve"> Приморским краевым институтом развития образования</w:t>
      </w:r>
      <w:r w:rsidR="005621B0" w:rsidRPr="00766203">
        <w:rPr>
          <w:rFonts w:ascii="Times New Roman" w:hAnsi="Times New Roman" w:cs="Times New Roman"/>
          <w:sz w:val="26"/>
          <w:szCs w:val="26"/>
        </w:rPr>
        <w:t xml:space="preserve"> и </w:t>
      </w:r>
      <w:r w:rsidRPr="00766203">
        <w:rPr>
          <w:rFonts w:ascii="Times New Roman" w:hAnsi="Times New Roman" w:cs="Times New Roman"/>
          <w:bCs/>
          <w:sz w:val="26"/>
          <w:szCs w:val="26"/>
        </w:rPr>
        <w:t xml:space="preserve">является отборочным туром </w:t>
      </w:r>
      <w:r w:rsidRPr="00766203">
        <w:rPr>
          <w:rFonts w:ascii="Times New Roman" w:hAnsi="Times New Roman" w:cs="Times New Roman"/>
          <w:sz w:val="26"/>
          <w:szCs w:val="26"/>
        </w:rPr>
        <w:t>Международного конкурса</w:t>
      </w:r>
      <w:r w:rsidRPr="00766203">
        <w:rPr>
          <w:rFonts w:ascii="Times New Roman" w:eastAsia="Calibri" w:hAnsi="Times New Roman" w:cs="Times New Roman"/>
          <w:sz w:val="26"/>
          <w:szCs w:val="26"/>
        </w:rPr>
        <w:t xml:space="preserve"> детского творчества</w:t>
      </w:r>
      <w:r w:rsidR="005621B0" w:rsidRPr="00766203">
        <w:rPr>
          <w:rFonts w:ascii="Times New Roman" w:hAnsi="Times New Roman" w:cs="Times New Roman"/>
          <w:bCs/>
          <w:sz w:val="26"/>
          <w:szCs w:val="26"/>
        </w:rPr>
        <w:t xml:space="preserve"> «КРАСОТА БОЖЬЕГО МИРА». </w:t>
      </w:r>
    </w:p>
    <w:p w:rsidR="009441C2" w:rsidRPr="00766203" w:rsidRDefault="00133699" w:rsidP="00766203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>Цел</w:t>
      </w:r>
      <w:r w:rsidR="00841F84"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>ь конкурса</w:t>
      </w:r>
      <w:r w:rsid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-</w:t>
      </w:r>
      <w:r w:rsidR="008338EE" w:rsidRPr="00766203">
        <w:rPr>
          <w:rFonts w:ascii="Times New Roman" w:hAnsi="Times New Roman" w:cs="Times New Roman"/>
          <w:sz w:val="26"/>
          <w:szCs w:val="26"/>
        </w:rPr>
        <w:t xml:space="preserve"> воспитание духовно-нравственной личности </w:t>
      </w:r>
      <w:r w:rsidR="00766203">
        <w:rPr>
          <w:rFonts w:ascii="Times New Roman" w:hAnsi="Times New Roman" w:cs="Times New Roman"/>
          <w:sz w:val="26"/>
          <w:szCs w:val="26"/>
        </w:rPr>
        <w:t xml:space="preserve">детей и молодежи Приморского края </w:t>
      </w:r>
      <w:r w:rsidR="008338EE" w:rsidRPr="00766203">
        <w:rPr>
          <w:rFonts w:ascii="Times New Roman" w:hAnsi="Times New Roman" w:cs="Times New Roman"/>
          <w:sz w:val="26"/>
          <w:szCs w:val="26"/>
        </w:rPr>
        <w:t>через приобщение к т</w:t>
      </w:r>
      <w:r w:rsidR="00766203">
        <w:rPr>
          <w:rFonts w:ascii="Times New Roman" w:hAnsi="Times New Roman" w:cs="Times New Roman"/>
          <w:sz w:val="26"/>
          <w:szCs w:val="26"/>
        </w:rPr>
        <w:t xml:space="preserve">радициям православной культуры и выражение средствами изобразительного искусства </w:t>
      </w:r>
      <w:r w:rsidR="008338EE" w:rsidRPr="00766203">
        <w:rPr>
          <w:rFonts w:ascii="Times New Roman" w:hAnsi="Times New Roman" w:cs="Times New Roman"/>
          <w:sz w:val="26"/>
          <w:szCs w:val="26"/>
        </w:rPr>
        <w:t xml:space="preserve"> национальной самобытности, культ</w:t>
      </w:r>
      <w:r w:rsidR="00766203">
        <w:rPr>
          <w:rFonts w:ascii="Times New Roman" w:hAnsi="Times New Roman" w:cs="Times New Roman"/>
          <w:sz w:val="26"/>
          <w:szCs w:val="26"/>
        </w:rPr>
        <w:t>урных и духовных традиций Русского народа.</w:t>
      </w:r>
    </w:p>
    <w:p w:rsidR="00B7697D" w:rsidRPr="00766203" w:rsidRDefault="00B7697D" w:rsidP="00E716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6203">
        <w:rPr>
          <w:rFonts w:ascii="Times New Roman" w:hAnsi="Times New Roman" w:cs="Times New Roman"/>
          <w:b/>
          <w:sz w:val="26"/>
          <w:szCs w:val="26"/>
        </w:rPr>
        <w:t>Задачи конкурса</w:t>
      </w:r>
      <w:r w:rsidR="0094005A" w:rsidRPr="00766203">
        <w:rPr>
          <w:rFonts w:ascii="Times New Roman" w:hAnsi="Times New Roman" w:cs="Times New Roman"/>
          <w:b/>
          <w:sz w:val="26"/>
          <w:szCs w:val="26"/>
        </w:rPr>
        <w:t>:</w:t>
      </w:r>
    </w:p>
    <w:p w:rsidR="0094005A" w:rsidRPr="00766203" w:rsidRDefault="008338EE" w:rsidP="0039187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>духовное просвещение, нравственное и патриотическое воспитание подрастающего поколения;</w:t>
      </w:r>
    </w:p>
    <w:p w:rsidR="00841F84" w:rsidRPr="00766203" w:rsidRDefault="0094005A" w:rsidP="0039187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>в</w:t>
      </w:r>
      <w:r w:rsidR="004B20E7" w:rsidRPr="00766203">
        <w:rPr>
          <w:rFonts w:ascii="Times New Roman" w:hAnsi="Times New Roman" w:cs="Times New Roman"/>
          <w:sz w:val="26"/>
          <w:szCs w:val="26"/>
        </w:rPr>
        <w:t>оспитание любви к малой Р</w:t>
      </w:r>
      <w:r w:rsidR="00841F84" w:rsidRPr="00766203">
        <w:rPr>
          <w:rFonts w:ascii="Times New Roman" w:hAnsi="Times New Roman" w:cs="Times New Roman"/>
          <w:sz w:val="26"/>
          <w:szCs w:val="26"/>
        </w:rPr>
        <w:t>одине</w:t>
      </w:r>
      <w:r w:rsidR="00766203">
        <w:rPr>
          <w:rFonts w:ascii="Times New Roman" w:hAnsi="Times New Roman" w:cs="Times New Roman"/>
          <w:sz w:val="26"/>
          <w:szCs w:val="26"/>
        </w:rPr>
        <w:t>, ответственного отношения к судьбе России</w:t>
      </w:r>
      <w:r w:rsidR="004B20E7" w:rsidRPr="00766203">
        <w:rPr>
          <w:rFonts w:ascii="Times New Roman" w:hAnsi="Times New Roman" w:cs="Times New Roman"/>
          <w:sz w:val="26"/>
          <w:szCs w:val="26"/>
        </w:rPr>
        <w:t>;</w:t>
      </w:r>
    </w:p>
    <w:p w:rsidR="00133699" w:rsidRPr="00766203" w:rsidRDefault="0094005A" w:rsidP="00391870">
      <w:pPr>
        <w:pStyle w:val="a3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66203">
        <w:rPr>
          <w:rFonts w:ascii="Times New Roman" w:hAnsi="Times New Roman" w:cs="Times New Roman"/>
          <w:sz w:val="26"/>
          <w:szCs w:val="26"/>
        </w:rPr>
        <w:t>в</w:t>
      </w:r>
      <w:r w:rsidR="00133699" w:rsidRPr="00766203">
        <w:rPr>
          <w:rFonts w:ascii="Times New Roman" w:hAnsi="Times New Roman" w:cs="Times New Roman"/>
          <w:sz w:val="26"/>
          <w:szCs w:val="26"/>
        </w:rPr>
        <w:t>ыявление и раскрытие молодых талантов;</w:t>
      </w:r>
    </w:p>
    <w:p w:rsidR="00624B77" w:rsidRPr="00766203" w:rsidRDefault="0094005A" w:rsidP="0039187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>р</w:t>
      </w:r>
      <w:r w:rsidR="00133699" w:rsidRPr="00766203">
        <w:rPr>
          <w:rFonts w:ascii="Times New Roman" w:hAnsi="Times New Roman" w:cs="Times New Roman"/>
          <w:sz w:val="26"/>
          <w:szCs w:val="26"/>
        </w:rPr>
        <w:t xml:space="preserve">асширение и укрепление контактов между творческими коллективами </w:t>
      </w:r>
      <w:r w:rsidR="000D18BC" w:rsidRPr="00766203">
        <w:rPr>
          <w:rFonts w:ascii="Times New Roman" w:hAnsi="Times New Roman" w:cs="Times New Roman"/>
          <w:sz w:val="26"/>
          <w:szCs w:val="26"/>
        </w:rPr>
        <w:t xml:space="preserve">   </w:t>
      </w:r>
      <w:r w:rsidR="00133699" w:rsidRPr="00766203">
        <w:rPr>
          <w:rFonts w:ascii="Times New Roman" w:hAnsi="Times New Roman" w:cs="Times New Roman"/>
          <w:sz w:val="26"/>
          <w:szCs w:val="26"/>
        </w:rPr>
        <w:t>Приморского края.</w:t>
      </w:r>
      <w:bookmarkStart w:id="0" w:name="_GoBack"/>
      <w:bookmarkEnd w:id="0"/>
    </w:p>
    <w:p w:rsidR="00703B1C" w:rsidRDefault="009E5F28" w:rsidP="00703B1C">
      <w:pPr>
        <w:pStyle w:val="a4"/>
        <w:spacing w:after="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>Участники конкурса</w:t>
      </w:r>
    </w:p>
    <w:p w:rsidR="008338EE" w:rsidRDefault="000C2145" w:rsidP="00703B1C">
      <w:pPr>
        <w:pStyle w:val="a4"/>
        <w:spacing w:after="0" w:line="360" w:lineRule="auto"/>
        <w:ind w:left="0"/>
        <w:jc w:val="both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</w:t>
      </w:r>
      <w:r w:rsidR="003E5754" w:rsidRPr="00766203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703B1C">
        <w:rPr>
          <w:rFonts w:ascii="Times New Roman" w:eastAsia="Times New Roman" w:hAnsi="Times New Roman" w:cs="Times New Roman"/>
          <w:sz w:val="26"/>
          <w:szCs w:val="26"/>
        </w:rPr>
        <w:t>Участниками конкурса являются</w:t>
      </w:r>
      <w:r w:rsidR="007662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E5754" w:rsidRPr="00766203">
        <w:rPr>
          <w:rFonts w:ascii="Times New Roman" w:eastAsia="Times New Roman" w:hAnsi="Times New Roman" w:cs="Times New Roman"/>
          <w:sz w:val="26"/>
          <w:szCs w:val="26"/>
        </w:rPr>
        <w:t>у</w:t>
      </w:r>
      <w:r w:rsidR="009E5F28" w:rsidRPr="00766203">
        <w:rPr>
          <w:rFonts w:ascii="Times New Roman" w:eastAsia="Times New Roman" w:hAnsi="Times New Roman" w:cs="Times New Roman"/>
          <w:sz w:val="26"/>
          <w:szCs w:val="26"/>
        </w:rPr>
        <w:t xml:space="preserve">чащиеся общеобразовательных учреждений, учреждений начального профессионального, среднего профессионального образования, учреждений дополнительного образования, воскресных школ, </w:t>
      </w:r>
      <w:r w:rsidR="00B7697D" w:rsidRPr="007662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5F28" w:rsidRPr="00766203">
        <w:rPr>
          <w:rFonts w:ascii="Times New Roman" w:eastAsia="Times New Roman" w:hAnsi="Times New Roman" w:cs="Times New Roman"/>
          <w:sz w:val="26"/>
          <w:szCs w:val="26"/>
        </w:rPr>
        <w:t xml:space="preserve"> дошкольных и других образовательных учреждений Приморского края.</w:t>
      </w:r>
    </w:p>
    <w:p w:rsidR="00703B1C" w:rsidRPr="00766203" w:rsidRDefault="00703B1C" w:rsidP="00703B1C">
      <w:pPr>
        <w:pStyle w:val="a4"/>
        <w:spacing w:after="0" w:line="360" w:lineRule="auto"/>
        <w:ind w:left="0"/>
        <w:jc w:val="both"/>
        <w:outlineLvl w:val="1"/>
        <w:rPr>
          <w:rFonts w:ascii="Times New Roman" w:eastAsia="Times New Roman" w:hAnsi="Times New Roman" w:cs="Times New Roman"/>
          <w:sz w:val="26"/>
          <w:szCs w:val="26"/>
        </w:rPr>
      </w:pPr>
    </w:p>
    <w:p w:rsidR="00766203" w:rsidRPr="00766203" w:rsidRDefault="00766203" w:rsidP="00766203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>Оргкомитет конкурса</w:t>
      </w:r>
    </w:p>
    <w:p w:rsidR="00766203" w:rsidRPr="00766203" w:rsidRDefault="00766203" w:rsidP="00766203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            Для организации и проведения Конкурса создается организационный комитет</w:t>
      </w:r>
      <w:r w:rsidR="00703B1C">
        <w:rPr>
          <w:rFonts w:ascii="Times New Roman" w:hAnsi="Times New Roman" w:cs="Times New Roman"/>
          <w:sz w:val="26"/>
          <w:szCs w:val="26"/>
        </w:rPr>
        <w:t xml:space="preserve"> (см. Приложение 1)</w:t>
      </w:r>
      <w:r w:rsidRPr="00766203">
        <w:rPr>
          <w:rFonts w:ascii="Times New Roman" w:hAnsi="Times New Roman" w:cs="Times New Roman"/>
          <w:sz w:val="26"/>
          <w:szCs w:val="26"/>
        </w:rPr>
        <w:t xml:space="preserve">, который определяет порядок и форму проведения Конкурса, состав конкурсной комиссии и критерии экспертных оценок, а также обеспечивает финансово-организационную подготовку мероприятий Конкурса (итоговой выставки), создание имиджа Конкурса, пропаганду его результатов, выпуск и распространение информационных </w:t>
      </w:r>
      <w:proofErr w:type="gramStart"/>
      <w:r w:rsidRPr="00766203">
        <w:rPr>
          <w:rFonts w:ascii="Times New Roman" w:hAnsi="Times New Roman" w:cs="Times New Roman"/>
          <w:sz w:val="26"/>
          <w:szCs w:val="26"/>
        </w:rPr>
        <w:t>материалов</w:t>
      </w:r>
      <w:proofErr w:type="gramEnd"/>
      <w:r w:rsidRPr="00766203">
        <w:rPr>
          <w:rFonts w:ascii="Times New Roman" w:hAnsi="Times New Roman" w:cs="Times New Roman"/>
          <w:sz w:val="26"/>
          <w:szCs w:val="26"/>
        </w:rPr>
        <w:t xml:space="preserve"> и </w:t>
      </w:r>
      <w:r w:rsidR="00703B1C" w:rsidRPr="00703B1C">
        <w:rPr>
          <w:rFonts w:ascii="Times New Roman" w:hAnsi="Times New Roman" w:cs="Times New Roman"/>
          <w:sz w:val="26"/>
          <w:szCs w:val="26"/>
        </w:rPr>
        <w:t>публикацию</w:t>
      </w:r>
      <w:r w:rsidRPr="00703B1C">
        <w:rPr>
          <w:rFonts w:ascii="Times New Roman" w:hAnsi="Times New Roman" w:cs="Times New Roman"/>
          <w:sz w:val="26"/>
          <w:szCs w:val="26"/>
        </w:rPr>
        <w:t xml:space="preserve"> конкурсных работ.</w:t>
      </w:r>
    </w:p>
    <w:p w:rsidR="00766203" w:rsidRPr="00766203" w:rsidRDefault="00766203" w:rsidP="00703B1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>Жюри конкурса</w:t>
      </w:r>
    </w:p>
    <w:p w:rsidR="00766203" w:rsidRPr="00766203" w:rsidRDefault="00703B1C" w:rsidP="00703B1C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Для экспертизы и оценки творческих конкурсных работ создается Жюри Конкурса, состав которого определяется оргкомитетом конкурса. </w:t>
      </w:r>
    </w:p>
    <w:p w:rsidR="00766203" w:rsidRPr="00766203" w:rsidRDefault="00766203" w:rsidP="00703B1C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>Порядок проведения экспертизы и оценки работ:</w:t>
      </w:r>
    </w:p>
    <w:p w:rsidR="00766203" w:rsidRDefault="00703B1C" w:rsidP="00703B1C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</w:t>
      </w:r>
      <w:r w:rsidR="00766203" w:rsidRPr="00766203">
        <w:rPr>
          <w:rFonts w:ascii="Times New Roman" w:hAnsi="Times New Roman" w:cs="Times New Roman"/>
          <w:sz w:val="26"/>
          <w:szCs w:val="26"/>
        </w:rPr>
        <w:t>ервичная экспертиза с целью выявления  участников краевой выставки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766203" w:rsidRPr="00766203" w:rsidRDefault="00703B1C" w:rsidP="00703B1C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и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нтернет </w:t>
      </w:r>
      <w:r>
        <w:rPr>
          <w:rFonts w:ascii="Times New Roman" w:hAnsi="Times New Roman" w:cs="Times New Roman"/>
          <w:sz w:val="26"/>
          <w:szCs w:val="26"/>
        </w:rPr>
        <w:t>- голосование на сайте конкурса;</w:t>
      </w:r>
    </w:p>
    <w:p w:rsidR="00766203" w:rsidRPr="00766203" w:rsidRDefault="00703B1C" w:rsidP="00703B1C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экспертиза работ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 участников выставки с целью выявления победителей конкурса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7166B" w:rsidRDefault="00703B1C" w:rsidP="00E7166B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Результаты экспертизы жюри оформляются протоколом и утверждаются председателем. </w:t>
      </w:r>
    </w:p>
    <w:p w:rsidR="00766203" w:rsidRPr="00E7166B" w:rsidRDefault="00766203" w:rsidP="00E7166B">
      <w:pPr>
        <w:pStyle w:val="a3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>Организация и проведение конкурса</w:t>
      </w:r>
    </w:p>
    <w:p w:rsidR="008338EE" w:rsidRPr="00766203" w:rsidRDefault="002C3750" w:rsidP="00703B1C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Конкурс проводится по </w:t>
      </w:r>
      <w:r w:rsidR="008338EE" w:rsidRPr="00766203">
        <w:rPr>
          <w:rFonts w:ascii="Times New Roman" w:hAnsi="Times New Roman" w:cs="Times New Roman"/>
          <w:sz w:val="26"/>
          <w:szCs w:val="26"/>
        </w:rPr>
        <w:t>следующим направлениям и номинациям:</w:t>
      </w:r>
    </w:p>
    <w:p w:rsidR="00E7166B" w:rsidRDefault="00E7166B" w:rsidP="00703B1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7166B" w:rsidRDefault="00E7166B" w:rsidP="00703B1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7166B" w:rsidRDefault="00E7166B" w:rsidP="00703B1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66203" w:rsidRDefault="00766203" w:rsidP="00703B1C">
      <w:pPr>
        <w:pStyle w:val="a3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03B1C">
        <w:rPr>
          <w:rFonts w:ascii="Times New Roman" w:hAnsi="Times New Roman" w:cs="Times New Roman"/>
          <w:b/>
          <w:sz w:val="26"/>
          <w:szCs w:val="26"/>
        </w:rPr>
        <w:lastRenderedPageBreak/>
        <w:t>Организационная структура</w:t>
      </w:r>
      <w:r w:rsidRPr="00E7166B">
        <w:rPr>
          <w:rFonts w:ascii="Times New Roman" w:hAnsi="Times New Roman" w:cs="Times New Roman"/>
          <w:b/>
          <w:sz w:val="26"/>
          <w:szCs w:val="26"/>
        </w:rPr>
        <w:t xml:space="preserve"> конкурса</w:t>
      </w:r>
    </w:p>
    <w:tbl>
      <w:tblPr>
        <w:tblStyle w:val="a9"/>
        <w:tblpPr w:leftFromText="180" w:rightFromText="180" w:vertAnchor="text" w:horzAnchor="margin" w:tblpX="-601" w:tblpY="572"/>
        <w:tblW w:w="10690" w:type="dxa"/>
        <w:tblLook w:val="04A0"/>
      </w:tblPr>
      <w:tblGrid>
        <w:gridCol w:w="1647"/>
        <w:gridCol w:w="2153"/>
        <w:gridCol w:w="1545"/>
        <w:gridCol w:w="1647"/>
        <w:gridCol w:w="2153"/>
        <w:gridCol w:w="1545"/>
      </w:tblGrid>
      <w:tr w:rsidR="00703B1C" w:rsidRPr="00703B1C" w:rsidTr="00262F33">
        <w:tc>
          <w:tcPr>
            <w:tcW w:w="5345" w:type="dxa"/>
            <w:gridSpan w:val="3"/>
          </w:tcPr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</w:t>
            </w:r>
          </w:p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«Изобразительное искусство»</w:t>
            </w:r>
          </w:p>
        </w:tc>
        <w:tc>
          <w:tcPr>
            <w:tcW w:w="5345" w:type="dxa"/>
            <w:gridSpan w:val="3"/>
          </w:tcPr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«Декоративно-прикладное творчество»</w:t>
            </w:r>
          </w:p>
        </w:tc>
      </w:tr>
      <w:tr w:rsidR="00703B1C" w:rsidRPr="00703B1C" w:rsidTr="00262F33">
        <w:tc>
          <w:tcPr>
            <w:tcW w:w="1647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Номинация</w:t>
            </w: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«Традиции православной культуры»</w:t>
            </w:r>
          </w:p>
        </w:tc>
        <w:tc>
          <w:tcPr>
            <w:tcW w:w="2153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Номинация </w:t>
            </w: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«Святые защитники Руси»</w:t>
            </w:r>
          </w:p>
        </w:tc>
        <w:tc>
          <w:tcPr>
            <w:tcW w:w="1545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Номинация</w:t>
            </w: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«Моя Родина»</w:t>
            </w:r>
          </w:p>
        </w:tc>
        <w:tc>
          <w:tcPr>
            <w:tcW w:w="1647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Номинация</w:t>
            </w: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«Традиции православной культуры»</w:t>
            </w:r>
          </w:p>
        </w:tc>
        <w:tc>
          <w:tcPr>
            <w:tcW w:w="2153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Номинация</w:t>
            </w: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«Святые защитники Руси»</w:t>
            </w:r>
          </w:p>
        </w:tc>
        <w:tc>
          <w:tcPr>
            <w:tcW w:w="1545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Номинация</w:t>
            </w: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«Моя Родина»</w:t>
            </w:r>
          </w:p>
        </w:tc>
      </w:tr>
      <w:tr w:rsidR="00703B1C" w:rsidRPr="00703B1C" w:rsidTr="00262F33">
        <w:tc>
          <w:tcPr>
            <w:tcW w:w="1647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работ</w:t>
            </w: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: библейские сюжеты, православные праздники, ангел-хранитель, любимый храм.</w:t>
            </w:r>
          </w:p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работ:</w:t>
            </w:r>
          </w:p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канонизированные святые: (жизнь и духовный подвиг Сергия Радонежского, </w:t>
            </w:r>
            <w:proofErr w:type="spellStart"/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Георгий-победоносец</w:t>
            </w:r>
            <w:proofErr w:type="spellEnd"/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, Александр Невский, Илья Муромец и др.); герои Отечества - великие люди, прославившие Русь в ратных и трудовых подвигах</w:t>
            </w:r>
          </w:p>
        </w:tc>
        <w:tc>
          <w:tcPr>
            <w:tcW w:w="1545" w:type="dxa"/>
          </w:tcPr>
          <w:p w:rsidR="00703B1C" w:rsidRPr="00703B1C" w:rsidRDefault="00703B1C" w:rsidP="00262F33">
            <w:pPr>
              <w:pStyle w:val="a3"/>
              <w:spacing w:line="360" w:lineRule="auto"/>
              <w:ind w:left="-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работ:</w:t>
            </w:r>
          </w:p>
          <w:p w:rsidR="00703B1C" w:rsidRPr="00703B1C" w:rsidRDefault="00703B1C" w:rsidP="00262F33">
            <w:pPr>
              <w:pStyle w:val="a3"/>
              <w:spacing w:line="360" w:lineRule="auto"/>
              <w:ind w:left="-6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красота  родного  края; православное Приморье,  мой дом, семья, мои друзья.</w:t>
            </w:r>
          </w:p>
          <w:p w:rsidR="00703B1C" w:rsidRPr="00703B1C" w:rsidRDefault="00703B1C" w:rsidP="00262F33">
            <w:pPr>
              <w:pStyle w:val="a3"/>
              <w:spacing w:line="276" w:lineRule="auto"/>
              <w:ind w:left="-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работ</w:t>
            </w: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: библейские сюжеты, православные праздники, ангел-хранитель, любимый храм.</w:t>
            </w:r>
          </w:p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работ:</w:t>
            </w:r>
          </w:p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канонизированные святые: (жизнь и духовный подвиг Сергия Радонежского, </w:t>
            </w:r>
            <w:proofErr w:type="spellStart"/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Георгий-победоносец</w:t>
            </w:r>
            <w:proofErr w:type="spellEnd"/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, Александр Невский, Илья Муромец и др.); герои Отечества - великие люди, прославившие Русь в ратных и трудовых подвигах</w:t>
            </w:r>
          </w:p>
        </w:tc>
        <w:tc>
          <w:tcPr>
            <w:tcW w:w="1545" w:type="dxa"/>
          </w:tcPr>
          <w:p w:rsidR="00703B1C" w:rsidRPr="00703B1C" w:rsidRDefault="00703B1C" w:rsidP="00262F33">
            <w:pPr>
              <w:pStyle w:val="a3"/>
              <w:spacing w:line="360" w:lineRule="auto"/>
              <w:ind w:left="-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работ:</w:t>
            </w:r>
          </w:p>
          <w:p w:rsidR="00703B1C" w:rsidRPr="00703B1C" w:rsidRDefault="00703B1C" w:rsidP="00262F33">
            <w:pPr>
              <w:pStyle w:val="a3"/>
              <w:spacing w:line="360" w:lineRule="auto"/>
              <w:ind w:left="-6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>красота  родного  края; православное Приморье,  мой дом, семья, мои друзья.</w:t>
            </w:r>
          </w:p>
          <w:p w:rsidR="00703B1C" w:rsidRPr="00703B1C" w:rsidRDefault="00703B1C" w:rsidP="00262F33">
            <w:pPr>
              <w:pStyle w:val="a3"/>
              <w:spacing w:line="276" w:lineRule="auto"/>
              <w:ind w:left="-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B1C" w:rsidRPr="00703B1C" w:rsidTr="00262F33">
        <w:tc>
          <w:tcPr>
            <w:tcW w:w="1647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Возрастные категории</w:t>
            </w: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до 8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9 - 12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13 – 17 лет</w:t>
            </w:r>
          </w:p>
        </w:tc>
        <w:tc>
          <w:tcPr>
            <w:tcW w:w="2153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Возрастные категории</w:t>
            </w: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до 8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9 - 12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13 – 17 лет</w:t>
            </w:r>
          </w:p>
        </w:tc>
        <w:tc>
          <w:tcPr>
            <w:tcW w:w="1545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Возрастные категории</w:t>
            </w: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до 8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9 - 12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13 – 17 лет</w:t>
            </w:r>
          </w:p>
        </w:tc>
        <w:tc>
          <w:tcPr>
            <w:tcW w:w="1647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Возрастные категории</w:t>
            </w: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до 8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9 - 12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13 – 17 лет</w:t>
            </w:r>
          </w:p>
        </w:tc>
        <w:tc>
          <w:tcPr>
            <w:tcW w:w="2153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Возрастные категории</w:t>
            </w: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до 8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9 - 12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13 – 17 лет</w:t>
            </w:r>
          </w:p>
        </w:tc>
        <w:tc>
          <w:tcPr>
            <w:tcW w:w="1545" w:type="dxa"/>
          </w:tcPr>
          <w:p w:rsidR="00703B1C" w:rsidRPr="00703B1C" w:rsidRDefault="00703B1C" w:rsidP="00262F33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Возрастные категории</w:t>
            </w: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до 8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9 - 12 лет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13"/>
              </w:numPr>
              <w:spacing w:line="276" w:lineRule="auto"/>
              <w:ind w:left="142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B1C">
              <w:rPr>
                <w:rFonts w:ascii="Times New Roman" w:hAnsi="Times New Roman" w:cs="Times New Roman"/>
                <w:sz w:val="24"/>
                <w:szCs w:val="24"/>
              </w:rPr>
              <w:t xml:space="preserve"> 13 – 17 лет</w:t>
            </w:r>
          </w:p>
        </w:tc>
      </w:tr>
    </w:tbl>
    <w:p w:rsidR="00766203" w:rsidRPr="00766203" w:rsidRDefault="00766203" w:rsidP="00766203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66203" w:rsidRPr="00766203" w:rsidRDefault="00766203" w:rsidP="00766203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>Сроки проведения конкурса</w:t>
      </w:r>
    </w:p>
    <w:p w:rsidR="00766203" w:rsidRPr="00703B1C" w:rsidRDefault="00703B1C" w:rsidP="00391870">
      <w:pPr>
        <w:pStyle w:val="a4"/>
        <w:numPr>
          <w:ilvl w:val="0"/>
          <w:numId w:val="7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1 этап – дистанционный: п</w:t>
      </w:r>
      <w:r w:rsidR="00766203" w:rsidRPr="00766203">
        <w:rPr>
          <w:rFonts w:ascii="Times New Roman" w:eastAsia="Times New Roman" w:hAnsi="Times New Roman" w:cs="Times New Roman"/>
          <w:bCs/>
          <w:sz w:val="26"/>
          <w:szCs w:val="26"/>
        </w:rPr>
        <w:t xml:space="preserve">рием </w:t>
      </w:r>
      <w:r w:rsidR="00766203" w:rsidRPr="00703B1C">
        <w:rPr>
          <w:rFonts w:ascii="Times New Roman" w:eastAsia="Times New Roman" w:hAnsi="Times New Roman" w:cs="Times New Roman"/>
          <w:bCs/>
          <w:sz w:val="26"/>
          <w:szCs w:val="26"/>
        </w:rPr>
        <w:t>заявок</w:t>
      </w:r>
      <w:r w:rsidR="00766203" w:rsidRPr="00766203">
        <w:rPr>
          <w:rFonts w:ascii="Times New Roman" w:eastAsia="Times New Roman" w:hAnsi="Times New Roman" w:cs="Times New Roman"/>
          <w:bCs/>
          <w:sz w:val="26"/>
          <w:szCs w:val="26"/>
        </w:rPr>
        <w:t xml:space="preserve"> и работ, публикация и голосование на сайте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  </w:t>
      </w:r>
      <w:r w:rsidR="00766203" w:rsidRPr="00703B1C">
        <w:rPr>
          <w:rFonts w:ascii="Times New Roman" w:hAnsi="Times New Roman" w:cs="Times New Roman"/>
          <w:b/>
          <w:color w:val="333333"/>
          <w:sz w:val="26"/>
          <w:szCs w:val="26"/>
        </w:rPr>
        <w:t>http://www.</w:t>
      </w:r>
      <w:r w:rsidR="00766203" w:rsidRPr="00703B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66203" w:rsidRPr="00703B1C">
        <w:rPr>
          <w:rFonts w:ascii="Times New Roman" w:hAnsi="Times New Roman" w:cs="Times New Roman"/>
          <w:b/>
          <w:sz w:val="26"/>
          <w:szCs w:val="26"/>
          <w:lang w:val="en-US"/>
        </w:rPr>
        <w:t>ruspravosl</w:t>
      </w:r>
      <w:proofErr w:type="spellEnd"/>
      <w:r w:rsidR="00766203" w:rsidRPr="00703B1C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="00766203" w:rsidRPr="00703B1C">
        <w:rPr>
          <w:rFonts w:ascii="Times New Roman" w:hAnsi="Times New Roman" w:cs="Times New Roman"/>
          <w:b/>
          <w:sz w:val="26"/>
          <w:szCs w:val="26"/>
          <w:lang w:val="en-US"/>
        </w:rPr>
        <w:t>ru</w:t>
      </w:r>
      <w:proofErr w:type="spellEnd"/>
      <w:r w:rsidR="00766203" w:rsidRPr="00703B1C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до 18 апреля 2014 года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766203" w:rsidRPr="00766203" w:rsidRDefault="00766203" w:rsidP="00391870">
      <w:pPr>
        <w:pStyle w:val="a4"/>
        <w:numPr>
          <w:ilvl w:val="0"/>
          <w:numId w:val="7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Cs/>
          <w:sz w:val="26"/>
          <w:szCs w:val="26"/>
        </w:rPr>
        <w:t>Объявление результатов первичной экспертизы  – 24 мая 2014 года</w:t>
      </w:r>
      <w:r w:rsidR="00703B1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:rsidR="00766203" w:rsidRPr="00766203" w:rsidRDefault="00766203" w:rsidP="00391870">
      <w:pPr>
        <w:pStyle w:val="a4"/>
        <w:numPr>
          <w:ilvl w:val="0"/>
          <w:numId w:val="7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Cs/>
          <w:sz w:val="26"/>
          <w:szCs w:val="26"/>
        </w:rPr>
        <w:t>2 этап –</w:t>
      </w:r>
      <w:r w:rsidR="00703B1C">
        <w:rPr>
          <w:rFonts w:ascii="Times New Roman" w:eastAsia="Times New Roman" w:hAnsi="Times New Roman" w:cs="Times New Roman"/>
          <w:bCs/>
          <w:sz w:val="26"/>
          <w:szCs w:val="26"/>
        </w:rPr>
        <w:t xml:space="preserve"> очный: Краевая выставка «Русь П</w:t>
      </w:r>
      <w:r w:rsidRPr="00766203">
        <w:rPr>
          <w:rFonts w:ascii="Times New Roman" w:eastAsia="Times New Roman" w:hAnsi="Times New Roman" w:cs="Times New Roman"/>
          <w:bCs/>
          <w:sz w:val="26"/>
          <w:szCs w:val="26"/>
        </w:rPr>
        <w:t>равославная»:</w:t>
      </w:r>
    </w:p>
    <w:tbl>
      <w:tblPr>
        <w:tblStyle w:val="a9"/>
        <w:tblW w:w="0" w:type="auto"/>
        <w:tblInd w:w="720" w:type="dxa"/>
        <w:tblLook w:val="04A0"/>
      </w:tblPr>
      <w:tblGrid>
        <w:gridCol w:w="3357"/>
        <w:gridCol w:w="5494"/>
      </w:tblGrid>
      <w:tr w:rsidR="00766203" w:rsidRPr="00766203" w:rsidTr="00703B1C">
        <w:tc>
          <w:tcPr>
            <w:tcW w:w="3357" w:type="dxa"/>
          </w:tcPr>
          <w:p w:rsidR="00766203" w:rsidRPr="00703B1C" w:rsidRDefault="00766203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До 12 сентября 2014 года</w:t>
            </w:r>
          </w:p>
        </w:tc>
        <w:tc>
          <w:tcPr>
            <w:tcW w:w="5494" w:type="dxa"/>
          </w:tcPr>
          <w:p w:rsidR="00766203" w:rsidRPr="00766203" w:rsidRDefault="00766203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6620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Прием работ</w:t>
            </w:r>
            <w:r w:rsidR="00703B1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на выставку</w:t>
            </w:r>
          </w:p>
        </w:tc>
      </w:tr>
      <w:tr w:rsidR="00766203" w:rsidRPr="00766203" w:rsidTr="00703B1C">
        <w:tc>
          <w:tcPr>
            <w:tcW w:w="3357" w:type="dxa"/>
          </w:tcPr>
          <w:p w:rsidR="00766203" w:rsidRPr="00703B1C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13 – 14 сентября 2014 года</w:t>
            </w:r>
          </w:p>
        </w:tc>
        <w:tc>
          <w:tcPr>
            <w:tcW w:w="5494" w:type="dxa"/>
          </w:tcPr>
          <w:p w:rsidR="00766203" w:rsidRPr="00766203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О</w:t>
            </w:r>
            <w:r w:rsidRPr="0076620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формление выставки в ПК ИРО</w:t>
            </w:r>
          </w:p>
        </w:tc>
      </w:tr>
      <w:tr w:rsidR="00766203" w:rsidRPr="00766203" w:rsidTr="00703B1C">
        <w:tc>
          <w:tcPr>
            <w:tcW w:w="3357" w:type="dxa"/>
          </w:tcPr>
          <w:p w:rsidR="00766203" w:rsidRPr="00703B1C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15 – 21 сентября 2014 года</w:t>
            </w:r>
          </w:p>
        </w:tc>
        <w:tc>
          <w:tcPr>
            <w:tcW w:w="5494" w:type="dxa"/>
          </w:tcPr>
          <w:p w:rsidR="00766203" w:rsidRPr="00766203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Работа жюри</w:t>
            </w:r>
          </w:p>
        </w:tc>
      </w:tr>
      <w:tr w:rsidR="00766203" w:rsidRPr="00766203" w:rsidTr="00703B1C">
        <w:tc>
          <w:tcPr>
            <w:tcW w:w="3357" w:type="dxa"/>
          </w:tcPr>
          <w:p w:rsidR="00766203" w:rsidRPr="00703B1C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23 сентября 2014 года</w:t>
            </w:r>
          </w:p>
        </w:tc>
        <w:tc>
          <w:tcPr>
            <w:tcW w:w="5494" w:type="dxa"/>
          </w:tcPr>
          <w:p w:rsidR="00766203" w:rsidRPr="00766203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Н</w:t>
            </w:r>
            <w:r w:rsidRPr="0076620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аграждение победителей конкурса</w:t>
            </w:r>
          </w:p>
        </w:tc>
      </w:tr>
      <w:tr w:rsidR="00766203" w:rsidRPr="00766203" w:rsidTr="00703B1C">
        <w:tc>
          <w:tcPr>
            <w:tcW w:w="3357" w:type="dxa"/>
          </w:tcPr>
          <w:p w:rsidR="00766203" w:rsidRPr="00703B1C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24 сентября 2014 года</w:t>
            </w:r>
          </w:p>
        </w:tc>
        <w:tc>
          <w:tcPr>
            <w:tcW w:w="5494" w:type="dxa"/>
          </w:tcPr>
          <w:p w:rsidR="00766203" w:rsidRPr="00766203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Т</w:t>
            </w:r>
            <w:r w:rsidRPr="0076620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ворческие мастерские для победителей конкурса с участием педагогов Владивостокского художественного училища, Дальневосточной Академии искусств</w:t>
            </w:r>
          </w:p>
        </w:tc>
      </w:tr>
      <w:tr w:rsidR="00766203" w:rsidRPr="00766203" w:rsidTr="00703B1C">
        <w:tc>
          <w:tcPr>
            <w:tcW w:w="3357" w:type="dxa"/>
          </w:tcPr>
          <w:p w:rsidR="00766203" w:rsidRPr="00703B1C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25 сентября – 25 октября 2014 года</w:t>
            </w:r>
          </w:p>
        </w:tc>
        <w:tc>
          <w:tcPr>
            <w:tcW w:w="5494" w:type="dxa"/>
          </w:tcPr>
          <w:p w:rsidR="00766203" w:rsidRPr="00766203" w:rsidRDefault="00703B1C" w:rsidP="0076620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Подготовка работ победителей конкурса к Международному этапу (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 Москва)</w:t>
            </w:r>
          </w:p>
        </w:tc>
      </w:tr>
      <w:tr w:rsidR="00703B1C" w:rsidRPr="00766203" w:rsidTr="00703B1C">
        <w:tc>
          <w:tcPr>
            <w:tcW w:w="3357" w:type="dxa"/>
          </w:tcPr>
          <w:p w:rsidR="00703B1C" w:rsidRPr="00703B1C" w:rsidRDefault="00703B1C" w:rsidP="00262F3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До 12 октября 2014 года</w:t>
            </w:r>
          </w:p>
        </w:tc>
        <w:tc>
          <w:tcPr>
            <w:tcW w:w="5494" w:type="dxa"/>
          </w:tcPr>
          <w:p w:rsidR="00703B1C" w:rsidRPr="00766203" w:rsidRDefault="00703B1C" w:rsidP="00262F33">
            <w:pPr>
              <w:pStyle w:val="a4"/>
              <w:spacing w:line="360" w:lineRule="auto"/>
              <w:ind w:left="0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Участники выставки должны забрать свои работы</w:t>
            </w:r>
          </w:p>
        </w:tc>
      </w:tr>
    </w:tbl>
    <w:p w:rsidR="00766203" w:rsidRPr="00766203" w:rsidRDefault="00766203" w:rsidP="009441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714BA" w:rsidRPr="00766203" w:rsidRDefault="005714BA" w:rsidP="00703B1C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766203">
        <w:rPr>
          <w:rFonts w:ascii="Times New Roman" w:hAnsi="Times New Roman" w:cs="Times New Roman"/>
          <w:b/>
          <w:sz w:val="26"/>
          <w:szCs w:val="26"/>
        </w:rPr>
        <w:t>Награждение:</w:t>
      </w:r>
    </w:p>
    <w:p w:rsidR="00E66192" w:rsidRPr="00766203" w:rsidRDefault="005714BA" w:rsidP="00391870">
      <w:pPr>
        <w:pStyle w:val="a4"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Участники  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дистанционного этапа, не прошедшие в следующий этап конкурса, </w:t>
      </w:r>
      <w:r w:rsidR="00D51565" w:rsidRPr="00766203">
        <w:rPr>
          <w:rFonts w:ascii="Times New Roman" w:hAnsi="Times New Roman" w:cs="Times New Roman"/>
          <w:sz w:val="26"/>
          <w:szCs w:val="26"/>
        </w:rPr>
        <w:t>награждаются с</w:t>
      </w:r>
      <w:r w:rsidRPr="00766203">
        <w:rPr>
          <w:rFonts w:ascii="Times New Roman" w:hAnsi="Times New Roman" w:cs="Times New Roman"/>
          <w:sz w:val="26"/>
          <w:szCs w:val="26"/>
        </w:rPr>
        <w:t>ертификатами участия в конкурсе</w:t>
      </w:r>
      <w:r w:rsidR="00766203" w:rsidRPr="00766203">
        <w:rPr>
          <w:rFonts w:ascii="Times New Roman" w:hAnsi="Times New Roman" w:cs="Times New Roman"/>
          <w:sz w:val="26"/>
          <w:szCs w:val="26"/>
        </w:rPr>
        <w:t>.</w:t>
      </w:r>
      <w:r w:rsidR="0076225B" w:rsidRPr="0076620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6203" w:rsidRPr="00766203" w:rsidRDefault="00766203" w:rsidP="0039187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>У</w:t>
      </w:r>
      <w:r w:rsidR="004B1D1C" w:rsidRPr="00766203">
        <w:rPr>
          <w:rFonts w:ascii="Times New Roman" w:hAnsi="Times New Roman" w:cs="Times New Roman"/>
          <w:sz w:val="26"/>
          <w:szCs w:val="26"/>
        </w:rPr>
        <w:t>частники</w:t>
      </w:r>
      <w:r w:rsidR="007843F0" w:rsidRPr="00766203">
        <w:rPr>
          <w:rFonts w:ascii="Times New Roman" w:hAnsi="Times New Roman" w:cs="Times New Roman"/>
          <w:sz w:val="26"/>
          <w:szCs w:val="26"/>
        </w:rPr>
        <w:t xml:space="preserve"> краевой </w:t>
      </w:r>
      <w:r w:rsidR="004B1D1C" w:rsidRPr="00766203">
        <w:rPr>
          <w:rFonts w:ascii="Times New Roman" w:hAnsi="Times New Roman" w:cs="Times New Roman"/>
          <w:sz w:val="26"/>
          <w:szCs w:val="26"/>
        </w:rPr>
        <w:t xml:space="preserve"> выставки </w:t>
      </w:r>
      <w:r w:rsidRPr="00766203">
        <w:rPr>
          <w:rFonts w:ascii="Times New Roman" w:hAnsi="Times New Roman" w:cs="Times New Roman"/>
          <w:sz w:val="26"/>
          <w:szCs w:val="26"/>
        </w:rPr>
        <w:t xml:space="preserve"> награждаются грамотами.</w:t>
      </w:r>
    </w:p>
    <w:p w:rsidR="00766203" w:rsidRPr="00766203" w:rsidRDefault="00766203" w:rsidP="0039187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Победители конкурса </w:t>
      </w:r>
      <w:r w:rsidR="004B1D1C" w:rsidRPr="00766203">
        <w:rPr>
          <w:rFonts w:ascii="Times New Roman" w:hAnsi="Times New Roman" w:cs="Times New Roman"/>
          <w:sz w:val="26"/>
          <w:szCs w:val="26"/>
        </w:rPr>
        <w:t>награждаются д</w:t>
      </w:r>
      <w:r w:rsidR="00E66192" w:rsidRPr="00766203">
        <w:rPr>
          <w:rFonts w:ascii="Times New Roman" w:hAnsi="Times New Roman" w:cs="Times New Roman"/>
          <w:sz w:val="26"/>
          <w:szCs w:val="26"/>
        </w:rPr>
        <w:t>ипломами</w:t>
      </w:r>
      <w:r w:rsidR="0076225B"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="0076225B" w:rsidRPr="00766203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76225B" w:rsidRPr="00766203">
        <w:rPr>
          <w:rFonts w:ascii="Times New Roman" w:hAnsi="Times New Roman" w:cs="Times New Roman"/>
          <w:sz w:val="26"/>
          <w:szCs w:val="26"/>
        </w:rPr>
        <w:t xml:space="preserve">,  </w:t>
      </w:r>
      <w:r w:rsidR="0076225B" w:rsidRPr="00766203">
        <w:rPr>
          <w:rFonts w:ascii="Times New Roman" w:hAnsi="Times New Roman" w:cs="Times New Roman"/>
          <w:sz w:val="26"/>
          <w:szCs w:val="26"/>
          <w:lang w:val="en-US"/>
        </w:rPr>
        <w:t>II</w:t>
      </w:r>
      <w:r w:rsidR="0076225B" w:rsidRPr="00766203">
        <w:rPr>
          <w:rFonts w:ascii="Times New Roman" w:hAnsi="Times New Roman" w:cs="Times New Roman"/>
          <w:sz w:val="26"/>
          <w:szCs w:val="26"/>
        </w:rPr>
        <w:t xml:space="preserve">,  </w:t>
      </w:r>
      <w:r w:rsidR="0076225B" w:rsidRPr="00766203">
        <w:rPr>
          <w:rFonts w:ascii="Times New Roman" w:hAnsi="Times New Roman" w:cs="Times New Roman"/>
          <w:sz w:val="26"/>
          <w:szCs w:val="26"/>
          <w:lang w:val="en-US"/>
        </w:rPr>
        <w:t>III</w:t>
      </w:r>
      <w:r w:rsidR="0076225B" w:rsidRPr="00766203">
        <w:rPr>
          <w:rFonts w:ascii="Times New Roman" w:hAnsi="Times New Roman" w:cs="Times New Roman"/>
          <w:sz w:val="26"/>
          <w:szCs w:val="26"/>
        </w:rPr>
        <w:t xml:space="preserve"> степени  Краевого конкурса детского творчества «Русь Православная»</w:t>
      </w:r>
      <w:r w:rsidRPr="00766203">
        <w:rPr>
          <w:rFonts w:ascii="Times New Roman" w:hAnsi="Times New Roman" w:cs="Times New Roman"/>
          <w:sz w:val="26"/>
          <w:szCs w:val="26"/>
        </w:rPr>
        <w:t>.</w:t>
      </w:r>
    </w:p>
    <w:p w:rsidR="004B1D1C" w:rsidRPr="00766203" w:rsidRDefault="004B1D1C" w:rsidP="00766203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Работы </w:t>
      </w:r>
      <w:r w:rsidR="00766203" w:rsidRPr="00766203">
        <w:rPr>
          <w:rFonts w:ascii="Times New Roman" w:hAnsi="Times New Roman" w:cs="Times New Roman"/>
          <w:sz w:val="26"/>
          <w:szCs w:val="26"/>
        </w:rPr>
        <w:t>победителей конкурса</w:t>
      </w:r>
      <w:r w:rsidRPr="00766203">
        <w:rPr>
          <w:rFonts w:ascii="Times New Roman" w:hAnsi="Times New Roman" w:cs="Times New Roman"/>
          <w:sz w:val="26"/>
          <w:szCs w:val="26"/>
        </w:rPr>
        <w:t xml:space="preserve">, занявших первое место, оправляются </w:t>
      </w:r>
      <w:r w:rsidR="007843F0" w:rsidRPr="00766203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766203">
        <w:rPr>
          <w:rFonts w:ascii="Times New Roman" w:hAnsi="Times New Roman" w:cs="Times New Roman"/>
          <w:sz w:val="26"/>
          <w:szCs w:val="26"/>
        </w:rPr>
        <w:t>г</w:t>
      </w:r>
      <w:proofErr w:type="gramEnd"/>
      <w:r w:rsidRPr="00766203">
        <w:rPr>
          <w:rFonts w:ascii="Times New Roman" w:hAnsi="Times New Roman" w:cs="Times New Roman"/>
          <w:sz w:val="26"/>
          <w:szCs w:val="26"/>
        </w:rPr>
        <w:t xml:space="preserve">. Москву для участия  в  Международном конкурсе «Красота Божьего мира».  </w:t>
      </w:r>
    </w:p>
    <w:p w:rsidR="00876691" w:rsidRPr="00766203" w:rsidRDefault="00766203" w:rsidP="009441C2">
      <w:pPr>
        <w:pStyle w:val="a3"/>
        <w:spacing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66203">
        <w:rPr>
          <w:rFonts w:ascii="Times New Roman" w:eastAsia="Calibri" w:hAnsi="Times New Roman" w:cs="Times New Roman"/>
          <w:sz w:val="26"/>
          <w:szCs w:val="26"/>
        </w:rPr>
        <w:t xml:space="preserve">Работы победителей интернет - голосования награждаются специальными призами. </w:t>
      </w:r>
    </w:p>
    <w:p w:rsidR="00876691" w:rsidRPr="00766203" w:rsidRDefault="00876691" w:rsidP="009441C2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eastAsia="Calibri" w:hAnsi="Times New Roman" w:cs="Times New Roman"/>
          <w:sz w:val="26"/>
          <w:szCs w:val="26"/>
        </w:rPr>
        <w:t xml:space="preserve">Торжественная церемония награждения победителей краевого конкурса </w:t>
      </w:r>
      <w:r w:rsidRPr="00766203">
        <w:rPr>
          <w:rFonts w:ascii="Times New Roman" w:hAnsi="Times New Roman" w:cs="Times New Roman"/>
          <w:sz w:val="26"/>
          <w:szCs w:val="26"/>
        </w:rPr>
        <w:t xml:space="preserve">"РУСЬ ПРАВОСЛАВНАЯ" состоится в актовом зале ПК ИРО в рамках </w:t>
      </w:r>
      <w:r w:rsidRPr="00766203">
        <w:rPr>
          <w:rFonts w:ascii="Times New Roman" w:hAnsi="Times New Roman" w:cs="Times New Roman"/>
          <w:bCs/>
          <w:sz w:val="26"/>
          <w:szCs w:val="26"/>
        </w:rPr>
        <w:t>конференции</w:t>
      </w:r>
      <w:r w:rsidRPr="00766203">
        <w:rPr>
          <w:rFonts w:ascii="Times New Roman" w:hAnsi="Times New Roman" w:cs="Times New Roman"/>
          <w:b/>
          <w:bCs/>
          <w:sz w:val="26"/>
          <w:szCs w:val="26"/>
        </w:rPr>
        <w:t xml:space="preserve"> "Духовно-нравственное воспитание в Приморской школе: опыт, проблемы и перспективы развития" 23 сентября 2014 года.</w:t>
      </w:r>
    </w:p>
    <w:p w:rsidR="00766203" w:rsidRDefault="00267903" w:rsidP="009441C2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="00876691" w:rsidRPr="00766203">
        <w:rPr>
          <w:rFonts w:ascii="Times New Roman" w:eastAsia="Calibri" w:hAnsi="Times New Roman" w:cs="Times New Roman"/>
          <w:sz w:val="26"/>
          <w:szCs w:val="26"/>
        </w:rPr>
        <w:t xml:space="preserve">Итоги краевого Конкурса </w:t>
      </w:r>
      <w:r w:rsidRPr="00766203">
        <w:rPr>
          <w:rFonts w:ascii="Times New Roman" w:hAnsi="Times New Roman" w:cs="Times New Roman"/>
          <w:sz w:val="26"/>
          <w:szCs w:val="26"/>
        </w:rPr>
        <w:t xml:space="preserve">будут опубликованы на сайтах: </w:t>
      </w:r>
      <w:r w:rsidRPr="00766203">
        <w:rPr>
          <w:rFonts w:ascii="Times New Roman" w:hAnsi="Times New Roman" w:cs="Times New Roman"/>
          <w:color w:val="333333"/>
          <w:sz w:val="26"/>
          <w:szCs w:val="26"/>
        </w:rPr>
        <w:t>http://www.</w:t>
      </w:r>
      <w:r w:rsidRPr="007662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203">
        <w:rPr>
          <w:rFonts w:ascii="Times New Roman" w:hAnsi="Times New Roman" w:cs="Times New Roman"/>
          <w:sz w:val="26"/>
          <w:szCs w:val="26"/>
          <w:lang w:val="en-US"/>
        </w:rPr>
        <w:t>ruspravosl</w:t>
      </w:r>
      <w:proofErr w:type="spellEnd"/>
      <w:r w:rsidRPr="00766203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66203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Pr="00766203">
        <w:rPr>
          <w:rFonts w:ascii="Times New Roman" w:hAnsi="Times New Roman" w:cs="Times New Roman"/>
          <w:sz w:val="26"/>
          <w:szCs w:val="26"/>
        </w:rPr>
        <w:t xml:space="preserve"> и </w:t>
      </w:r>
      <w:hyperlink r:id="rId8" w:history="1">
        <w:r w:rsidR="00766203" w:rsidRPr="00766203">
          <w:rPr>
            <w:rStyle w:val="a7"/>
            <w:rFonts w:ascii="Times New Roman" w:hAnsi="Times New Roman" w:cs="Times New Roman"/>
            <w:sz w:val="26"/>
            <w:szCs w:val="26"/>
          </w:rPr>
          <w:t>w</w:t>
        </w:r>
        <w:r w:rsidR="00766203" w:rsidRPr="00766203">
          <w:rPr>
            <w:rStyle w:val="a7"/>
            <w:rFonts w:ascii="Times New Roman" w:hAnsi="Times New Roman" w:cs="Times New Roman"/>
            <w:sz w:val="26"/>
            <w:szCs w:val="26"/>
            <w:lang w:val="en-US"/>
          </w:rPr>
          <w:t>ww</w:t>
        </w:r>
        <w:r w:rsidR="00766203" w:rsidRPr="00766203">
          <w:rPr>
            <w:rStyle w:val="a7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="00766203" w:rsidRPr="00766203">
          <w:rPr>
            <w:rStyle w:val="a7"/>
            <w:rFonts w:ascii="Times New Roman" w:hAnsi="Times New Roman" w:cs="Times New Roman"/>
            <w:sz w:val="26"/>
            <w:szCs w:val="26"/>
          </w:rPr>
          <w:t>pippkro.ru</w:t>
        </w:r>
        <w:proofErr w:type="spellEnd"/>
      </w:hyperlink>
      <w:r w:rsidRPr="00766203">
        <w:rPr>
          <w:rFonts w:ascii="Times New Roman" w:hAnsi="Times New Roman" w:cs="Times New Roman"/>
          <w:sz w:val="26"/>
          <w:szCs w:val="26"/>
        </w:rPr>
        <w:t>.</w:t>
      </w:r>
    </w:p>
    <w:p w:rsidR="00E7166B" w:rsidRPr="00766203" w:rsidRDefault="00E7166B" w:rsidP="009441C2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6203" w:rsidRPr="00766203" w:rsidRDefault="00766203" w:rsidP="00703B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sz w:val="26"/>
          <w:szCs w:val="26"/>
        </w:rPr>
        <w:t>Критерии оценивания конкурсных работ</w:t>
      </w:r>
    </w:p>
    <w:p w:rsidR="00766203" w:rsidRPr="00766203" w:rsidRDefault="00766203" w:rsidP="00703B1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>Работы, предоставленные на конкурс, оцениваются по 20-ти балльной системе. Критерии оценки: соответствие тематике конкурса,  оригинальность замысла,  композиционная грамотность,</w:t>
      </w:r>
      <w:r w:rsidRPr="00766203">
        <w:rPr>
          <w:rFonts w:ascii="Times New Roman" w:hAnsi="Times New Roman" w:cs="Times New Roman"/>
          <w:color w:val="383838"/>
          <w:sz w:val="26"/>
          <w:szCs w:val="26"/>
        </w:rPr>
        <w:t xml:space="preserve"> </w:t>
      </w:r>
      <w:r w:rsidRPr="00766203">
        <w:rPr>
          <w:rFonts w:ascii="Times New Roman" w:hAnsi="Times New Roman" w:cs="Times New Roman"/>
          <w:sz w:val="26"/>
          <w:szCs w:val="26"/>
        </w:rPr>
        <w:t>эмоциональная и цветовая выразительность</w:t>
      </w:r>
      <w:r w:rsidRPr="00766203">
        <w:rPr>
          <w:rFonts w:ascii="Times New Roman" w:hAnsi="Times New Roman" w:cs="Times New Roman"/>
          <w:color w:val="383838"/>
          <w:sz w:val="26"/>
          <w:szCs w:val="26"/>
        </w:rPr>
        <w:t xml:space="preserve">, </w:t>
      </w:r>
      <w:r w:rsidRPr="00766203">
        <w:rPr>
          <w:rFonts w:ascii="Times New Roman" w:hAnsi="Times New Roman" w:cs="Times New Roman"/>
          <w:sz w:val="26"/>
          <w:szCs w:val="26"/>
        </w:rPr>
        <w:t xml:space="preserve">исполнительское мастерство.  </w:t>
      </w:r>
    </w:p>
    <w:p w:rsidR="00766203" w:rsidRPr="00766203" w:rsidRDefault="00766203" w:rsidP="009441C2">
      <w:pPr>
        <w:pStyle w:val="a3"/>
        <w:spacing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24B77" w:rsidRPr="00766203" w:rsidRDefault="007D3FBB" w:rsidP="00703B1C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76620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Требования к </w:t>
      </w:r>
      <w:r w:rsidR="00766203" w:rsidRPr="00766203">
        <w:rPr>
          <w:rFonts w:ascii="Times New Roman" w:hAnsi="Times New Roman" w:cs="Times New Roman"/>
          <w:b/>
          <w:sz w:val="26"/>
          <w:szCs w:val="26"/>
        </w:rPr>
        <w:t xml:space="preserve">участникам </w:t>
      </w:r>
      <w:r w:rsidRPr="00766203">
        <w:rPr>
          <w:rFonts w:ascii="Times New Roman" w:hAnsi="Times New Roman" w:cs="Times New Roman"/>
          <w:b/>
          <w:sz w:val="26"/>
          <w:szCs w:val="26"/>
        </w:rPr>
        <w:t>конкурса</w:t>
      </w:r>
    </w:p>
    <w:p w:rsidR="003E5754" w:rsidRPr="00766203" w:rsidRDefault="003E5754" w:rsidP="00391870">
      <w:pPr>
        <w:pStyle w:val="a4"/>
        <w:numPr>
          <w:ilvl w:val="0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От </w:t>
      </w:r>
      <w:proofErr w:type="gramStart"/>
      <w:r w:rsidRPr="00766203">
        <w:rPr>
          <w:rFonts w:ascii="Times New Roman" w:hAnsi="Times New Roman" w:cs="Times New Roman"/>
          <w:sz w:val="26"/>
          <w:szCs w:val="26"/>
        </w:rPr>
        <w:t>одного конкурсанта  принимается</w:t>
      </w:r>
      <w:proofErr w:type="gramEnd"/>
      <w:r w:rsidRPr="00766203">
        <w:rPr>
          <w:rFonts w:ascii="Times New Roman" w:hAnsi="Times New Roman" w:cs="Times New Roman"/>
          <w:sz w:val="26"/>
          <w:szCs w:val="26"/>
        </w:rPr>
        <w:t xml:space="preserve"> не более одной работы в номинации</w:t>
      </w:r>
      <w:r w:rsidR="000B4F01" w:rsidRPr="00766203">
        <w:rPr>
          <w:rFonts w:ascii="Times New Roman" w:hAnsi="Times New Roman" w:cs="Times New Roman"/>
          <w:sz w:val="26"/>
          <w:szCs w:val="26"/>
        </w:rPr>
        <w:t>.</w:t>
      </w:r>
    </w:p>
    <w:p w:rsidR="00766203" w:rsidRPr="00766203" w:rsidRDefault="00766203" w:rsidP="00391870">
      <w:pPr>
        <w:pStyle w:val="a4"/>
        <w:numPr>
          <w:ilvl w:val="0"/>
          <w:numId w:val="8"/>
        </w:numPr>
        <w:shd w:val="clear" w:color="auto" w:fill="FFFFFF"/>
        <w:spacing w:after="150" w:line="360" w:lineRule="auto"/>
        <w:ind w:left="0" w:firstLine="0"/>
        <w:jc w:val="both"/>
        <w:outlineLvl w:val="1"/>
        <w:rPr>
          <w:rFonts w:ascii="Times New Roman" w:hAnsi="Times New Roman" w:cs="Times New Roman"/>
          <w:color w:val="333333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>Для участия в дистанционном этапе конкурса необходимо:</w:t>
      </w:r>
    </w:p>
    <w:p w:rsidR="006619EE" w:rsidRPr="00766203" w:rsidRDefault="00766203" w:rsidP="00766203">
      <w:pPr>
        <w:pStyle w:val="a4"/>
        <w:shd w:val="clear" w:color="auto" w:fill="FFFFFF"/>
        <w:spacing w:after="150" w:line="360" w:lineRule="auto"/>
        <w:ind w:left="0"/>
        <w:jc w:val="both"/>
        <w:outlineLvl w:val="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- сделать </w:t>
      </w:r>
      <w:r w:rsidR="003E5754" w:rsidRPr="00766203">
        <w:rPr>
          <w:rFonts w:ascii="Times New Roman" w:hAnsi="Times New Roman" w:cs="Times New Roman"/>
          <w:b/>
          <w:sz w:val="26"/>
          <w:szCs w:val="26"/>
        </w:rPr>
        <w:t xml:space="preserve">фотографии или </w:t>
      </w:r>
      <w:proofErr w:type="spellStart"/>
      <w:proofErr w:type="gramStart"/>
      <w:r w:rsidR="00311FD5" w:rsidRPr="00766203">
        <w:rPr>
          <w:rFonts w:ascii="Times New Roman" w:hAnsi="Times New Roman" w:cs="Times New Roman"/>
          <w:b/>
          <w:sz w:val="26"/>
          <w:szCs w:val="26"/>
        </w:rPr>
        <w:t>скан-копии</w:t>
      </w:r>
      <w:proofErr w:type="spellEnd"/>
      <w:proofErr w:type="gramEnd"/>
      <w:r w:rsidR="00311FD5" w:rsidRPr="00766203">
        <w:rPr>
          <w:rFonts w:ascii="Times New Roman" w:hAnsi="Times New Roman" w:cs="Times New Roman"/>
          <w:b/>
          <w:sz w:val="26"/>
          <w:szCs w:val="26"/>
        </w:rPr>
        <w:t xml:space="preserve"> рисунков и фотографии</w:t>
      </w:r>
      <w:r w:rsidR="003E5754" w:rsidRPr="00766203">
        <w:rPr>
          <w:rFonts w:ascii="Times New Roman" w:hAnsi="Times New Roman" w:cs="Times New Roman"/>
          <w:b/>
          <w:sz w:val="26"/>
          <w:szCs w:val="26"/>
        </w:rPr>
        <w:t xml:space="preserve"> декоративных рабо</w:t>
      </w:r>
      <w:r w:rsidR="000B4F01" w:rsidRPr="00766203">
        <w:rPr>
          <w:rFonts w:ascii="Times New Roman" w:hAnsi="Times New Roman" w:cs="Times New Roman"/>
          <w:b/>
          <w:sz w:val="26"/>
          <w:szCs w:val="26"/>
        </w:rPr>
        <w:t>т</w:t>
      </w:r>
      <w:r w:rsidR="000B4F01" w:rsidRPr="00766203">
        <w:rPr>
          <w:rFonts w:ascii="Times New Roman" w:hAnsi="Times New Roman" w:cs="Times New Roman"/>
          <w:color w:val="333333"/>
          <w:sz w:val="26"/>
          <w:szCs w:val="26"/>
        </w:rPr>
        <w:t>.</w:t>
      </w:r>
      <w:r w:rsidRPr="00766203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="00F14005" w:rsidRPr="0076620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Фотографии должны быть авторскими, хорошего качества, в </w:t>
      </w:r>
      <w:r w:rsidR="00F14005" w:rsidRPr="00766203">
        <w:rPr>
          <w:rFonts w:ascii="Times New Roman" w:hAnsi="Times New Roman" w:cs="Times New Roman"/>
          <w:sz w:val="26"/>
          <w:szCs w:val="26"/>
          <w:highlight w:val="yellow"/>
          <w:shd w:val="clear" w:color="auto" w:fill="FFFFFF"/>
        </w:rPr>
        <w:t>формате JPEG/JPG, размером не менее 450х450 пикселей</w:t>
      </w:r>
      <w:proofErr w:type="gramStart"/>
      <w:r w:rsidR="00F14005" w:rsidRPr="00766203">
        <w:rPr>
          <w:rFonts w:ascii="Times New Roman" w:hAnsi="Times New Roman" w:cs="Times New Roman"/>
          <w:sz w:val="26"/>
          <w:szCs w:val="26"/>
          <w:highlight w:val="yellow"/>
          <w:shd w:val="clear" w:color="auto" w:fill="FFFFFF"/>
        </w:rPr>
        <w:t>.</w:t>
      </w:r>
      <w:proofErr w:type="gramEnd"/>
      <w:r w:rsidR="00703B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gramStart"/>
      <w:r w:rsidR="00703B1C">
        <w:rPr>
          <w:rFonts w:ascii="Times New Roman" w:hAnsi="Times New Roman" w:cs="Times New Roman"/>
          <w:sz w:val="26"/>
          <w:szCs w:val="26"/>
          <w:shd w:val="clear" w:color="auto" w:fill="FFFFFF"/>
        </w:rPr>
        <w:t>о</w:t>
      </w:r>
      <w:proofErr w:type="gramEnd"/>
      <w:r w:rsidR="00703B1C">
        <w:rPr>
          <w:rFonts w:ascii="Times New Roman" w:hAnsi="Times New Roman" w:cs="Times New Roman"/>
          <w:sz w:val="26"/>
          <w:szCs w:val="26"/>
          <w:shd w:val="clear" w:color="auto" w:fill="FFFFFF"/>
        </w:rPr>
        <w:t>бъем в МБ, и др.</w:t>
      </w:r>
    </w:p>
    <w:p w:rsidR="000B4F01" w:rsidRPr="00766203" w:rsidRDefault="00766203" w:rsidP="00766203">
      <w:pPr>
        <w:pStyle w:val="a4"/>
        <w:shd w:val="clear" w:color="auto" w:fill="FFFFFF"/>
        <w:spacing w:after="150" w:line="360" w:lineRule="auto"/>
        <w:ind w:left="0"/>
        <w:jc w:val="both"/>
        <w:outlineLvl w:val="1"/>
        <w:rPr>
          <w:rFonts w:ascii="Times New Roman" w:hAnsi="Times New Roman" w:cs="Times New Roman"/>
          <w:b/>
          <w:color w:val="333333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r w:rsidRPr="00703B1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до 18 апреля 2014 года</w:t>
      </w:r>
      <w:r w:rsidRPr="0076620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</w:t>
      </w:r>
      <w:r w:rsidR="003E5754" w:rsidRPr="00703B1C">
        <w:rPr>
          <w:rFonts w:ascii="Times New Roman" w:hAnsi="Times New Roman" w:cs="Times New Roman"/>
          <w:b/>
          <w:sz w:val="26"/>
          <w:szCs w:val="26"/>
        </w:rPr>
        <w:t>зарегистрироватьс</w:t>
      </w:r>
      <w:r w:rsidR="003E5754" w:rsidRPr="00766203">
        <w:rPr>
          <w:rFonts w:ascii="Times New Roman" w:hAnsi="Times New Roman" w:cs="Times New Roman"/>
          <w:sz w:val="26"/>
          <w:szCs w:val="26"/>
        </w:rPr>
        <w:t xml:space="preserve">я </w:t>
      </w:r>
      <w:r w:rsidR="002F0E0C"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="003E5754" w:rsidRPr="00766203">
        <w:rPr>
          <w:rFonts w:ascii="Times New Roman" w:hAnsi="Times New Roman" w:cs="Times New Roman"/>
          <w:sz w:val="26"/>
          <w:szCs w:val="26"/>
        </w:rPr>
        <w:t>на сайте:</w:t>
      </w:r>
      <w:r w:rsidR="006619EE" w:rsidRPr="00766203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="006619EE" w:rsidRPr="00766203">
        <w:rPr>
          <w:rFonts w:ascii="Times New Roman" w:hAnsi="Times New Roman" w:cs="Times New Roman"/>
          <w:b/>
          <w:color w:val="333333"/>
          <w:sz w:val="26"/>
          <w:szCs w:val="26"/>
        </w:rPr>
        <w:t>http://www.</w:t>
      </w:r>
      <w:r w:rsidR="003E5754" w:rsidRPr="007662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619EE" w:rsidRPr="00766203">
        <w:rPr>
          <w:rFonts w:ascii="Times New Roman" w:hAnsi="Times New Roman" w:cs="Times New Roman"/>
          <w:b/>
          <w:sz w:val="26"/>
          <w:szCs w:val="26"/>
          <w:lang w:val="en-US"/>
        </w:rPr>
        <w:t>ruspravosl</w:t>
      </w:r>
      <w:proofErr w:type="spellEnd"/>
      <w:r w:rsidR="006619EE" w:rsidRPr="00766203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="006619EE" w:rsidRPr="00766203">
        <w:rPr>
          <w:rFonts w:ascii="Times New Roman" w:hAnsi="Times New Roman" w:cs="Times New Roman"/>
          <w:b/>
          <w:sz w:val="26"/>
          <w:szCs w:val="26"/>
          <w:lang w:val="en-US"/>
        </w:rPr>
        <w:t>ru</w:t>
      </w:r>
      <w:proofErr w:type="spellEnd"/>
      <w:r w:rsidR="006619EE" w:rsidRPr="007662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662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03B1C">
        <w:rPr>
          <w:rFonts w:ascii="Times New Roman" w:hAnsi="Times New Roman" w:cs="Times New Roman"/>
          <w:sz w:val="26"/>
          <w:szCs w:val="26"/>
        </w:rPr>
        <w:t>и</w:t>
      </w:r>
      <w:r w:rsidRPr="007662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619EE" w:rsidRPr="00766203">
        <w:rPr>
          <w:rFonts w:ascii="Times New Roman" w:hAnsi="Times New Roman" w:cs="Times New Roman"/>
          <w:sz w:val="26"/>
          <w:szCs w:val="26"/>
        </w:rPr>
        <w:t xml:space="preserve">прикрепить </w:t>
      </w:r>
      <w:r w:rsidR="002F0E0C" w:rsidRPr="00766203">
        <w:rPr>
          <w:rFonts w:ascii="Times New Roman" w:hAnsi="Times New Roman" w:cs="Times New Roman"/>
          <w:b/>
          <w:sz w:val="26"/>
          <w:szCs w:val="26"/>
        </w:rPr>
        <w:t>заявку</w:t>
      </w:r>
      <w:r w:rsidR="002F0E0C" w:rsidRPr="00766203">
        <w:rPr>
          <w:rFonts w:ascii="Times New Roman" w:hAnsi="Times New Roman" w:cs="Times New Roman"/>
          <w:sz w:val="26"/>
          <w:szCs w:val="26"/>
        </w:rPr>
        <w:t xml:space="preserve"> установленного образца</w:t>
      </w:r>
      <w:r w:rsidR="006619EE"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Pr="00766203">
        <w:rPr>
          <w:rFonts w:ascii="Times New Roman" w:hAnsi="Times New Roman" w:cs="Times New Roman"/>
          <w:sz w:val="26"/>
          <w:szCs w:val="26"/>
        </w:rPr>
        <w:t xml:space="preserve">в электронном виде </w:t>
      </w:r>
      <w:r w:rsidR="006619EE" w:rsidRPr="00766203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6619EE" w:rsidRPr="00766203">
        <w:rPr>
          <w:rFonts w:ascii="Times New Roman" w:hAnsi="Times New Roman" w:cs="Times New Roman"/>
          <w:sz w:val="26"/>
          <w:szCs w:val="26"/>
        </w:rPr>
        <w:t>см</w:t>
      </w:r>
      <w:proofErr w:type="gramEnd"/>
      <w:r w:rsidRPr="00766203">
        <w:rPr>
          <w:rFonts w:ascii="Times New Roman" w:hAnsi="Times New Roman" w:cs="Times New Roman"/>
          <w:sz w:val="26"/>
          <w:szCs w:val="26"/>
        </w:rPr>
        <w:t>. Приложение 2</w:t>
      </w:r>
      <w:r w:rsidR="006619EE" w:rsidRPr="00766203">
        <w:rPr>
          <w:rFonts w:ascii="Times New Roman" w:hAnsi="Times New Roman" w:cs="Times New Roman"/>
          <w:sz w:val="26"/>
          <w:szCs w:val="26"/>
        </w:rPr>
        <w:t>)</w:t>
      </w:r>
      <w:r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="002F0E0C"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="006619EE" w:rsidRPr="00766203">
        <w:rPr>
          <w:rFonts w:ascii="Times New Roman" w:hAnsi="Times New Roman" w:cs="Times New Roman"/>
          <w:sz w:val="26"/>
          <w:szCs w:val="26"/>
        </w:rPr>
        <w:t>и</w:t>
      </w:r>
      <w:r w:rsidR="00876691"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="002F0E0C" w:rsidRPr="00766203">
        <w:rPr>
          <w:rFonts w:ascii="Times New Roman" w:hAnsi="Times New Roman" w:cs="Times New Roman"/>
          <w:b/>
          <w:sz w:val="26"/>
          <w:szCs w:val="26"/>
        </w:rPr>
        <w:t>электр</w:t>
      </w:r>
      <w:r w:rsidR="006619EE" w:rsidRPr="00766203">
        <w:rPr>
          <w:rFonts w:ascii="Times New Roman" w:hAnsi="Times New Roman" w:cs="Times New Roman"/>
          <w:b/>
          <w:sz w:val="26"/>
          <w:szCs w:val="26"/>
        </w:rPr>
        <w:t>онный вариа</w:t>
      </w:r>
      <w:r w:rsidRPr="00766203">
        <w:rPr>
          <w:rFonts w:ascii="Times New Roman" w:hAnsi="Times New Roman" w:cs="Times New Roman"/>
          <w:b/>
          <w:sz w:val="26"/>
          <w:szCs w:val="26"/>
        </w:rPr>
        <w:t>нт работы (фотографию или скан-</w:t>
      </w:r>
      <w:r w:rsidR="006619EE" w:rsidRPr="00766203">
        <w:rPr>
          <w:rFonts w:ascii="Times New Roman" w:hAnsi="Times New Roman" w:cs="Times New Roman"/>
          <w:b/>
          <w:sz w:val="26"/>
          <w:szCs w:val="26"/>
        </w:rPr>
        <w:t>копию</w:t>
      </w:r>
      <w:r w:rsidR="002F0E0C" w:rsidRPr="00766203">
        <w:rPr>
          <w:rFonts w:ascii="Times New Roman" w:hAnsi="Times New Roman" w:cs="Times New Roman"/>
          <w:b/>
          <w:sz w:val="26"/>
          <w:szCs w:val="26"/>
        </w:rPr>
        <w:t>)</w:t>
      </w:r>
      <w:r w:rsidR="006619EE" w:rsidRPr="00766203">
        <w:rPr>
          <w:rFonts w:ascii="Times New Roman" w:hAnsi="Times New Roman" w:cs="Times New Roman"/>
          <w:b/>
          <w:sz w:val="26"/>
          <w:szCs w:val="26"/>
        </w:rPr>
        <w:t>.</w:t>
      </w:r>
      <w:r w:rsidR="0023337F" w:rsidRPr="007662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24B77" w:rsidRPr="0076620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441C2" w:rsidRPr="00766203" w:rsidRDefault="00876691" w:rsidP="00391870">
      <w:pPr>
        <w:pStyle w:val="a4"/>
        <w:numPr>
          <w:ilvl w:val="0"/>
          <w:numId w:val="10"/>
        </w:numPr>
        <w:shd w:val="clear" w:color="auto" w:fill="FFFFFF"/>
        <w:spacing w:after="150" w:line="360" w:lineRule="auto"/>
        <w:ind w:left="0" w:firstLine="0"/>
        <w:jc w:val="both"/>
        <w:outlineLvl w:val="1"/>
        <w:rPr>
          <w:rFonts w:ascii="Times New Roman" w:hAnsi="Times New Roman" w:cs="Times New Roman"/>
          <w:color w:val="333333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Для участия </w:t>
      </w:r>
      <w:r w:rsidR="00667C03" w:rsidRPr="00766203">
        <w:rPr>
          <w:rFonts w:ascii="Times New Roman" w:hAnsi="Times New Roman" w:cs="Times New Roman"/>
          <w:sz w:val="26"/>
          <w:szCs w:val="26"/>
        </w:rPr>
        <w:t xml:space="preserve">в </w:t>
      </w:r>
      <w:r w:rsidR="00766203" w:rsidRPr="00766203">
        <w:rPr>
          <w:rFonts w:ascii="Times New Roman" w:hAnsi="Times New Roman" w:cs="Times New Roman"/>
          <w:sz w:val="26"/>
          <w:szCs w:val="26"/>
        </w:rPr>
        <w:t>очном этапе -</w:t>
      </w:r>
      <w:r w:rsidRPr="00766203">
        <w:rPr>
          <w:rFonts w:ascii="Times New Roman" w:hAnsi="Times New Roman" w:cs="Times New Roman"/>
          <w:sz w:val="26"/>
          <w:szCs w:val="26"/>
        </w:rPr>
        <w:t xml:space="preserve"> выставке 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конкурса </w:t>
      </w:r>
      <w:r w:rsidRPr="00766203">
        <w:rPr>
          <w:rFonts w:ascii="Times New Roman" w:hAnsi="Times New Roman" w:cs="Times New Roman"/>
          <w:sz w:val="26"/>
          <w:szCs w:val="26"/>
        </w:rPr>
        <w:t xml:space="preserve">«Русь Православная» </w:t>
      </w:r>
      <w:r w:rsidR="00766203" w:rsidRPr="00766203">
        <w:rPr>
          <w:rFonts w:ascii="Times New Roman" w:hAnsi="Times New Roman" w:cs="Times New Roman"/>
          <w:sz w:val="26"/>
          <w:szCs w:val="26"/>
        </w:rPr>
        <w:t>необходимо</w:t>
      </w:r>
      <w:r w:rsidRPr="00766203">
        <w:rPr>
          <w:rFonts w:ascii="Times New Roman" w:hAnsi="Times New Roman" w:cs="Times New Roman"/>
          <w:sz w:val="26"/>
          <w:szCs w:val="26"/>
        </w:rPr>
        <w:t xml:space="preserve">    </w:t>
      </w:r>
      <w:r w:rsidRPr="007662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67C03" w:rsidRPr="00766203">
        <w:rPr>
          <w:rFonts w:ascii="Times New Roman" w:hAnsi="Times New Roman" w:cs="Times New Roman"/>
          <w:b/>
          <w:sz w:val="26"/>
          <w:szCs w:val="26"/>
        </w:rPr>
        <w:t xml:space="preserve">до </w:t>
      </w:r>
      <w:r w:rsidR="00766203" w:rsidRPr="00766203">
        <w:rPr>
          <w:rFonts w:ascii="Times New Roman" w:hAnsi="Times New Roman" w:cs="Times New Roman"/>
          <w:b/>
          <w:sz w:val="26"/>
          <w:szCs w:val="26"/>
        </w:rPr>
        <w:t>12</w:t>
      </w:r>
      <w:r w:rsidR="00667C03" w:rsidRPr="00766203">
        <w:rPr>
          <w:rFonts w:ascii="Times New Roman" w:hAnsi="Times New Roman" w:cs="Times New Roman"/>
          <w:b/>
          <w:sz w:val="26"/>
          <w:szCs w:val="26"/>
        </w:rPr>
        <w:t xml:space="preserve"> сентября</w:t>
      </w:r>
      <w:r w:rsidRPr="00766203">
        <w:rPr>
          <w:rFonts w:ascii="Times New Roman" w:hAnsi="Times New Roman" w:cs="Times New Roman"/>
          <w:b/>
          <w:sz w:val="26"/>
          <w:szCs w:val="26"/>
        </w:rPr>
        <w:t xml:space="preserve"> 2014 года</w:t>
      </w:r>
      <w:r w:rsidRPr="00766203">
        <w:rPr>
          <w:rFonts w:ascii="Times New Roman" w:hAnsi="Times New Roman" w:cs="Times New Roman"/>
          <w:sz w:val="26"/>
          <w:szCs w:val="26"/>
        </w:rPr>
        <w:t xml:space="preserve">  </w:t>
      </w:r>
      <w:r w:rsidR="00624B77"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="00766203" w:rsidRPr="00766203">
        <w:rPr>
          <w:rFonts w:ascii="Times New Roman" w:hAnsi="Times New Roman" w:cs="Times New Roman"/>
          <w:sz w:val="26"/>
          <w:szCs w:val="26"/>
        </w:rPr>
        <w:t>доставить</w:t>
      </w:r>
      <w:r w:rsidR="00624B77"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Pr="00766203">
        <w:rPr>
          <w:rFonts w:ascii="Times New Roman" w:hAnsi="Times New Roman" w:cs="Times New Roman"/>
          <w:sz w:val="26"/>
          <w:szCs w:val="26"/>
        </w:rPr>
        <w:t xml:space="preserve"> </w:t>
      </w:r>
      <w:r w:rsidRPr="00766203">
        <w:rPr>
          <w:rFonts w:ascii="Times New Roman" w:hAnsi="Times New Roman" w:cs="Times New Roman"/>
          <w:b/>
          <w:sz w:val="26"/>
          <w:szCs w:val="26"/>
        </w:rPr>
        <w:t>оригиналы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 работ </w:t>
      </w:r>
      <w:r w:rsidRPr="00766203">
        <w:rPr>
          <w:rFonts w:ascii="Times New Roman" w:hAnsi="Times New Roman" w:cs="Times New Roman"/>
          <w:sz w:val="26"/>
          <w:szCs w:val="26"/>
        </w:rPr>
        <w:t xml:space="preserve">по адресу: </w:t>
      </w:r>
      <w:proofErr w:type="gramStart"/>
      <w:r w:rsidRPr="00766203">
        <w:rPr>
          <w:rFonts w:ascii="Times New Roman" w:hAnsi="Times New Roman" w:cs="Times New Roman"/>
          <w:sz w:val="26"/>
          <w:szCs w:val="26"/>
        </w:rPr>
        <w:t>г</w:t>
      </w:r>
      <w:proofErr w:type="gramEnd"/>
      <w:r w:rsidRPr="00766203">
        <w:rPr>
          <w:rFonts w:ascii="Times New Roman" w:hAnsi="Times New Roman" w:cs="Times New Roman"/>
          <w:sz w:val="26"/>
          <w:szCs w:val="26"/>
        </w:rPr>
        <w:t>. Владивосток, ул. Ст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анюковича, 28-а, кабинет № 314, </w:t>
      </w:r>
      <w:r w:rsidRPr="00766203">
        <w:rPr>
          <w:rFonts w:ascii="Times New Roman" w:hAnsi="Times New Roman" w:cs="Times New Roman"/>
          <w:sz w:val="26"/>
          <w:szCs w:val="26"/>
        </w:rPr>
        <w:t>кафедра воспитани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я и дополнительного образования  (см. </w:t>
      </w:r>
      <w:r w:rsidR="00766203" w:rsidRPr="00766203">
        <w:rPr>
          <w:rFonts w:ascii="Times New Roman" w:hAnsi="Times New Roman" w:cs="Times New Roman"/>
          <w:b/>
          <w:sz w:val="26"/>
          <w:szCs w:val="26"/>
        </w:rPr>
        <w:t>сроки проведения конкурса</w:t>
      </w:r>
      <w:r w:rsidR="00766203" w:rsidRPr="00766203">
        <w:rPr>
          <w:rFonts w:ascii="Times New Roman" w:hAnsi="Times New Roman" w:cs="Times New Roman"/>
          <w:sz w:val="26"/>
          <w:szCs w:val="26"/>
        </w:rPr>
        <w:t xml:space="preserve"> настоящего Положения)</w:t>
      </w:r>
      <w:r w:rsidRPr="00766203">
        <w:rPr>
          <w:rFonts w:ascii="Times New Roman" w:hAnsi="Times New Roman" w:cs="Times New Roman"/>
          <w:sz w:val="26"/>
          <w:szCs w:val="26"/>
        </w:rPr>
        <w:t xml:space="preserve">.    </w:t>
      </w:r>
    </w:p>
    <w:p w:rsidR="00876691" w:rsidRPr="00766203" w:rsidRDefault="00876691" w:rsidP="00391870">
      <w:pPr>
        <w:pStyle w:val="a4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Вместе с работами необходимо </w:t>
      </w:r>
      <w:r w:rsidRPr="00766203">
        <w:rPr>
          <w:rFonts w:ascii="Times New Roman" w:hAnsi="Times New Roman" w:cs="Times New Roman"/>
          <w:bCs/>
          <w:sz w:val="26"/>
          <w:szCs w:val="26"/>
        </w:rPr>
        <w:t xml:space="preserve">предоставить </w:t>
      </w:r>
      <w:r w:rsidR="00703B1C"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Pr="00766203">
        <w:rPr>
          <w:rFonts w:ascii="Times New Roman" w:hAnsi="Times New Roman" w:cs="Times New Roman"/>
          <w:b/>
          <w:bCs/>
          <w:sz w:val="26"/>
          <w:szCs w:val="26"/>
        </w:rPr>
        <w:t>оглашение</w:t>
      </w:r>
      <w:r w:rsidRPr="00766203">
        <w:rPr>
          <w:rFonts w:ascii="Times New Roman" w:hAnsi="Times New Roman" w:cs="Times New Roman"/>
          <w:sz w:val="26"/>
          <w:szCs w:val="26"/>
        </w:rPr>
        <w:t xml:space="preserve"> родителей (родителя) или заменяющего его лица (официального представителя) о 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передаче прав на использование работы Отделу религиозного образования и </w:t>
      </w:r>
      <w:proofErr w:type="spellStart"/>
      <w:r w:rsidRPr="00766203">
        <w:rPr>
          <w:rFonts w:ascii="Times New Roman" w:eastAsia="Times New Roman" w:hAnsi="Times New Roman" w:cs="Times New Roman"/>
          <w:sz w:val="26"/>
          <w:szCs w:val="26"/>
        </w:rPr>
        <w:t>катехизации</w:t>
      </w:r>
      <w:proofErr w:type="spellEnd"/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 Русской П</w:t>
      </w:r>
      <w:r w:rsidR="000B4F01" w:rsidRPr="00766203">
        <w:rPr>
          <w:rFonts w:ascii="Times New Roman" w:eastAsia="Times New Roman" w:hAnsi="Times New Roman" w:cs="Times New Roman"/>
          <w:sz w:val="26"/>
          <w:szCs w:val="26"/>
        </w:rPr>
        <w:t>равославной Церкви (</w:t>
      </w:r>
      <w:proofErr w:type="gramStart"/>
      <w:r w:rsidR="00703B1C">
        <w:rPr>
          <w:rFonts w:ascii="Times New Roman" w:eastAsia="Times New Roman" w:hAnsi="Times New Roman" w:cs="Times New Roman"/>
          <w:sz w:val="26"/>
          <w:szCs w:val="26"/>
        </w:rPr>
        <w:t>см</w:t>
      </w:r>
      <w:proofErr w:type="gramEnd"/>
      <w:r w:rsidR="00703B1C">
        <w:rPr>
          <w:rFonts w:ascii="Times New Roman" w:eastAsia="Times New Roman" w:hAnsi="Times New Roman" w:cs="Times New Roman"/>
          <w:sz w:val="26"/>
          <w:szCs w:val="26"/>
        </w:rPr>
        <w:t>. Приложение 4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766203">
        <w:rPr>
          <w:rFonts w:ascii="Times New Roman" w:hAnsi="Times New Roman" w:cs="Times New Roman"/>
          <w:sz w:val="26"/>
          <w:szCs w:val="26"/>
        </w:rPr>
        <w:t>и копию документа, удостоверяющего личность участника (свидетельство о рождении или паспорт).</w:t>
      </w:r>
    </w:p>
    <w:p w:rsidR="00BC7668" w:rsidRPr="00766203" w:rsidRDefault="00766203" w:rsidP="00391870">
      <w:pPr>
        <w:pStyle w:val="a4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До 12 октября 2014 года участникам выставки необходимо забрать свои работы. </w:t>
      </w:r>
    </w:p>
    <w:p w:rsidR="00766203" w:rsidRPr="00766203" w:rsidRDefault="00766203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624B77" w:rsidRDefault="00703B1C" w:rsidP="00766203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Требования к содержанию и </w:t>
      </w:r>
      <w:r w:rsidR="00AA0978"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оформлению </w:t>
      </w:r>
      <w:r w:rsidR="00624B77" w:rsidRPr="0076620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работ на конкурс</w:t>
      </w:r>
    </w:p>
    <w:p w:rsidR="00703B1C" w:rsidRPr="00703B1C" w:rsidRDefault="00703B1C" w:rsidP="00391870">
      <w:pPr>
        <w:pStyle w:val="a4"/>
        <w:numPr>
          <w:ilvl w:val="0"/>
          <w:numId w:val="14"/>
        </w:num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Направление «Изобразительное искусство»</w:t>
      </w:r>
    </w:p>
    <w:p w:rsidR="00703B1C" w:rsidRPr="00703B1C" w:rsidRDefault="00AA0978" w:rsidP="0039187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Техника исполнения </w:t>
      </w:r>
      <w:r w:rsidR="00703B1C">
        <w:rPr>
          <w:rFonts w:ascii="Times New Roman" w:eastAsia="Times New Roman" w:hAnsi="Times New Roman" w:cs="Times New Roman"/>
          <w:sz w:val="26"/>
          <w:szCs w:val="26"/>
        </w:rPr>
        <w:t>работ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03B1C">
        <w:rPr>
          <w:rFonts w:ascii="Times New Roman" w:eastAsia="Times New Roman" w:hAnsi="Times New Roman" w:cs="Times New Roman"/>
          <w:sz w:val="26"/>
          <w:szCs w:val="26"/>
        </w:rPr>
        <w:t xml:space="preserve">может быть произвольной, например: 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 живопись (акварель, гуашь, пастель, масло, тушь</w:t>
      </w:r>
      <w:r w:rsidR="00703B1C">
        <w:rPr>
          <w:rFonts w:ascii="Times New Roman" w:eastAsia="Times New Roman" w:hAnsi="Times New Roman" w:cs="Times New Roman"/>
          <w:sz w:val="26"/>
          <w:szCs w:val="26"/>
        </w:rPr>
        <w:t xml:space="preserve"> и др.), графика. </w:t>
      </w:r>
      <w:proofErr w:type="gramEnd"/>
    </w:p>
    <w:p w:rsidR="00703B1C" w:rsidRPr="00703B1C" w:rsidRDefault="00703B1C" w:rsidP="0039187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Работы не  оформляются паспарту или рамами и 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>ВНИМАНИЕ!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>имеют поля шириной не менее 0,5 см.</w:t>
      </w:r>
    </w:p>
    <w:p w:rsidR="00703B1C" w:rsidRDefault="00703B1C" w:rsidP="00703B1C">
      <w:pPr>
        <w:pStyle w:val="a3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На оборотной стороне работы обязательно указываются: фамилия, имя, возраст автора, телефон для связи с родителями или официальными представителями автора (с указанием населенного пункта), название 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lastRenderedPageBreak/>
        <w:t>рисунка, а также фамилия, имя, отчество педагога, полное наименование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учебного заведения, его адрес.</w:t>
      </w:r>
    </w:p>
    <w:p w:rsidR="00703B1C" w:rsidRPr="00703B1C" w:rsidRDefault="00703B1C" w:rsidP="00703B1C">
      <w:pPr>
        <w:pStyle w:val="a3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sz w:val="26"/>
          <w:szCs w:val="26"/>
        </w:rPr>
        <w:t>Работа должна быть выполнена в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2014 году. </w:t>
      </w:r>
    </w:p>
    <w:p w:rsidR="00703B1C" w:rsidRPr="00766203" w:rsidRDefault="00703B1C" w:rsidP="00703B1C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Размер работ составляет не менее 30х40 см и не более 50х70 </w:t>
      </w:r>
      <w:r>
        <w:rPr>
          <w:rFonts w:ascii="Times New Roman" w:hAnsi="Times New Roman" w:cs="Times New Roman"/>
          <w:sz w:val="26"/>
          <w:szCs w:val="26"/>
        </w:rPr>
        <w:t>см.</w:t>
      </w:r>
    </w:p>
    <w:p w:rsidR="00703B1C" w:rsidRPr="00766203" w:rsidRDefault="00703B1C" w:rsidP="00703B1C">
      <w:pPr>
        <w:pStyle w:val="a3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Каждая работа оформляется этикеткой размером 4х8 см, размещенной в правом нижнем углу и содержащей   данные </w:t>
      </w:r>
      <w:r>
        <w:rPr>
          <w:rFonts w:ascii="Times New Roman" w:hAnsi="Times New Roman" w:cs="Times New Roman"/>
          <w:sz w:val="26"/>
          <w:szCs w:val="26"/>
        </w:rPr>
        <w:t xml:space="preserve"> об авторе (см. Приложение 3).</w:t>
      </w:r>
    </w:p>
    <w:p w:rsidR="00703B1C" w:rsidRPr="00766203" w:rsidRDefault="00703B1C" w:rsidP="00703B1C">
      <w:pPr>
        <w:pStyle w:val="a4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Этикетка должна быть отпечатана или аккуратно подписана черной тушью, и прочно закреплена в правом нижнем углу </w:t>
      </w:r>
      <w:proofErr w:type="spellStart"/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>степлером</w:t>
      </w:r>
      <w:proofErr w:type="spellEnd"/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 (не клеем и не скотчем).</w:t>
      </w:r>
    </w:p>
    <w:p w:rsidR="00703B1C" w:rsidRPr="00766203" w:rsidRDefault="00703B1C" w:rsidP="00703B1C">
      <w:pPr>
        <w:pStyle w:val="a4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>Стендовые работы должны иметь прочные крепления – подвесы.</w:t>
      </w:r>
    </w:p>
    <w:p w:rsidR="00703B1C" w:rsidRDefault="00703B1C" w:rsidP="0039187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>Работы, не соответствующие указанным требованиям, на Конкурс не принимаются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03B1C" w:rsidRPr="00703B1C" w:rsidRDefault="00703B1C" w:rsidP="0039187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>Направление «Декоративно – прикладное творчество»</w:t>
      </w:r>
    </w:p>
    <w:p w:rsidR="00703B1C" w:rsidRPr="00703B1C" w:rsidRDefault="00703B1C" w:rsidP="0039187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>ВНИМАНИЕ!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направлении </w:t>
      </w:r>
      <w:r w:rsidR="003E5754" w:rsidRPr="007662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декоративно-прикладного творчества возможны любые виды техник, но  работы должны быть выполненными на плоскости (не объемными), оформленными в рамы и подготовленными для развески. </w:t>
      </w:r>
      <w:r w:rsidRPr="00703B1C">
        <w:rPr>
          <w:rFonts w:ascii="Times New Roman" w:hAnsi="Times New Roman" w:cs="Times New Roman"/>
          <w:sz w:val="26"/>
          <w:szCs w:val="26"/>
        </w:rPr>
        <w:t xml:space="preserve">Работы этого направления по условиям Международного конкурса «Красота Божьего мира» рассматриваются только на краевом этапе. </w:t>
      </w:r>
    </w:p>
    <w:p w:rsidR="00703B1C" w:rsidRPr="00703B1C" w:rsidRDefault="00703B1C" w:rsidP="00703B1C">
      <w:pPr>
        <w:pStyle w:val="a3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sz w:val="26"/>
          <w:szCs w:val="26"/>
        </w:rPr>
        <w:t>Работа должна быть выполнена в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2014 году. </w:t>
      </w:r>
    </w:p>
    <w:p w:rsidR="00703B1C" w:rsidRPr="00766203" w:rsidRDefault="00703B1C" w:rsidP="00703B1C">
      <w:pPr>
        <w:pStyle w:val="a3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766203">
        <w:rPr>
          <w:rFonts w:ascii="Times New Roman" w:hAnsi="Times New Roman" w:cs="Times New Roman"/>
          <w:sz w:val="26"/>
          <w:szCs w:val="26"/>
        </w:rPr>
        <w:t xml:space="preserve">Каждая работа оформляется этикеткой размером 4х8 см, размещенной в правом нижнем углу и содержащей   данные </w:t>
      </w:r>
      <w:r>
        <w:rPr>
          <w:rFonts w:ascii="Times New Roman" w:hAnsi="Times New Roman" w:cs="Times New Roman"/>
          <w:sz w:val="26"/>
          <w:szCs w:val="26"/>
        </w:rPr>
        <w:t xml:space="preserve"> об авторе (см. Приложение 4).</w:t>
      </w:r>
    </w:p>
    <w:p w:rsidR="00703B1C" w:rsidRPr="00766203" w:rsidRDefault="00703B1C" w:rsidP="00703B1C">
      <w:pPr>
        <w:pStyle w:val="a4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Этикетка должна быть отпечатана или аккуратно подписана черной тушью, и прочно закреплена в правом нижнем углу </w:t>
      </w:r>
      <w:proofErr w:type="spellStart"/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>степлером</w:t>
      </w:r>
      <w:proofErr w:type="spellEnd"/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 (не клеем и не скотчем).</w:t>
      </w:r>
    </w:p>
    <w:p w:rsidR="00703B1C" w:rsidRPr="00766203" w:rsidRDefault="00703B1C" w:rsidP="00703B1C">
      <w:pPr>
        <w:pStyle w:val="a4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>Стендовые работы должны иметь прочные крепления – подвесы.</w:t>
      </w:r>
    </w:p>
    <w:p w:rsidR="00703B1C" w:rsidRPr="00E7166B" w:rsidRDefault="00703B1C" w:rsidP="00703B1C">
      <w:pPr>
        <w:pStyle w:val="a4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>Работы, не соответствующие указанным требованиям, на Конкурс не принимаются</w:t>
      </w:r>
      <w:r w:rsidR="00E7166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03B1C" w:rsidRPr="00766203" w:rsidRDefault="00703B1C" w:rsidP="00703B1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Обращаем ВНИМАНИЕ!</w:t>
      </w:r>
    </w:p>
    <w:p w:rsidR="00703B1C" w:rsidRPr="00766203" w:rsidRDefault="00703B1C" w:rsidP="00703B1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sz w:val="26"/>
          <w:szCs w:val="26"/>
        </w:rPr>
        <w:t xml:space="preserve">Не принимаются к участию в конкурсе 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предметы языческих культов: обереги, амулеты и прочие. Конкурс предполагает оригинальное творчество, поэтому работы, выполненные по магазинному образцу (вышивка по готовым образцам, 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использование фабричных наклеек), а также работы, «срисованные» с изображений из книжных иллюстраций, Интернета и т. д. </w:t>
      </w:r>
      <w:r w:rsidRPr="00766203">
        <w:rPr>
          <w:rFonts w:ascii="Times New Roman" w:eastAsia="Times New Roman" w:hAnsi="Times New Roman" w:cs="Times New Roman"/>
          <w:b/>
          <w:sz w:val="26"/>
          <w:szCs w:val="26"/>
        </w:rPr>
        <w:t>не принимаются.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703B1C" w:rsidRPr="00766203" w:rsidRDefault="00703B1C" w:rsidP="00703B1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Тематика работ предполагает знакомство учащихся с основами православного искусства, поэтому конкурсная комиссия оставляет за собой право отклонить работы, в которых нарушаются изобразительные или 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архитектурные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каноны 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и </w:t>
      </w:r>
      <w:r w:rsidRPr="0076620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традиции (например,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ошибкой является изображение нимба святого в 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>традициях католической живописи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молитвенно сложенные на груди руки, искажение пропорций и архитектурных элементов православного храма, смешение античных и христианских традиций искусства и сюжетов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др</w:t>
      </w:r>
      <w:proofErr w:type="spellEnd"/>
      <w:proofErr w:type="gramEnd"/>
      <w:r w:rsidRPr="00766203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703B1C" w:rsidRPr="00703B1C" w:rsidRDefault="00703B1C" w:rsidP="00703B1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</w:rPr>
        <w:t xml:space="preserve"> В соответствии с положением международного конкурса «Красота Божьего мира» </w:t>
      </w:r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 xml:space="preserve">не принимаются работы по тематике «Православная икона». </w:t>
      </w: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7166B" w:rsidRDefault="00E7166B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Pr="00703B1C" w:rsidRDefault="00703B1C" w:rsidP="00703B1C">
      <w:pPr>
        <w:pStyle w:val="a3"/>
        <w:spacing w:line="36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Приложение № 1</w:t>
      </w:r>
    </w:p>
    <w:p w:rsidR="00703B1C" w:rsidRDefault="00703B1C" w:rsidP="00703B1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03B1C" w:rsidRDefault="00703B1C" w:rsidP="00703B1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>Состав оргкомитета конкурса</w:t>
      </w:r>
    </w:p>
    <w:p w:rsidR="00703B1C" w:rsidRPr="00703B1C" w:rsidRDefault="00703B1C" w:rsidP="00703B1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9"/>
        <w:tblW w:w="0" w:type="auto"/>
        <w:tblLook w:val="04A0"/>
      </w:tblPr>
      <w:tblGrid>
        <w:gridCol w:w="2660"/>
        <w:gridCol w:w="6911"/>
      </w:tblGrid>
      <w:tr w:rsidR="00703B1C" w:rsidRPr="00766203" w:rsidTr="00262F33">
        <w:tc>
          <w:tcPr>
            <w:tcW w:w="2660" w:type="dxa"/>
          </w:tcPr>
          <w:p w:rsidR="00703B1C" w:rsidRPr="00766203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620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Председатель оргкомитета Конкурса</w:t>
            </w:r>
          </w:p>
        </w:tc>
        <w:tc>
          <w:tcPr>
            <w:tcW w:w="6911" w:type="dxa"/>
          </w:tcPr>
          <w:p w:rsidR="00703B1C" w:rsidRPr="00766203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епископ Уссурийский </w:t>
            </w:r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Иннокентий </w:t>
            </w:r>
            <w:r w:rsidRPr="00703B1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t>(Ерохин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), </w:t>
            </w:r>
            <w:r w:rsidRPr="007662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в</w:t>
            </w:r>
            <w:r w:rsidRPr="007662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икарий Владивостокской епархии 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РПЦ</w:t>
            </w:r>
          </w:p>
          <w:p w:rsidR="00703B1C" w:rsidRPr="00766203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03B1C" w:rsidRPr="00766203" w:rsidTr="00262F33">
        <w:tc>
          <w:tcPr>
            <w:tcW w:w="2660" w:type="dxa"/>
          </w:tcPr>
          <w:p w:rsidR="00703B1C" w:rsidRPr="00766203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620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Секретарь оргкомитета</w:t>
            </w:r>
          </w:p>
        </w:tc>
        <w:tc>
          <w:tcPr>
            <w:tcW w:w="6911" w:type="dxa"/>
          </w:tcPr>
          <w:p w:rsidR="00703B1C" w:rsidRPr="00766203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Тимошенко Елена Дмитриевна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доцент кафедры воспитания и дополнительного образования ПК ИРО</w:t>
            </w:r>
          </w:p>
        </w:tc>
      </w:tr>
      <w:tr w:rsidR="00703B1C" w:rsidRPr="00766203" w:rsidTr="00262F33">
        <w:tc>
          <w:tcPr>
            <w:tcW w:w="2660" w:type="dxa"/>
          </w:tcPr>
          <w:p w:rsidR="00703B1C" w:rsidRPr="00766203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620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Члены оргкомитета</w:t>
            </w:r>
          </w:p>
        </w:tc>
        <w:tc>
          <w:tcPr>
            <w:tcW w:w="6911" w:type="dxa"/>
          </w:tcPr>
          <w:p w:rsidR="00703B1C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Виткалова</w:t>
            </w:r>
            <w:proofErr w:type="spellEnd"/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Надежда Алексеевна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заместитель директора Департамента образования и науки Приморского края;</w:t>
            </w:r>
          </w:p>
          <w:p w:rsidR="00703B1C" w:rsidRPr="00703B1C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игумен Никита (</w:t>
            </w:r>
            <w:proofErr w:type="spellStart"/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Зеленюк</w:t>
            </w:r>
            <w:proofErr w:type="spellEnd"/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), </w:t>
            </w:r>
            <w:r w:rsidRPr="00703B1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руководитель отдела религиозного образования  </w:t>
            </w:r>
            <w:proofErr w:type="gramStart"/>
            <w:r w:rsidRPr="00703B1C">
              <w:rPr>
                <w:rFonts w:ascii="Times New Roman" w:eastAsia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703B1C">
              <w:rPr>
                <w:rFonts w:ascii="Times New Roman" w:eastAsia="Times New Roman" w:hAnsi="Times New Roman" w:cs="Times New Roman"/>
                <w:sz w:val="26"/>
                <w:szCs w:val="26"/>
              </w:rPr>
              <w:t>. Владивостока Владивостокской епархии РПЦ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:rsidR="00703B1C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Ермолаев Иван Александрович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, заведующий художественным отделением Детской школы искусств № 3 г. Владивостока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:rsidR="00703B1C" w:rsidRPr="00766203" w:rsidRDefault="00703B1C" w:rsidP="00703B1C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Козьмина Лидия Александровна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, член Союза художников РФ, преподаватель  Владивостокского художественного училища;</w:t>
            </w:r>
          </w:p>
          <w:p w:rsidR="00703B1C" w:rsidRDefault="00703B1C" w:rsidP="00703B1C">
            <w:pPr>
              <w:pStyle w:val="a3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Корябкина</w:t>
            </w:r>
            <w:proofErr w:type="spellEnd"/>
            <w:r w:rsidRPr="00703B1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Елена Викторовна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заведующий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кафедрой воспитания и дополнительного образования ПК ИРО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</w:p>
          <w:p w:rsidR="00703B1C" w:rsidRPr="00766203" w:rsidRDefault="00703B1C" w:rsidP="00703B1C">
            <w:pPr>
              <w:pStyle w:val="a3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03B1C">
              <w:rPr>
                <w:rFonts w:ascii="Times New Roman" w:hAnsi="Times New Roman" w:cs="Times New Roman"/>
                <w:b/>
                <w:sz w:val="26"/>
                <w:szCs w:val="26"/>
              </w:rPr>
              <w:t>Танцура</w:t>
            </w:r>
            <w:proofErr w:type="spellEnd"/>
            <w:r w:rsidRPr="00703B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Лилия </w:t>
            </w:r>
            <w:proofErr w:type="spellStart"/>
            <w:r w:rsidRPr="00703B1C">
              <w:rPr>
                <w:rFonts w:ascii="Times New Roman" w:hAnsi="Times New Roman" w:cs="Times New Roman"/>
                <w:b/>
                <w:sz w:val="26"/>
                <w:szCs w:val="26"/>
              </w:rPr>
              <w:t>Мансуровна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методист МБОУ ДОД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Ц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ДТ «Подросток»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 Владивостока.</w:t>
            </w:r>
          </w:p>
        </w:tc>
      </w:tr>
    </w:tbl>
    <w:p w:rsidR="00703B1C" w:rsidRDefault="00703B1C" w:rsidP="009441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3B1C" w:rsidRDefault="00AA0978" w:rsidP="00703B1C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b/>
          <w:sz w:val="26"/>
          <w:szCs w:val="26"/>
        </w:rPr>
        <w:t>Адрес оргкомитета:</w:t>
      </w:r>
    </w:p>
    <w:p w:rsidR="00AA0978" w:rsidRDefault="00AA0978" w:rsidP="00703B1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 г. Владивосток, улица Станюковича, 28-а, Приморский краевой институт развити</w:t>
      </w:r>
      <w:r w:rsidR="00703B1C">
        <w:rPr>
          <w:rFonts w:ascii="Times New Roman" w:eastAsia="Times New Roman" w:hAnsi="Times New Roman" w:cs="Times New Roman"/>
          <w:sz w:val="26"/>
          <w:szCs w:val="26"/>
        </w:rPr>
        <w:t>я образования,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 кабинет 314</w:t>
      </w:r>
      <w:r w:rsidR="00703B1C">
        <w:rPr>
          <w:rFonts w:ascii="Times New Roman" w:eastAsia="Times New Roman" w:hAnsi="Times New Roman" w:cs="Times New Roman"/>
          <w:sz w:val="26"/>
          <w:szCs w:val="26"/>
        </w:rPr>
        <w:t xml:space="preserve"> (здание общежития)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, кафедра воспитания и дополнительного образования;  </w:t>
      </w:r>
      <w:r w:rsidRPr="00703B1C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703B1C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9" w:history="1"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/>
          </w:rPr>
          <w:t>kaf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.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/>
          </w:rPr>
          <w:t>vospitaiya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@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/>
          </w:rPr>
          <w:t>mail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.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/>
          </w:rPr>
          <w:t>ru</w:t>
        </w:r>
      </w:hyperlink>
      <w:r w:rsidRPr="00703B1C">
        <w:rPr>
          <w:rFonts w:ascii="Times New Roman" w:hAnsi="Times New Roman" w:cs="Times New Roman"/>
          <w:sz w:val="26"/>
          <w:szCs w:val="26"/>
        </w:rPr>
        <w:t xml:space="preserve">; </w:t>
      </w:r>
      <w:r w:rsidR="00703B1C">
        <w:rPr>
          <w:rFonts w:ascii="Times New Roman" w:eastAsia="Times New Roman" w:hAnsi="Times New Roman" w:cs="Times New Roman"/>
          <w:sz w:val="26"/>
          <w:szCs w:val="26"/>
        </w:rPr>
        <w:t xml:space="preserve"> т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ел. для справок 8 (4232) </w:t>
      </w:r>
      <w:r w:rsidRPr="00703B1C">
        <w:rPr>
          <w:rFonts w:ascii="Times New Roman" w:eastAsia="Times New Roman" w:hAnsi="Times New Roman" w:cs="Times New Roman"/>
          <w:b/>
          <w:bCs/>
          <w:sz w:val="26"/>
          <w:szCs w:val="26"/>
        </w:rPr>
        <w:t>251-44-38 (добавочный 122)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, сотовый </w:t>
      </w:r>
      <w:r w:rsidR="009F2CE6" w:rsidRPr="00703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89146994757 - Тимошенко Елена Дмитриевна, </w:t>
      </w:r>
      <w:r w:rsidRPr="00703B1C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703B1C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Pr="00703B1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0" w:history="1"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/>
          </w:rPr>
          <w:t>e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.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/>
          </w:rPr>
          <w:t>timoshenko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@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/>
          </w:rPr>
          <w:t>mail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</w:rPr>
          <w:t>.</w:t>
        </w:r>
        <w:r w:rsidRPr="00703B1C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/>
          </w:rPr>
          <w:t>ru</w:t>
        </w:r>
      </w:hyperlink>
      <w:r w:rsidR="00703B1C">
        <w:rPr>
          <w:rFonts w:ascii="Times New Roman" w:hAnsi="Times New Roman" w:cs="Times New Roman"/>
          <w:sz w:val="26"/>
          <w:szCs w:val="26"/>
        </w:rPr>
        <w:t>.</w:t>
      </w:r>
    </w:p>
    <w:p w:rsidR="00703B1C" w:rsidRDefault="00703B1C" w:rsidP="00703B1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03B1C" w:rsidRDefault="00703B1C" w:rsidP="00703B1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03B1C" w:rsidRDefault="00703B1C" w:rsidP="00703B1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03B1C" w:rsidRPr="00703B1C" w:rsidRDefault="00703B1C" w:rsidP="00703B1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B0E2A" w:rsidRDefault="00703B1C" w:rsidP="00703B1C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703B1C">
        <w:rPr>
          <w:rFonts w:ascii="Times New Roman" w:hAnsi="Times New Roman" w:cs="Times New Roman"/>
          <w:i/>
          <w:sz w:val="26"/>
          <w:szCs w:val="26"/>
        </w:rPr>
        <w:lastRenderedPageBreak/>
        <w:t>Приложение 2</w:t>
      </w:r>
      <w:r w:rsidR="008A6EAD" w:rsidRPr="00703B1C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703B1C" w:rsidRPr="00703B1C" w:rsidRDefault="00703B1C" w:rsidP="00703B1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3B1C">
        <w:rPr>
          <w:rFonts w:ascii="Times New Roman" w:hAnsi="Times New Roman" w:cs="Times New Roman"/>
          <w:b/>
          <w:sz w:val="26"/>
          <w:szCs w:val="26"/>
        </w:rPr>
        <w:t>Требования к заявке</w:t>
      </w:r>
    </w:p>
    <w:tbl>
      <w:tblPr>
        <w:tblStyle w:val="a9"/>
        <w:tblW w:w="0" w:type="auto"/>
        <w:tblLook w:val="04A0"/>
      </w:tblPr>
      <w:tblGrid>
        <w:gridCol w:w="2376"/>
        <w:gridCol w:w="7195"/>
      </w:tblGrid>
      <w:tr w:rsidR="00703B1C" w:rsidTr="00703B1C">
        <w:tc>
          <w:tcPr>
            <w:tcW w:w="2376" w:type="dxa"/>
          </w:tcPr>
          <w:p w:rsidR="00703B1C" w:rsidRDefault="00703B1C" w:rsidP="002814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Направление</w:t>
            </w:r>
          </w:p>
        </w:tc>
        <w:tc>
          <w:tcPr>
            <w:tcW w:w="7195" w:type="dxa"/>
          </w:tcPr>
          <w:p w:rsidR="00703B1C" w:rsidRDefault="00703B1C" w:rsidP="002814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03B1C" w:rsidTr="00703B1C">
        <w:tc>
          <w:tcPr>
            <w:tcW w:w="2376" w:type="dxa"/>
          </w:tcPr>
          <w:p w:rsidR="00703B1C" w:rsidRDefault="00703B1C" w:rsidP="002814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Номинация </w:t>
            </w:r>
          </w:p>
        </w:tc>
        <w:tc>
          <w:tcPr>
            <w:tcW w:w="7195" w:type="dxa"/>
          </w:tcPr>
          <w:p w:rsidR="00703B1C" w:rsidRDefault="00703B1C" w:rsidP="002814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03B1C" w:rsidTr="00703B1C">
        <w:tc>
          <w:tcPr>
            <w:tcW w:w="2376" w:type="dxa"/>
          </w:tcPr>
          <w:p w:rsidR="00703B1C" w:rsidRDefault="00703B1C" w:rsidP="002814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Сведение о работе</w:t>
            </w:r>
          </w:p>
        </w:tc>
        <w:tc>
          <w:tcPr>
            <w:tcW w:w="7195" w:type="dxa"/>
          </w:tcPr>
          <w:p w:rsidR="00703B1C" w:rsidRPr="00766203" w:rsidRDefault="00703B1C" w:rsidP="00391870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 xml:space="preserve">название конкурсной работы, 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фамилия, имя конкурсанта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03B1C">
              <w:rPr>
                <w:rFonts w:ascii="Times New Roman" w:hAnsi="Times New Roman" w:cs="Times New Roman"/>
                <w:sz w:val="26"/>
                <w:szCs w:val="26"/>
              </w:rPr>
              <w:t>возраст конкурсанта;</w:t>
            </w:r>
          </w:p>
          <w:p w:rsidR="00703B1C" w:rsidRPr="00766203" w:rsidRDefault="00703B1C" w:rsidP="0039187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год выполнения работы;</w:t>
            </w:r>
          </w:p>
          <w:p w:rsidR="00703B1C" w:rsidRPr="00766203" w:rsidRDefault="00703B1C" w:rsidP="0039187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материал и техника исполнения;</w:t>
            </w:r>
          </w:p>
          <w:p w:rsidR="00703B1C" w:rsidRPr="00766203" w:rsidRDefault="00703B1C" w:rsidP="0039187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размер работы по вертикали и горизонтали;</w:t>
            </w:r>
          </w:p>
          <w:p w:rsidR="00703B1C" w:rsidRPr="00766203" w:rsidRDefault="00703B1C" w:rsidP="0039187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 xml:space="preserve">фамилия, имя, отчество педагога (полностью),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должность, </w:t>
            </w: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контактный телефон;</w:t>
            </w:r>
          </w:p>
          <w:p w:rsidR="00703B1C" w:rsidRPr="00766203" w:rsidRDefault="00703B1C" w:rsidP="0039187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наименование учреждения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(полностью) и адрес учреждения с индексом;</w:t>
            </w:r>
          </w:p>
          <w:p w:rsidR="00703B1C" w:rsidRPr="00703B1C" w:rsidRDefault="00703B1C" w:rsidP="0039187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hAnsi="Times New Roman" w:cs="Times New Roman"/>
                <w:sz w:val="26"/>
                <w:szCs w:val="26"/>
              </w:rPr>
              <w:t>электронный адрес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участника и образовательного учреждения.</w:t>
            </w:r>
          </w:p>
        </w:tc>
      </w:tr>
    </w:tbl>
    <w:p w:rsidR="00703B1C" w:rsidRDefault="00703B1C" w:rsidP="002814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03B1C" w:rsidRDefault="00703B1C" w:rsidP="00703B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Образец заявки</w:t>
      </w:r>
    </w:p>
    <w:tbl>
      <w:tblPr>
        <w:tblStyle w:val="a9"/>
        <w:tblW w:w="0" w:type="auto"/>
        <w:tblLook w:val="04A0"/>
      </w:tblPr>
      <w:tblGrid>
        <w:gridCol w:w="2376"/>
        <w:gridCol w:w="7195"/>
      </w:tblGrid>
      <w:tr w:rsidR="00703B1C" w:rsidTr="00262F33">
        <w:tc>
          <w:tcPr>
            <w:tcW w:w="2376" w:type="dxa"/>
          </w:tcPr>
          <w:p w:rsidR="00703B1C" w:rsidRDefault="00703B1C" w:rsidP="00262F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Направление</w:t>
            </w:r>
          </w:p>
        </w:tc>
        <w:tc>
          <w:tcPr>
            <w:tcW w:w="7195" w:type="dxa"/>
          </w:tcPr>
          <w:p w:rsidR="00703B1C" w:rsidRDefault="00703B1C" w:rsidP="00262F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«Декоративно-прикладное творчество»</w:t>
            </w:r>
          </w:p>
        </w:tc>
      </w:tr>
      <w:tr w:rsidR="00703B1C" w:rsidTr="00262F33">
        <w:tc>
          <w:tcPr>
            <w:tcW w:w="2376" w:type="dxa"/>
          </w:tcPr>
          <w:p w:rsidR="00703B1C" w:rsidRDefault="00703B1C" w:rsidP="00262F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Номинация </w:t>
            </w:r>
          </w:p>
        </w:tc>
        <w:tc>
          <w:tcPr>
            <w:tcW w:w="7195" w:type="dxa"/>
          </w:tcPr>
          <w:p w:rsidR="00703B1C" w:rsidRPr="00703B1C" w:rsidRDefault="00703B1C" w:rsidP="00262F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03B1C">
              <w:rPr>
                <w:rFonts w:ascii="Times New Roman" w:hAnsi="Times New Roman" w:cs="Times New Roman"/>
                <w:b/>
                <w:sz w:val="24"/>
                <w:szCs w:val="24"/>
              </w:rPr>
              <w:t>«Моя Родина»</w:t>
            </w:r>
          </w:p>
        </w:tc>
      </w:tr>
      <w:tr w:rsidR="00703B1C" w:rsidRPr="00E7166B" w:rsidTr="00262F33">
        <w:tc>
          <w:tcPr>
            <w:tcW w:w="2376" w:type="dxa"/>
          </w:tcPr>
          <w:p w:rsidR="00703B1C" w:rsidRDefault="00703B1C" w:rsidP="00262F3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Сведение о работе</w:t>
            </w:r>
          </w:p>
        </w:tc>
        <w:tc>
          <w:tcPr>
            <w:tcW w:w="7195" w:type="dxa"/>
          </w:tcPr>
          <w:p w:rsidR="00703B1C" w:rsidRPr="00703B1C" w:rsidRDefault="00703B1C" w:rsidP="0039187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03B1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«Казачья песня» </w:t>
            </w:r>
          </w:p>
          <w:p w:rsidR="00703B1C" w:rsidRPr="00766203" w:rsidRDefault="00703B1C" w:rsidP="0039187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Петров Иван, 8 лет</w:t>
            </w:r>
          </w:p>
          <w:p w:rsidR="00703B1C" w:rsidRPr="00766203" w:rsidRDefault="00703B1C" w:rsidP="0039187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2014 г.</w:t>
            </w:r>
          </w:p>
          <w:p w:rsidR="00703B1C" w:rsidRPr="00766203" w:rsidRDefault="00703B1C" w:rsidP="0039187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Соленое тесто</w:t>
            </w:r>
          </w:p>
          <w:p w:rsidR="00703B1C" w:rsidRPr="00766203" w:rsidRDefault="00703B1C" w:rsidP="0039187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30х40</w:t>
            </w:r>
          </w:p>
          <w:p w:rsidR="00703B1C" w:rsidRPr="00766203" w:rsidRDefault="00703B1C" w:rsidP="0039187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Федорова Зоя Ивановна, учитель ИЗО: 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8-914-567-567</w:t>
            </w:r>
          </w:p>
          <w:p w:rsidR="00703B1C" w:rsidRPr="00766203" w:rsidRDefault="00703B1C" w:rsidP="0039187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БОУ СОШ № 2 с. Анучино, 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692300 Приморский край, </w:t>
            </w:r>
            <w:proofErr w:type="spellStart"/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>Анучинский</w:t>
            </w:r>
            <w:proofErr w:type="spellEnd"/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район, с. Анучино, ул. Ленина, 5</w:t>
            </w:r>
            <w:proofErr w:type="gramEnd"/>
          </w:p>
          <w:p w:rsidR="00703B1C" w:rsidRPr="00703B1C" w:rsidRDefault="00703B1C" w:rsidP="00391870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703B1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703B1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 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fedorova</w:t>
            </w:r>
            <w:r w:rsidRPr="00703B1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123@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703B1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7662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ru</w:t>
            </w:r>
          </w:p>
        </w:tc>
      </w:tr>
    </w:tbl>
    <w:p w:rsidR="00624B77" w:rsidRPr="00E7166B" w:rsidRDefault="00624B77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:rsidR="00703B1C" w:rsidRPr="00E7166B" w:rsidRDefault="00703B1C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:rsidR="00703B1C" w:rsidRPr="00E7166B" w:rsidRDefault="00703B1C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:rsidR="00703B1C" w:rsidRPr="00E7166B" w:rsidRDefault="00703B1C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:rsidR="00703B1C" w:rsidRPr="00E7166B" w:rsidRDefault="00703B1C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:rsidR="00703B1C" w:rsidRP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bCs/>
          <w:i/>
          <w:sz w:val="26"/>
          <w:szCs w:val="26"/>
        </w:rPr>
        <w:lastRenderedPageBreak/>
        <w:t>Приложение № 3</w:t>
      </w:r>
    </w:p>
    <w:p w:rsidR="00703B1C" w:rsidRP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Pr="00703B1C" w:rsidRDefault="00703B1C" w:rsidP="00703B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3B1C">
        <w:rPr>
          <w:rFonts w:ascii="Times New Roman" w:eastAsia="Times New Roman" w:hAnsi="Times New Roman" w:cs="Times New Roman"/>
          <w:b/>
          <w:sz w:val="24"/>
          <w:szCs w:val="24"/>
        </w:rPr>
        <w:t>Требования к этикетке</w:t>
      </w:r>
    </w:p>
    <w:p w:rsidR="00703B1C" w:rsidRDefault="00703B1C" w:rsidP="00703B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Размер этикетки не более 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85 мм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0"/>
      </w:tblGrid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262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фамилия, имя и возраст автора</w:t>
            </w:r>
          </w:p>
        </w:tc>
      </w:tr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262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конкурсной работы</w:t>
            </w:r>
          </w:p>
        </w:tc>
      </w:tr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262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материал и техника исполнения работы, год выполнения работы</w:t>
            </w:r>
          </w:p>
        </w:tc>
      </w:tr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262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образовательного учреждения, территория</w:t>
            </w:r>
          </w:p>
        </w:tc>
      </w:tr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262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ФИО педагога</w:t>
            </w:r>
          </w:p>
        </w:tc>
      </w:tr>
    </w:tbl>
    <w:p w:rsidR="00703B1C" w:rsidRDefault="00703B1C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703B1C" w:rsidRPr="00703B1C" w:rsidRDefault="00703B1C" w:rsidP="00703B1C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Образец этикетки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50"/>
      </w:tblGrid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703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Вася, 10 лет</w:t>
            </w:r>
          </w:p>
        </w:tc>
      </w:tr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703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«Ангел-хранитель»</w:t>
            </w:r>
          </w:p>
        </w:tc>
      </w:tr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703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Рисунок - акварель, 2014</w:t>
            </w:r>
          </w:p>
        </w:tc>
      </w:tr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703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Изостудия «</w:t>
            </w:r>
            <w:proofErr w:type="spellStart"/>
            <w:r w:rsidRPr="00703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Семицветик</w:t>
            </w:r>
            <w:proofErr w:type="spellEnd"/>
            <w:r w:rsidRPr="00703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» ЦДТ Ленинского р-на, </w:t>
            </w:r>
          </w:p>
          <w:p w:rsidR="00703B1C" w:rsidRPr="00703B1C" w:rsidRDefault="00703B1C" w:rsidP="00703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г. Владивосток</w:t>
            </w:r>
          </w:p>
        </w:tc>
      </w:tr>
      <w:tr w:rsidR="00703B1C" w:rsidRPr="00703B1C" w:rsidTr="00703B1C">
        <w:trPr>
          <w:tblCellSpacing w:w="15" w:type="dxa"/>
        </w:trPr>
        <w:tc>
          <w:tcPr>
            <w:tcW w:w="43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3B1C" w:rsidRPr="00703B1C" w:rsidRDefault="00703B1C" w:rsidP="00703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3B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Педагог Петрова Мария Ивановна</w:t>
            </w:r>
          </w:p>
        </w:tc>
      </w:tr>
    </w:tbl>
    <w:p w:rsidR="00703B1C" w:rsidRDefault="00703B1C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</w:p>
    <w:p w:rsidR="008A6EAD" w:rsidRPr="00703B1C" w:rsidRDefault="00703B1C" w:rsidP="00703B1C">
      <w:pPr>
        <w:spacing w:after="0" w:line="36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703B1C">
        <w:rPr>
          <w:rFonts w:ascii="Times New Roman" w:eastAsia="Times New Roman" w:hAnsi="Times New Roman" w:cs="Times New Roman"/>
          <w:bCs/>
          <w:i/>
          <w:sz w:val="26"/>
          <w:szCs w:val="26"/>
        </w:rPr>
        <w:t>Приложение 4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</w:rPr>
        <w:t>Соглашение о передаче авторских прав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</w:rPr>
        <w:t> </w:t>
      </w:r>
    </w:p>
    <w:p w:rsidR="000B4F01" w:rsidRPr="00766203" w:rsidRDefault="000B4F01" w:rsidP="000B4F01">
      <w:pPr>
        <w:shd w:val="clear" w:color="auto" w:fill="FFFFFF" w:themeFill="background1"/>
        <w:spacing w:after="0" w:line="16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Я, </w:t>
      </w: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____________________________________________________________________,</w:t>
      </w:r>
    </w:p>
    <w:p w:rsidR="000B4F01" w:rsidRPr="00766203" w:rsidRDefault="000B4F01" w:rsidP="000B4F01">
      <w:pPr>
        <w:shd w:val="clear" w:color="auto" w:fill="FFFFFF" w:themeFill="background1"/>
        <w:spacing w:after="0" w:line="165" w:lineRule="atLeast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(Ф.И.О., мать отец, официальный представитель (</w:t>
      </w:r>
      <w:proofErr w:type="gramStart"/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нужное</w:t>
      </w:r>
      <w:proofErr w:type="gramEnd"/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подчеркнуть))</w:t>
      </w:r>
    </w:p>
    <w:p w:rsidR="000B4F01" w:rsidRPr="00766203" w:rsidRDefault="000B4F01" w:rsidP="000B4F01">
      <w:pPr>
        <w:shd w:val="clear" w:color="auto" w:fill="FFFFFF" w:themeFill="background1"/>
        <w:spacing w:after="0" w:line="165" w:lineRule="atLeast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 </w:t>
      </w:r>
    </w:p>
    <w:p w:rsidR="000B4F01" w:rsidRPr="00766203" w:rsidRDefault="000B4F01" w:rsidP="000B4F01">
      <w:pPr>
        <w:shd w:val="clear" w:color="auto" w:fill="FFFFFF" w:themeFill="background1"/>
        <w:spacing w:after="0" w:line="16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_______________________________________________________________________ </w:t>
      </w:r>
    </w:p>
    <w:p w:rsidR="000B4F01" w:rsidRPr="00766203" w:rsidRDefault="000B4F01" w:rsidP="000B4F01">
      <w:pPr>
        <w:shd w:val="clear" w:color="auto" w:fill="FFFFFF" w:themeFill="background1"/>
        <w:spacing w:after="0" w:line="165" w:lineRule="atLeast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 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_______________________________________________________________________ </w:t>
      </w:r>
    </w:p>
    <w:p w:rsidR="000B4F01" w:rsidRPr="00766203" w:rsidRDefault="000B4F01" w:rsidP="000B4F01">
      <w:pPr>
        <w:shd w:val="clear" w:color="auto" w:fill="FFFFFF" w:themeFill="background1"/>
        <w:spacing w:after="0" w:line="165" w:lineRule="atLeast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(фамилия, имя автора работы в родительном падеже)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      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передаю права на использование работы ___________________________________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______________________________________________________________________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 Отделу религиозного образования и </w:t>
      </w:r>
      <w:proofErr w:type="spellStart"/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катехизации</w:t>
      </w:r>
      <w:proofErr w:type="spellEnd"/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Русской Православной Церкви.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 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 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«    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»________________2014 г.            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________            ___________________</w:t>
      </w:r>
    </w:p>
    <w:p w:rsidR="000B4F01" w:rsidRPr="00766203" w:rsidRDefault="000B4F01" w:rsidP="000B4F01">
      <w:pPr>
        <w:shd w:val="clear" w:color="auto" w:fill="FFFFFF" w:themeFill="background1"/>
        <w:spacing w:after="0" w:line="240" w:lineRule="atLeas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                                                                     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(Подпись)             </w:t>
      </w:r>
      <w:r w:rsidRPr="00766203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(Расшифровка подписи)</w:t>
      </w:r>
    </w:p>
    <w:p w:rsidR="000B4F01" w:rsidRPr="00766203" w:rsidRDefault="000B4F01" w:rsidP="000B4F01">
      <w:pPr>
        <w:shd w:val="clear" w:color="auto" w:fill="FFFFFF" w:themeFill="background1"/>
        <w:spacing w:after="0" w:line="34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6620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 </w:t>
      </w:r>
      <w:r w:rsidRPr="00766203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 </w:t>
      </w:r>
    </w:p>
    <w:p w:rsidR="008A6EAD" w:rsidRPr="00766203" w:rsidRDefault="008A6EAD" w:rsidP="000B4F01">
      <w:pPr>
        <w:shd w:val="clear" w:color="auto" w:fill="FFFFFF" w:themeFill="background1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8A6EAD" w:rsidRPr="00766203" w:rsidRDefault="008A6EAD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8A6EAD" w:rsidRPr="00766203" w:rsidRDefault="008A6EAD" w:rsidP="009441C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8A6EAD" w:rsidRPr="00766203" w:rsidSect="0032651D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24E" w:rsidRDefault="00ED124E" w:rsidP="00AD1D26">
      <w:pPr>
        <w:spacing w:after="0" w:line="240" w:lineRule="auto"/>
      </w:pPr>
      <w:r>
        <w:separator/>
      </w:r>
    </w:p>
  </w:endnote>
  <w:endnote w:type="continuationSeparator" w:id="0">
    <w:p w:rsidR="00ED124E" w:rsidRDefault="00ED124E" w:rsidP="00AD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24E" w:rsidRDefault="00ED124E" w:rsidP="00AD1D26">
      <w:pPr>
        <w:spacing w:after="0" w:line="240" w:lineRule="auto"/>
      </w:pPr>
      <w:r>
        <w:separator/>
      </w:r>
    </w:p>
  </w:footnote>
  <w:footnote w:type="continuationSeparator" w:id="0">
    <w:p w:rsidR="00ED124E" w:rsidRDefault="00ED124E" w:rsidP="00AD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21789391"/>
    </w:sdtPr>
    <w:sdtContent>
      <w:p w:rsidR="00766203" w:rsidRPr="00AD1D26" w:rsidRDefault="00EE3D60">
        <w:pPr>
          <w:pStyle w:val="aa"/>
          <w:jc w:val="center"/>
          <w:rPr>
            <w:sz w:val="28"/>
          </w:rPr>
        </w:pPr>
        <w:r w:rsidRPr="00AD1D26">
          <w:rPr>
            <w:sz w:val="28"/>
          </w:rPr>
          <w:fldChar w:fldCharType="begin"/>
        </w:r>
        <w:r w:rsidR="00766203" w:rsidRPr="00AD1D26">
          <w:rPr>
            <w:sz w:val="28"/>
          </w:rPr>
          <w:instrText xml:space="preserve"> PAGE   \* MERGEFORMAT </w:instrText>
        </w:r>
        <w:r w:rsidRPr="00AD1D26">
          <w:rPr>
            <w:sz w:val="28"/>
          </w:rPr>
          <w:fldChar w:fldCharType="separate"/>
        </w:r>
        <w:r w:rsidR="00E7166B">
          <w:rPr>
            <w:noProof/>
            <w:sz w:val="28"/>
          </w:rPr>
          <w:t>11</w:t>
        </w:r>
        <w:r w:rsidRPr="00AD1D26">
          <w:rPr>
            <w:sz w:val="28"/>
          </w:rPr>
          <w:fldChar w:fldCharType="end"/>
        </w:r>
      </w:p>
    </w:sdtContent>
  </w:sdt>
  <w:p w:rsidR="00766203" w:rsidRDefault="00766203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70B1"/>
    <w:multiLevelType w:val="hybridMultilevel"/>
    <w:tmpl w:val="075E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F0CA1"/>
    <w:multiLevelType w:val="hybridMultilevel"/>
    <w:tmpl w:val="3BA0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67173"/>
    <w:multiLevelType w:val="hybridMultilevel"/>
    <w:tmpl w:val="42425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A444A"/>
    <w:multiLevelType w:val="hybridMultilevel"/>
    <w:tmpl w:val="FCFAA22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57CC6"/>
    <w:multiLevelType w:val="hybridMultilevel"/>
    <w:tmpl w:val="12140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4328A"/>
    <w:multiLevelType w:val="hybridMultilevel"/>
    <w:tmpl w:val="240E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644B7"/>
    <w:multiLevelType w:val="hybridMultilevel"/>
    <w:tmpl w:val="DD28E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82363"/>
    <w:multiLevelType w:val="hybridMultilevel"/>
    <w:tmpl w:val="A03CBB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5743BC"/>
    <w:multiLevelType w:val="hybridMultilevel"/>
    <w:tmpl w:val="8320E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81E42"/>
    <w:multiLevelType w:val="hybridMultilevel"/>
    <w:tmpl w:val="08342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D3274"/>
    <w:multiLevelType w:val="hybridMultilevel"/>
    <w:tmpl w:val="B0E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E1517"/>
    <w:multiLevelType w:val="hybridMultilevel"/>
    <w:tmpl w:val="B3C41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001E6"/>
    <w:multiLevelType w:val="hybridMultilevel"/>
    <w:tmpl w:val="FB56B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6D58"/>
    <w:multiLevelType w:val="hybridMultilevel"/>
    <w:tmpl w:val="224A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F3308"/>
    <w:multiLevelType w:val="hybridMultilevel"/>
    <w:tmpl w:val="F6F6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2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  <w:num w:numId="12">
    <w:abstractNumId w:val="5"/>
  </w:num>
  <w:num w:numId="13">
    <w:abstractNumId w:val="2"/>
  </w:num>
  <w:num w:numId="14">
    <w:abstractNumId w:val="14"/>
  </w:num>
  <w:num w:numId="15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5F28"/>
    <w:rsid w:val="000145EA"/>
    <w:rsid w:val="0001531B"/>
    <w:rsid w:val="000B4F01"/>
    <w:rsid w:val="000C2145"/>
    <w:rsid w:val="000D18BC"/>
    <w:rsid w:val="000E4975"/>
    <w:rsid w:val="000F1D31"/>
    <w:rsid w:val="000F5C69"/>
    <w:rsid w:val="00130E2E"/>
    <w:rsid w:val="00133699"/>
    <w:rsid w:val="00173D77"/>
    <w:rsid w:val="001A18D7"/>
    <w:rsid w:val="001A3772"/>
    <w:rsid w:val="001B39FC"/>
    <w:rsid w:val="001D28B5"/>
    <w:rsid w:val="001E0B0D"/>
    <w:rsid w:val="001F45F6"/>
    <w:rsid w:val="0023337F"/>
    <w:rsid w:val="00267318"/>
    <w:rsid w:val="00267903"/>
    <w:rsid w:val="002712F8"/>
    <w:rsid w:val="00281441"/>
    <w:rsid w:val="00283ADA"/>
    <w:rsid w:val="002C3750"/>
    <w:rsid w:val="002F0E0C"/>
    <w:rsid w:val="00311FD5"/>
    <w:rsid w:val="003129B3"/>
    <w:rsid w:val="0032651D"/>
    <w:rsid w:val="003265AF"/>
    <w:rsid w:val="003751F3"/>
    <w:rsid w:val="0038051B"/>
    <w:rsid w:val="00391870"/>
    <w:rsid w:val="00392AB3"/>
    <w:rsid w:val="003E5754"/>
    <w:rsid w:val="003E740C"/>
    <w:rsid w:val="003F682D"/>
    <w:rsid w:val="00416001"/>
    <w:rsid w:val="0042250A"/>
    <w:rsid w:val="00432DED"/>
    <w:rsid w:val="004B11AA"/>
    <w:rsid w:val="004B1D1C"/>
    <w:rsid w:val="004B20E7"/>
    <w:rsid w:val="004B3A7D"/>
    <w:rsid w:val="004B4D0E"/>
    <w:rsid w:val="004C76EC"/>
    <w:rsid w:val="004F16BD"/>
    <w:rsid w:val="00541FDE"/>
    <w:rsid w:val="0056113F"/>
    <w:rsid w:val="005621B0"/>
    <w:rsid w:val="005714BA"/>
    <w:rsid w:val="005820DA"/>
    <w:rsid w:val="00595085"/>
    <w:rsid w:val="005A2003"/>
    <w:rsid w:val="005B1023"/>
    <w:rsid w:val="005B6AE0"/>
    <w:rsid w:val="00606048"/>
    <w:rsid w:val="00612E12"/>
    <w:rsid w:val="006157F0"/>
    <w:rsid w:val="00624B77"/>
    <w:rsid w:val="00637D89"/>
    <w:rsid w:val="006547E0"/>
    <w:rsid w:val="006619EE"/>
    <w:rsid w:val="00667C03"/>
    <w:rsid w:val="00695141"/>
    <w:rsid w:val="006B0E2A"/>
    <w:rsid w:val="00703B1C"/>
    <w:rsid w:val="007104C8"/>
    <w:rsid w:val="00735703"/>
    <w:rsid w:val="0074788B"/>
    <w:rsid w:val="0076225B"/>
    <w:rsid w:val="00766203"/>
    <w:rsid w:val="007843F0"/>
    <w:rsid w:val="007B314F"/>
    <w:rsid w:val="007B7885"/>
    <w:rsid w:val="007D3FBB"/>
    <w:rsid w:val="007F15C0"/>
    <w:rsid w:val="007F57AD"/>
    <w:rsid w:val="007F6C68"/>
    <w:rsid w:val="00820A10"/>
    <w:rsid w:val="008338EE"/>
    <w:rsid w:val="00841505"/>
    <w:rsid w:val="00841F84"/>
    <w:rsid w:val="00861465"/>
    <w:rsid w:val="00876532"/>
    <w:rsid w:val="00876691"/>
    <w:rsid w:val="00884428"/>
    <w:rsid w:val="008A6EAD"/>
    <w:rsid w:val="008D0206"/>
    <w:rsid w:val="008E145B"/>
    <w:rsid w:val="00905CEA"/>
    <w:rsid w:val="00911B45"/>
    <w:rsid w:val="0094005A"/>
    <w:rsid w:val="009441C2"/>
    <w:rsid w:val="00973C4D"/>
    <w:rsid w:val="00976A47"/>
    <w:rsid w:val="009834C6"/>
    <w:rsid w:val="009950EB"/>
    <w:rsid w:val="009A58D8"/>
    <w:rsid w:val="009B1B9D"/>
    <w:rsid w:val="009E2AD0"/>
    <w:rsid w:val="009E5F28"/>
    <w:rsid w:val="009F172B"/>
    <w:rsid w:val="009F29CE"/>
    <w:rsid w:val="009F2CE6"/>
    <w:rsid w:val="00A173D6"/>
    <w:rsid w:val="00A47289"/>
    <w:rsid w:val="00A53048"/>
    <w:rsid w:val="00A80269"/>
    <w:rsid w:val="00AA0978"/>
    <w:rsid w:val="00AC70EB"/>
    <w:rsid w:val="00AD1D26"/>
    <w:rsid w:val="00B25931"/>
    <w:rsid w:val="00B5293A"/>
    <w:rsid w:val="00B625C5"/>
    <w:rsid w:val="00B7217A"/>
    <w:rsid w:val="00B725EF"/>
    <w:rsid w:val="00B764D2"/>
    <w:rsid w:val="00B7697D"/>
    <w:rsid w:val="00B958DE"/>
    <w:rsid w:val="00B96468"/>
    <w:rsid w:val="00BC7668"/>
    <w:rsid w:val="00BD220C"/>
    <w:rsid w:val="00C07754"/>
    <w:rsid w:val="00C1427B"/>
    <w:rsid w:val="00C32E61"/>
    <w:rsid w:val="00CA369C"/>
    <w:rsid w:val="00CB76E6"/>
    <w:rsid w:val="00CC28F3"/>
    <w:rsid w:val="00CE7428"/>
    <w:rsid w:val="00D072C8"/>
    <w:rsid w:val="00D1201D"/>
    <w:rsid w:val="00D406DA"/>
    <w:rsid w:val="00D461E5"/>
    <w:rsid w:val="00D4665B"/>
    <w:rsid w:val="00D51565"/>
    <w:rsid w:val="00D63C2F"/>
    <w:rsid w:val="00DB3E27"/>
    <w:rsid w:val="00DC21C4"/>
    <w:rsid w:val="00DF6733"/>
    <w:rsid w:val="00DF7820"/>
    <w:rsid w:val="00E0119B"/>
    <w:rsid w:val="00E157BD"/>
    <w:rsid w:val="00E46667"/>
    <w:rsid w:val="00E603B9"/>
    <w:rsid w:val="00E66192"/>
    <w:rsid w:val="00E7166B"/>
    <w:rsid w:val="00E810A2"/>
    <w:rsid w:val="00ED124E"/>
    <w:rsid w:val="00ED5B77"/>
    <w:rsid w:val="00EE3D60"/>
    <w:rsid w:val="00F02BCB"/>
    <w:rsid w:val="00F14005"/>
    <w:rsid w:val="00F46054"/>
    <w:rsid w:val="00F54A52"/>
    <w:rsid w:val="00F76A94"/>
    <w:rsid w:val="00F85294"/>
    <w:rsid w:val="00F863FC"/>
    <w:rsid w:val="00F9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E2E"/>
  </w:style>
  <w:style w:type="paragraph" w:styleId="1">
    <w:name w:val="heading 1"/>
    <w:basedOn w:val="a"/>
    <w:link w:val="10"/>
    <w:uiPriority w:val="9"/>
    <w:qFormat/>
    <w:rsid w:val="00976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A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F2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E5F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45E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A3772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E8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9F2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AD1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1D26"/>
  </w:style>
  <w:style w:type="paragraph" w:styleId="ac">
    <w:name w:val="footer"/>
    <w:basedOn w:val="a"/>
    <w:link w:val="ad"/>
    <w:uiPriority w:val="99"/>
    <w:semiHidden/>
    <w:unhideWhenUsed/>
    <w:rsid w:val="00AD1D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D1D26"/>
  </w:style>
  <w:style w:type="character" w:customStyle="1" w:styleId="10">
    <w:name w:val="Заголовок 1 Знак"/>
    <w:basedOn w:val="a0"/>
    <w:link w:val="1"/>
    <w:uiPriority w:val="9"/>
    <w:rsid w:val="00976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76A47"/>
  </w:style>
  <w:style w:type="character" w:customStyle="1" w:styleId="11">
    <w:name w:val="1"/>
    <w:basedOn w:val="a0"/>
    <w:rsid w:val="00976A47"/>
  </w:style>
  <w:style w:type="character" w:styleId="ae">
    <w:name w:val="Strong"/>
    <w:basedOn w:val="a0"/>
    <w:uiPriority w:val="22"/>
    <w:qFormat/>
    <w:rsid w:val="004B3A7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B3A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4B3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">
    <w:name w:val="Emphasis"/>
    <w:basedOn w:val="a0"/>
    <w:uiPriority w:val="20"/>
    <w:qFormat/>
    <w:rsid w:val="004B3A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F2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E5F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45E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A3772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8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60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39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1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80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57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11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34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pkro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6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.timoshenko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f.vospitaiy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936D0-7CE3-4D06-BB30-B71E15DC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11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8</cp:revision>
  <cp:lastPrinted>2014-01-04T00:22:00Z</cp:lastPrinted>
  <dcterms:created xsi:type="dcterms:W3CDTF">2014-01-02T12:21:00Z</dcterms:created>
  <dcterms:modified xsi:type="dcterms:W3CDTF">2014-01-04T09:10:00Z</dcterms:modified>
</cp:coreProperties>
</file>