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477" w:rsidRPr="00953477" w:rsidRDefault="00953477" w:rsidP="009534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53477">
        <w:rPr>
          <w:rFonts w:ascii="Times New Roman" w:eastAsia="Times New Roman" w:hAnsi="Times New Roman" w:cs="Times New Roman"/>
          <w:b/>
          <w:bCs/>
          <w:kern w:val="36"/>
          <w:sz w:val="48"/>
          <w:szCs w:val="48"/>
        </w:rPr>
        <w:t>Weeping Woman </w:t>
      </w:r>
    </w:p>
    <w:p w:rsidR="00953477" w:rsidRPr="00953477" w:rsidRDefault="00953477" w:rsidP="0095347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526540" cy="2282190"/>
            <wp:effectExtent l="19050" t="0" r="0" b="0"/>
            <wp:docPr id="1" name="Picture 1" descr="Weeping Woman - Stark Raving Theatre, 2257 NW Raleigh, 232-7072, - Thursday-Saturday 8 pm, Sunday 7 pm, through - October 11, - $10-$18">
              <a:hlinkClick xmlns:a="http://schemas.openxmlformats.org/drawingml/2006/main" r:id="rId5" tooltip="&quot;Weeping Woman - Stark Raving Theatre, 2257 NW Raleigh, 232-7072, - Thursday-Saturday 8 pm, Sunday 7 pm, through - October 11, - $10-$18&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ping Woman - Stark Raving Theatre, 2257 NW Raleigh, 232-7072, - Thursday-Saturday 8 pm, Sunday 7 pm, through - October 11, - $10-$18">
                      <a:hlinkClick r:id="rId5" tooltip="&quot;Weeping Woman - Stark Raving Theatre, 2257 NW Raleigh, 232-7072, - Thursday-Saturday 8 pm, Sunday 7 pm, through - October 11, - $10-$18&quot;"/>
                    </pic:cNvPr>
                    <pic:cNvPicPr>
                      <a:picLocks noChangeAspect="1" noChangeArrowheads="1"/>
                    </pic:cNvPicPr>
                  </pic:nvPicPr>
                  <pic:blipFill>
                    <a:blip r:embed="rId6" cstate="print"/>
                    <a:srcRect/>
                    <a:stretch>
                      <a:fillRect/>
                    </a:stretch>
                  </pic:blipFill>
                  <pic:spPr bwMode="auto">
                    <a:xfrm>
                      <a:off x="0" y="0"/>
                      <a:ext cx="1526540" cy="2282190"/>
                    </a:xfrm>
                    <a:prstGeom prst="rect">
                      <a:avLst/>
                    </a:prstGeom>
                    <a:noFill/>
                    <a:ln w="9525">
                      <a:noFill/>
                      <a:miter lim="800000"/>
                      <a:headEnd/>
                      <a:tailEnd/>
                    </a:ln>
                  </pic:spPr>
                </pic:pic>
              </a:graphicData>
            </a:graphic>
          </wp:inline>
        </w:drawing>
      </w:r>
    </w:p>
    <w:p w:rsidR="00953477" w:rsidRPr="00953477" w:rsidRDefault="00953477" w:rsidP="0095347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53477">
        <w:rPr>
          <w:rFonts w:ascii="Times New Roman" w:eastAsia="Times New Roman" w:hAnsi="Times New Roman" w:cs="Times New Roman"/>
          <w:sz w:val="24"/>
          <w:szCs w:val="24"/>
        </w:rPr>
        <w:t xml:space="preserve">Weeping Woman Stark Raving Theatre, 2257 NW Raleigh, 232-7072, Thursday-Saturday 8 pm, Sunday 7 pm, through October 11, $10-$18 </w:t>
      </w:r>
    </w:p>
    <w:p w:rsidR="00953477" w:rsidRPr="00953477" w:rsidRDefault="00953477" w:rsidP="0095347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953477">
        <w:rPr>
          <w:rFonts w:ascii="Times New Roman" w:eastAsia="Times New Roman" w:hAnsi="Times New Roman" w:cs="Times New Roman"/>
          <w:sz w:val="24"/>
          <w:szCs w:val="24"/>
        </w:rPr>
        <w:t xml:space="preserve">he opening of </w:t>
      </w:r>
      <w:r w:rsidRPr="00953477">
        <w:rPr>
          <w:rFonts w:ascii="Times New Roman" w:eastAsia="Times New Roman" w:hAnsi="Times New Roman" w:cs="Times New Roman"/>
          <w:i/>
          <w:iCs/>
          <w:sz w:val="24"/>
          <w:szCs w:val="24"/>
        </w:rPr>
        <w:t>Weeping Woman</w:t>
      </w:r>
      <w:r w:rsidRPr="00953477">
        <w:rPr>
          <w:rFonts w:ascii="Times New Roman" w:eastAsia="Times New Roman" w:hAnsi="Times New Roman" w:cs="Times New Roman"/>
          <w:sz w:val="24"/>
          <w:szCs w:val="24"/>
        </w:rPr>
        <w:t xml:space="preserve"> hereby wins the coveted Make Erik Nearly Shit His Pants </w:t>
      </w:r>
      <w:proofErr w:type="gramStart"/>
      <w:r w:rsidRPr="00953477">
        <w:rPr>
          <w:rFonts w:ascii="Times New Roman" w:eastAsia="Times New Roman" w:hAnsi="Times New Roman" w:cs="Times New Roman"/>
          <w:sz w:val="24"/>
          <w:szCs w:val="24"/>
        </w:rPr>
        <w:t>From</w:t>
      </w:r>
      <w:proofErr w:type="gramEnd"/>
      <w:r w:rsidRPr="00953477">
        <w:rPr>
          <w:rFonts w:ascii="Times New Roman" w:eastAsia="Times New Roman" w:hAnsi="Times New Roman" w:cs="Times New Roman"/>
          <w:sz w:val="24"/>
          <w:szCs w:val="24"/>
        </w:rPr>
        <w:t xml:space="preserve"> Girlish Fright Award. On a pitch black and otherwise silent set, ghostly whispers begin in the theater's aisles, growing in eerie intensity as two women creep out from the audience, crawling menacingly towards the stage. Within moments, a third woman lunges, wet and screaming, from a watery pit onstage, while another calmly sits, talking to herself and intently petting a teddy bear. </w:t>
      </w:r>
    </w:p>
    <w:p w:rsidR="00953477" w:rsidRPr="00953477" w:rsidRDefault="00953477" w:rsidP="00953477">
      <w:pPr>
        <w:spacing w:before="100" w:beforeAutospacing="1" w:after="100" w:afterAutospacing="1" w:line="240" w:lineRule="auto"/>
        <w:rPr>
          <w:rFonts w:ascii="Times New Roman" w:eastAsia="Times New Roman" w:hAnsi="Times New Roman" w:cs="Times New Roman"/>
          <w:sz w:val="24"/>
          <w:szCs w:val="24"/>
        </w:rPr>
      </w:pPr>
      <w:proofErr w:type="gramStart"/>
      <w:r w:rsidRPr="00953477">
        <w:rPr>
          <w:rFonts w:ascii="Times New Roman" w:eastAsia="Times New Roman" w:hAnsi="Times New Roman" w:cs="Times New Roman"/>
          <w:sz w:val="24"/>
          <w:szCs w:val="24"/>
        </w:rPr>
        <w:t>Screaming.</w:t>
      </w:r>
      <w:proofErr w:type="gramEnd"/>
      <w:r w:rsidRPr="00953477">
        <w:rPr>
          <w:rFonts w:ascii="Times New Roman" w:eastAsia="Times New Roman" w:hAnsi="Times New Roman" w:cs="Times New Roman"/>
          <w:sz w:val="24"/>
          <w:szCs w:val="24"/>
        </w:rPr>
        <w:t xml:space="preserve"> Creepy whispers. Teddy bears. I do not give out this award lightly. </w:t>
      </w:r>
    </w:p>
    <w:p w:rsidR="00953477" w:rsidRPr="00953477" w:rsidRDefault="00953477" w:rsidP="00953477">
      <w:pPr>
        <w:spacing w:before="100" w:beforeAutospacing="1" w:after="100" w:afterAutospacing="1" w:line="240" w:lineRule="auto"/>
        <w:rPr>
          <w:rFonts w:ascii="Times New Roman" w:eastAsia="Times New Roman" w:hAnsi="Times New Roman" w:cs="Times New Roman"/>
          <w:sz w:val="24"/>
          <w:szCs w:val="24"/>
        </w:rPr>
      </w:pPr>
      <w:r w:rsidRPr="00953477">
        <w:rPr>
          <w:rFonts w:ascii="Times New Roman" w:eastAsia="Times New Roman" w:hAnsi="Times New Roman" w:cs="Times New Roman"/>
          <w:sz w:val="24"/>
          <w:szCs w:val="24"/>
        </w:rPr>
        <w:t xml:space="preserve">That haunting tone is held throughout Stark Raving Theater's production of Amy Wheeler's play, which focuses on a young woman, her mother, and two variable entities, "the Furies." Awakened at the beginning of the play with only the knowledge that she's done "something horrible," the woman must work with the Furies and her mother to discover what she's done. </w:t>
      </w:r>
    </w:p>
    <w:p w:rsidR="00953477" w:rsidRPr="00953477" w:rsidRDefault="00953477" w:rsidP="00953477">
      <w:pPr>
        <w:spacing w:before="100" w:beforeAutospacing="1" w:after="100" w:afterAutospacing="1" w:line="240" w:lineRule="auto"/>
        <w:rPr>
          <w:rFonts w:ascii="Times New Roman" w:eastAsia="Times New Roman" w:hAnsi="Times New Roman" w:cs="Times New Roman"/>
          <w:sz w:val="24"/>
          <w:szCs w:val="24"/>
        </w:rPr>
      </w:pPr>
      <w:r w:rsidRPr="00953477">
        <w:rPr>
          <w:rFonts w:ascii="Times New Roman" w:eastAsia="Times New Roman" w:hAnsi="Times New Roman" w:cs="Times New Roman"/>
          <w:sz w:val="24"/>
          <w:szCs w:val="24"/>
        </w:rPr>
        <w:t xml:space="preserve">It's a chilling idea, stylishly directed by Michelle Seaton and </w:t>
      </w:r>
      <w:proofErr w:type="spellStart"/>
      <w:r w:rsidRPr="00953477">
        <w:rPr>
          <w:rFonts w:ascii="Times New Roman" w:eastAsia="Times New Roman" w:hAnsi="Times New Roman" w:cs="Times New Roman"/>
          <w:sz w:val="24"/>
          <w:szCs w:val="24"/>
        </w:rPr>
        <w:t>Stef</w:t>
      </w:r>
      <w:proofErr w:type="spellEnd"/>
      <w:r w:rsidRPr="00953477">
        <w:rPr>
          <w:rFonts w:ascii="Times New Roman" w:eastAsia="Times New Roman" w:hAnsi="Times New Roman" w:cs="Times New Roman"/>
          <w:sz w:val="24"/>
          <w:szCs w:val="24"/>
        </w:rPr>
        <w:t xml:space="preserve"> </w:t>
      </w:r>
      <w:proofErr w:type="spellStart"/>
      <w:r w:rsidRPr="00953477">
        <w:rPr>
          <w:rFonts w:ascii="Times New Roman" w:eastAsia="Times New Roman" w:hAnsi="Times New Roman" w:cs="Times New Roman"/>
          <w:sz w:val="24"/>
          <w:szCs w:val="24"/>
        </w:rPr>
        <w:t>Sertich</w:t>
      </w:r>
      <w:proofErr w:type="spellEnd"/>
      <w:r w:rsidRPr="00953477">
        <w:rPr>
          <w:rFonts w:ascii="Times New Roman" w:eastAsia="Times New Roman" w:hAnsi="Times New Roman" w:cs="Times New Roman"/>
          <w:sz w:val="24"/>
          <w:szCs w:val="24"/>
        </w:rPr>
        <w:t xml:space="preserve">, and backed by a storytelling device ripe with explosive potential. Unfortunately, despite its stellar opening sequences, </w:t>
      </w:r>
      <w:r w:rsidRPr="00953477">
        <w:rPr>
          <w:rFonts w:ascii="Times New Roman" w:eastAsia="Times New Roman" w:hAnsi="Times New Roman" w:cs="Times New Roman"/>
          <w:i/>
          <w:iCs/>
          <w:sz w:val="24"/>
          <w:szCs w:val="24"/>
        </w:rPr>
        <w:t>Woman</w:t>
      </w:r>
      <w:r w:rsidRPr="00953477">
        <w:rPr>
          <w:rFonts w:ascii="Times New Roman" w:eastAsia="Times New Roman" w:hAnsi="Times New Roman" w:cs="Times New Roman"/>
          <w:sz w:val="24"/>
          <w:szCs w:val="24"/>
        </w:rPr>
        <w:t xml:space="preserve"> never quite manages to shift into fifth gear. When the woman's supposedly shocking deed is revealed--surprisingly early on--it fails to cause the intended impact. The major plot point is neither mysterious nor haunting, and instead feels cheaply cribbed from a relatively recent major news event. </w:t>
      </w:r>
    </w:p>
    <w:p w:rsidR="00953477" w:rsidRPr="00953477" w:rsidRDefault="00953477" w:rsidP="00953477">
      <w:pPr>
        <w:spacing w:before="100" w:beforeAutospacing="1" w:after="100" w:afterAutospacing="1" w:line="240" w:lineRule="auto"/>
        <w:rPr>
          <w:rFonts w:ascii="Times New Roman" w:eastAsia="Times New Roman" w:hAnsi="Times New Roman" w:cs="Times New Roman"/>
          <w:sz w:val="24"/>
          <w:szCs w:val="24"/>
        </w:rPr>
      </w:pPr>
      <w:r w:rsidRPr="00953477">
        <w:rPr>
          <w:rFonts w:ascii="Times New Roman" w:eastAsia="Times New Roman" w:hAnsi="Times New Roman" w:cs="Times New Roman"/>
          <w:sz w:val="24"/>
          <w:szCs w:val="24"/>
        </w:rPr>
        <w:t xml:space="preserve">Casey McDermott is intense while remaining vulnerable and Cecily </w:t>
      </w:r>
      <w:proofErr w:type="spellStart"/>
      <w:r w:rsidRPr="00953477">
        <w:rPr>
          <w:rFonts w:ascii="Times New Roman" w:eastAsia="Times New Roman" w:hAnsi="Times New Roman" w:cs="Times New Roman"/>
          <w:sz w:val="24"/>
          <w:szCs w:val="24"/>
        </w:rPr>
        <w:t>Overman</w:t>
      </w:r>
      <w:proofErr w:type="spellEnd"/>
      <w:r w:rsidRPr="00953477">
        <w:rPr>
          <w:rFonts w:ascii="Times New Roman" w:eastAsia="Times New Roman" w:hAnsi="Times New Roman" w:cs="Times New Roman"/>
          <w:sz w:val="24"/>
          <w:szCs w:val="24"/>
        </w:rPr>
        <w:t xml:space="preserve"> and </w:t>
      </w:r>
      <w:proofErr w:type="spellStart"/>
      <w:r w:rsidRPr="00953477">
        <w:rPr>
          <w:rFonts w:ascii="Times New Roman" w:eastAsia="Times New Roman" w:hAnsi="Times New Roman" w:cs="Times New Roman"/>
          <w:sz w:val="24"/>
          <w:szCs w:val="24"/>
        </w:rPr>
        <w:t>Siouxsie</w:t>
      </w:r>
      <w:proofErr w:type="spellEnd"/>
      <w:r w:rsidRPr="00953477">
        <w:rPr>
          <w:rFonts w:ascii="Times New Roman" w:eastAsia="Times New Roman" w:hAnsi="Times New Roman" w:cs="Times New Roman"/>
          <w:sz w:val="24"/>
          <w:szCs w:val="24"/>
        </w:rPr>
        <w:t xml:space="preserve"> Suarez, as the Furies, are really, really good at being really, really creepy. The only questionable cast member is </w:t>
      </w:r>
      <w:proofErr w:type="spellStart"/>
      <w:r w:rsidRPr="00953477">
        <w:rPr>
          <w:rFonts w:ascii="Times New Roman" w:eastAsia="Times New Roman" w:hAnsi="Times New Roman" w:cs="Times New Roman"/>
          <w:sz w:val="24"/>
          <w:szCs w:val="24"/>
        </w:rPr>
        <w:t>Mindi</w:t>
      </w:r>
      <w:proofErr w:type="spellEnd"/>
      <w:r w:rsidRPr="00953477">
        <w:rPr>
          <w:rFonts w:ascii="Times New Roman" w:eastAsia="Times New Roman" w:hAnsi="Times New Roman" w:cs="Times New Roman"/>
          <w:sz w:val="24"/>
          <w:szCs w:val="24"/>
        </w:rPr>
        <w:t xml:space="preserve"> L. Logan, who, as the mother, hits most points solidly but occasionally overacts her way into shakily maudlin territory. Her performance is indicative of a larger problem with the play: there's a thin line between intense drama and Lifetime TV movie melodrama, and throughout </w:t>
      </w:r>
      <w:r w:rsidRPr="00953477">
        <w:rPr>
          <w:rFonts w:ascii="Times New Roman" w:eastAsia="Times New Roman" w:hAnsi="Times New Roman" w:cs="Times New Roman"/>
          <w:i/>
          <w:iCs/>
          <w:sz w:val="24"/>
          <w:szCs w:val="24"/>
        </w:rPr>
        <w:t>Weeping Woman</w:t>
      </w:r>
      <w:r w:rsidRPr="00953477">
        <w:rPr>
          <w:rFonts w:ascii="Times New Roman" w:eastAsia="Times New Roman" w:hAnsi="Times New Roman" w:cs="Times New Roman"/>
          <w:sz w:val="24"/>
          <w:szCs w:val="24"/>
        </w:rPr>
        <w:t xml:space="preserve">, that line is toed, pushed, prodded, and even </w:t>
      </w:r>
      <w:r w:rsidRPr="00953477">
        <w:rPr>
          <w:rFonts w:ascii="Times New Roman" w:eastAsia="Times New Roman" w:hAnsi="Times New Roman" w:cs="Times New Roman"/>
          <w:sz w:val="24"/>
          <w:szCs w:val="24"/>
        </w:rPr>
        <w:lastRenderedPageBreak/>
        <w:t xml:space="preserve">ignored, the characters' larger-than-life emotional reactions frequently infringing on the play's stylized, yet gritty believability. </w:t>
      </w:r>
    </w:p>
    <w:p w:rsidR="00953477" w:rsidRPr="00953477" w:rsidRDefault="00953477" w:rsidP="00953477">
      <w:pPr>
        <w:spacing w:before="100" w:beforeAutospacing="1" w:after="100" w:afterAutospacing="1" w:line="240" w:lineRule="auto"/>
        <w:rPr>
          <w:rFonts w:ascii="Times New Roman" w:eastAsia="Times New Roman" w:hAnsi="Times New Roman" w:cs="Times New Roman"/>
          <w:sz w:val="24"/>
          <w:szCs w:val="24"/>
        </w:rPr>
      </w:pPr>
      <w:r w:rsidRPr="00953477">
        <w:rPr>
          <w:rFonts w:ascii="Times New Roman" w:eastAsia="Times New Roman" w:hAnsi="Times New Roman" w:cs="Times New Roman"/>
          <w:sz w:val="24"/>
          <w:szCs w:val="24"/>
        </w:rPr>
        <w:t xml:space="preserve">Nevertheless, despite these shortcomings, </w:t>
      </w:r>
      <w:r w:rsidRPr="00953477">
        <w:rPr>
          <w:rFonts w:ascii="Times New Roman" w:eastAsia="Times New Roman" w:hAnsi="Times New Roman" w:cs="Times New Roman"/>
          <w:i/>
          <w:iCs/>
          <w:sz w:val="24"/>
          <w:szCs w:val="24"/>
        </w:rPr>
        <w:t>Weeping Woman</w:t>
      </w:r>
      <w:r w:rsidRPr="00953477">
        <w:rPr>
          <w:rFonts w:ascii="Times New Roman" w:eastAsia="Times New Roman" w:hAnsi="Times New Roman" w:cs="Times New Roman"/>
          <w:sz w:val="24"/>
          <w:szCs w:val="24"/>
        </w:rPr>
        <w:t xml:space="preserve"> remains an impressive feat: a largely involving, daring, and yes, even girlishly fright-inducing theatrical experience. ERIK HENRIKSEN</w:t>
      </w:r>
    </w:p>
    <w:p w:rsidR="00D94E87" w:rsidRDefault="00D94E87"/>
    <w:sectPr w:rsidR="00D94E87" w:rsidSect="00D94E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A3720"/>
    <w:multiLevelType w:val="multilevel"/>
    <w:tmpl w:val="13BEB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955B4F"/>
    <w:multiLevelType w:val="multilevel"/>
    <w:tmpl w:val="5A0E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53477"/>
    <w:rsid w:val="00953477"/>
    <w:rsid w:val="00D94E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E87"/>
  </w:style>
  <w:style w:type="paragraph" w:styleId="Heading1">
    <w:name w:val="heading 1"/>
    <w:basedOn w:val="Normal"/>
    <w:link w:val="Heading1Char"/>
    <w:uiPriority w:val="9"/>
    <w:qFormat/>
    <w:rsid w:val="009534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534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4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5347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53477"/>
    <w:rPr>
      <w:color w:val="0000FF"/>
      <w:u w:val="single"/>
    </w:rPr>
  </w:style>
  <w:style w:type="character" w:customStyle="1" w:styleId="clicktozoom">
    <w:name w:val="clicktozoom"/>
    <w:basedOn w:val="DefaultParagraphFont"/>
    <w:rsid w:val="00953477"/>
  </w:style>
  <w:style w:type="paragraph" w:styleId="NormalWeb">
    <w:name w:val="Normal (Web)"/>
    <w:basedOn w:val="Normal"/>
    <w:uiPriority w:val="99"/>
    <w:semiHidden/>
    <w:unhideWhenUsed/>
    <w:rsid w:val="009534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72828384">
      <w:bodyDiv w:val="1"/>
      <w:marLeft w:val="0"/>
      <w:marRight w:val="0"/>
      <w:marTop w:val="0"/>
      <w:marBottom w:val="0"/>
      <w:divBdr>
        <w:top w:val="none" w:sz="0" w:space="0" w:color="auto"/>
        <w:left w:val="none" w:sz="0" w:space="0" w:color="auto"/>
        <w:bottom w:val="none" w:sz="0" w:space="0" w:color="auto"/>
        <w:right w:val="none" w:sz="0" w:space="0" w:color="auto"/>
      </w:divBdr>
      <w:divsChild>
        <w:div w:id="1630472770">
          <w:marLeft w:val="0"/>
          <w:marRight w:val="0"/>
          <w:marTop w:val="0"/>
          <w:marBottom w:val="0"/>
          <w:divBdr>
            <w:top w:val="none" w:sz="0" w:space="0" w:color="auto"/>
            <w:left w:val="none" w:sz="0" w:space="0" w:color="auto"/>
            <w:bottom w:val="none" w:sz="0" w:space="0" w:color="auto"/>
            <w:right w:val="none" w:sz="0" w:space="0" w:color="auto"/>
          </w:divBdr>
          <w:divsChild>
            <w:div w:id="2083721406">
              <w:marLeft w:val="0"/>
              <w:marRight w:val="0"/>
              <w:marTop w:val="0"/>
              <w:marBottom w:val="0"/>
              <w:divBdr>
                <w:top w:val="none" w:sz="0" w:space="0" w:color="auto"/>
                <w:left w:val="none" w:sz="0" w:space="0" w:color="auto"/>
                <w:bottom w:val="none" w:sz="0" w:space="0" w:color="auto"/>
                <w:right w:val="none" w:sz="0" w:space="0" w:color="auto"/>
              </w:divBdr>
            </w:div>
          </w:divsChild>
        </w:div>
        <w:div w:id="671878045">
          <w:marLeft w:val="0"/>
          <w:marRight w:val="0"/>
          <w:marTop w:val="0"/>
          <w:marBottom w:val="0"/>
          <w:divBdr>
            <w:top w:val="none" w:sz="0" w:space="0" w:color="auto"/>
            <w:left w:val="none" w:sz="0" w:space="0" w:color="auto"/>
            <w:bottom w:val="none" w:sz="0" w:space="0" w:color="auto"/>
            <w:right w:val="none" w:sz="0" w:space="0" w:color="auto"/>
          </w:divBdr>
          <w:divsChild>
            <w:div w:id="2101683464">
              <w:marLeft w:val="0"/>
              <w:marRight w:val="0"/>
              <w:marTop w:val="0"/>
              <w:marBottom w:val="0"/>
              <w:divBdr>
                <w:top w:val="none" w:sz="0" w:space="0" w:color="auto"/>
                <w:left w:val="none" w:sz="0" w:space="0" w:color="auto"/>
                <w:bottom w:val="none" w:sz="0" w:space="0" w:color="auto"/>
                <w:right w:val="none" w:sz="0" w:space="0" w:color="auto"/>
              </w:divBdr>
              <w:divsChild>
                <w:div w:id="1033459392">
                  <w:marLeft w:val="0"/>
                  <w:marRight w:val="0"/>
                  <w:marTop w:val="0"/>
                  <w:marBottom w:val="0"/>
                  <w:divBdr>
                    <w:top w:val="none" w:sz="0" w:space="0" w:color="auto"/>
                    <w:left w:val="none" w:sz="0" w:space="0" w:color="auto"/>
                    <w:bottom w:val="none" w:sz="0" w:space="0" w:color="auto"/>
                    <w:right w:val="none" w:sz="0" w:space="0" w:color="auto"/>
                  </w:divBdr>
                  <w:divsChild>
                    <w:div w:id="678851594">
                      <w:marLeft w:val="0"/>
                      <w:marRight w:val="0"/>
                      <w:marTop w:val="0"/>
                      <w:marBottom w:val="0"/>
                      <w:divBdr>
                        <w:top w:val="none" w:sz="0" w:space="0" w:color="auto"/>
                        <w:left w:val="none" w:sz="0" w:space="0" w:color="auto"/>
                        <w:bottom w:val="none" w:sz="0" w:space="0" w:color="auto"/>
                        <w:right w:val="none" w:sz="0" w:space="0" w:color="auto"/>
                      </w:divBdr>
                    </w:div>
                  </w:divsChild>
                </w:div>
                <w:div w:id="1441487441">
                  <w:marLeft w:val="0"/>
                  <w:marRight w:val="0"/>
                  <w:marTop w:val="0"/>
                  <w:marBottom w:val="0"/>
                  <w:divBdr>
                    <w:top w:val="none" w:sz="0" w:space="0" w:color="auto"/>
                    <w:left w:val="none" w:sz="0" w:space="0" w:color="auto"/>
                    <w:bottom w:val="none" w:sz="0" w:space="0" w:color="auto"/>
                    <w:right w:val="none" w:sz="0" w:space="0" w:color="auto"/>
                  </w:divBdr>
                  <w:divsChild>
                    <w:div w:id="2076581552">
                      <w:marLeft w:val="0"/>
                      <w:marRight w:val="0"/>
                      <w:marTop w:val="0"/>
                      <w:marBottom w:val="0"/>
                      <w:divBdr>
                        <w:top w:val="none" w:sz="0" w:space="0" w:color="auto"/>
                        <w:left w:val="none" w:sz="0" w:space="0" w:color="auto"/>
                        <w:bottom w:val="none" w:sz="0" w:space="0" w:color="auto"/>
                        <w:right w:val="none" w:sz="0" w:space="0" w:color="auto"/>
                      </w:divBdr>
                      <w:divsChild>
                        <w:div w:id="3686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923215">
          <w:marLeft w:val="0"/>
          <w:marRight w:val="0"/>
          <w:marTop w:val="0"/>
          <w:marBottom w:val="0"/>
          <w:divBdr>
            <w:top w:val="none" w:sz="0" w:space="0" w:color="auto"/>
            <w:left w:val="none" w:sz="0" w:space="0" w:color="auto"/>
            <w:bottom w:val="none" w:sz="0" w:space="0" w:color="auto"/>
            <w:right w:val="none" w:sz="0" w:space="0" w:color="auto"/>
          </w:divBdr>
          <w:divsChild>
            <w:div w:id="4305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portlandmercury.com/imager/weeping-woman-stark-raving-theatre-2257-nw-raleigh-232-7072-thursday/b/original/815417/62cb/theater-8819.jpe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dc:creator>
  <cp:keywords/>
  <dc:description/>
  <cp:lastModifiedBy>Judy</cp:lastModifiedBy>
  <cp:revision>1</cp:revision>
  <dcterms:created xsi:type="dcterms:W3CDTF">2014-02-08T18:18:00Z</dcterms:created>
  <dcterms:modified xsi:type="dcterms:W3CDTF">2014-02-08T18:20:00Z</dcterms:modified>
</cp:coreProperties>
</file>