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B00" w:rsidRDefault="00470B00" w:rsidP="00A27210">
      <w:pPr>
        <w:pStyle w:val="NormalWeb"/>
      </w:pPr>
      <w:r>
        <w:rPr>
          <w:noProof/>
        </w:rPr>
        <w:drawing>
          <wp:inline distT="0" distB="0" distL="0" distR="0">
            <wp:extent cx="1514475" cy="11620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514475" cy="1162050"/>
                    </a:xfrm>
                    <a:prstGeom prst="rect">
                      <a:avLst/>
                    </a:prstGeom>
                    <a:noFill/>
                    <a:ln w="9525">
                      <a:noFill/>
                      <a:miter lim="800000"/>
                      <a:headEnd/>
                      <a:tailEnd/>
                    </a:ln>
                  </pic:spPr>
                </pic:pic>
              </a:graphicData>
            </a:graphic>
          </wp:inline>
        </w:drawing>
      </w:r>
      <w:r>
        <w:t>145 West 46th Street, 3rd Floor, New York, NY 10036</w:t>
      </w:r>
    </w:p>
    <w:p w:rsidR="00A27210" w:rsidRDefault="00A27210" w:rsidP="00A27210">
      <w:pPr>
        <w:pStyle w:val="NormalWeb"/>
      </w:pPr>
      <w:r>
        <w:t>To Whom It May Concern: </w:t>
      </w:r>
    </w:p>
    <w:p w:rsidR="00A27210" w:rsidRPr="00390B0A" w:rsidRDefault="00A27210" w:rsidP="00A27210">
      <w:pPr>
        <w:pStyle w:val="NormalWeb"/>
      </w:pPr>
      <w:r>
        <w:t xml:space="preserve">It is with great pleasure that I write on behalf of Michelle Seaton. I have had the pleasure of knowing </w:t>
      </w:r>
      <w:r w:rsidR="00390B0A">
        <w:t xml:space="preserve">and working with Michelle </w:t>
      </w:r>
      <w:r>
        <w:t xml:space="preserve">as a student and as a colleague. </w:t>
      </w:r>
      <w:r w:rsidR="009C3586">
        <w:t>S</w:t>
      </w:r>
      <w:r w:rsidR="00390B0A">
        <w:t xml:space="preserve">he was my Assistant Director on </w:t>
      </w:r>
      <w:r w:rsidR="00390B0A" w:rsidRPr="00390B0A">
        <w:rPr>
          <w:i/>
        </w:rPr>
        <w:t>Henry V</w:t>
      </w:r>
      <w:r w:rsidR="00390B0A">
        <w:t xml:space="preserve"> at my company The American Globe Theatre in New York.</w:t>
      </w:r>
    </w:p>
    <w:p w:rsidR="00A27210" w:rsidRDefault="00A27210" w:rsidP="00A27210">
      <w:pPr>
        <w:pStyle w:val="NormalWeb"/>
      </w:pPr>
      <w:r>
        <w:t>Michelle’s strength as a director lies in her intuitive abilities. Always present in her work is an innovative eye for detail and an innate theatrical sense that never ceases to push the envelope visually. She is tenacious in her work and brings a unique compassion that is all encompassing. Moreover, she possesses a contagious sense of humor and understands the balance of having fun while maintaining a creative, collaborative environment. </w:t>
      </w:r>
    </w:p>
    <w:p w:rsidR="00A27210" w:rsidRDefault="00390B0A" w:rsidP="00A27210">
      <w:pPr>
        <w:pStyle w:val="NormalWeb"/>
      </w:pPr>
      <w:r>
        <w:t xml:space="preserve">Michelle’s insight to </w:t>
      </w:r>
      <w:r>
        <w:rPr>
          <w:i/>
        </w:rPr>
        <w:t xml:space="preserve">Henry V </w:t>
      </w:r>
      <w:r w:rsidRPr="00390B0A">
        <w:t>was</w:t>
      </w:r>
      <w:r>
        <w:rPr>
          <w:i/>
        </w:rPr>
        <w:t xml:space="preserve"> </w:t>
      </w:r>
      <w:r>
        <w:t xml:space="preserve">invaluable. Her ideas and suggestions were always encouraged and valued. She also helped direct </w:t>
      </w:r>
      <w:r w:rsidR="00AC42F7">
        <w:t xml:space="preserve">one of the actors in </w:t>
      </w:r>
      <w:r w:rsidR="009C3586">
        <w:t>a challenging scene</w:t>
      </w:r>
      <w:r w:rsidR="00AC42F7">
        <w:t>.</w:t>
      </w:r>
      <w:r w:rsidR="00BC472C">
        <w:t xml:space="preserve"> She played a key role is making this production come to life.</w:t>
      </w:r>
    </w:p>
    <w:p w:rsidR="00A27210" w:rsidRDefault="00A27210" w:rsidP="00A27210">
      <w:pPr>
        <w:pStyle w:val="NormalWeb"/>
      </w:pPr>
      <w:r>
        <w:t>It is my opinion that Michelle Seaton would be a g</w:t>
      </w:r>
      <w:r w:rsidR="00470B00">
        <w:t>reat asset and addition to any T</w:t>
      </w:r>
      <w:r>
        <w:t>heatre company. If you were to work with Michelle, and I hope you have the good-fortune to do so, you will immediately notice her talent driven, passionate quest for truth in theater.  </w:t>
      </w:r>
    </w:p>
    <w:p w:rsidR="00A27210" w:rsidRDefault="00A27210" w:rsidP="00A27210">
      <w:pPr>
        <w:pStyle w:val="NormalWeb"/>
      </w:pPr>
      <w:r>
        <w:t xml:space="preserve">Please feel free to contact me at </w:t>
      </w:r>
      <w:r w:rsidR="00390B0A">
        <w:t>(212) 869-9809</w:t>
      </w:r>
      <w:r>
        <w:t xml:space="preserve"> if I can be of any further assistance. </w:t>
      </w:r>
    </w:p>
    <w:p w:rsidR="00A27210" w:rsidRDefault="00A27210" w:rsidP="00A27210">
      <w:pPr>
        <w:pStyle w:val="NormalWeb"/>
      </w:pPr>
      <w:r>
        <w:t>Sincerely, </w:t>
      </w:r>
      <w:r>
        <w:br/>
        <w:t> </w:t>
      </w:r>
      <w:r>
        <w:br/>
        <w:t> </w:t>
      </w:r>
      <w:r>
        <w:br/>
        <w:t> </w:t>
      </w:r>
    </w:p>
    <w:p w:rsidR="00470B00" w:rsidRDefault="00390B0A" w:rsidP="00A27210">
      <w:pPr>
        <w:pStyle w:val="NormalWeb"/>
      </w:pPr>
      <w:r>
        <w:t>John Basil</w:t>
      </w:r>
      <w:r w:rsidR="00543353">
        <w:br/>
        <w:t>Artistic</w:t>
      </w:r>
      <w:r w:rsidR="00470B00">
        <w:t xml:space="preserve"> Director, The American Globe Theatre</w:t>
      </w:r>
    </w:p>
    <w:p w:rsidR="00470B00" w:rsidRDefault="00470B00" w:rsidP="00A27210">
      <w:pPr>
        <w:pStyle w:val="NormalWeb"/>
      </w:pPr>
    </w:p>
    <w:p w:rsidR="00305DE6" w:rsidRDefault="00305DE6"/>
    <w:sectPr w:rsidR="00305DE6" w:rsidSect="00305D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7210"/>
    <w:rsid w:val="00237772"/>
    <w:rsid w:val="00305DE6"/>
    <w:rsid w:val="00390B0A"/>
    <w:rsid w:val="00470B00"/>
    <w:rsid w:val="00543353"/>
    <w:rsid w:val="005D0795"/>
    <w:rsid w:val="006C71C1"/>
    <w:rsid w:val="009C3586"/>
    <w:rsid w:val="00A27210"/>
    <w:rsid w:val="00AC42F7"/>
    <w:rsid w:val="00BA41A8"/>
    <w:rsid w:val="00BC472C"/>
    <w:rsid w:val="00F63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2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7210"/>
    <w:rPr>
      <w:color w:val="0000FF"/>
      <w:u w:val="single"/>
    </w:rPr>
  </w:style>
  <w:style w:type="paragraph" w:styleId="BalloonText">
    <w:name w:val="Balloon Text"/>
    <w:basedOn w:val="Normal"/>
    <w:link w:val="BalloonTextChar"/>
    <w:uiPriority w:val="99"/>
    <w:semiHidden/>
    <w:unhideWhenUsed/>
    <w:rsid w:val="00470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B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080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Judy</cp:lastModifiedBy>
  <cp:revision>2</cp:revision>
  <cp:lastPrinted>2009-08-26T15:34:00Z</cp:lastPrinted>
  <dcterms:created xsi:type="dcterms:W3CDTF">2014-02-05T20:24:00Z</dcterms:created>
  <dcterms:modified xsi:type="dcterms:W3CDTF">2014-02-05T20:24:00Z</dcterms:modified>
</cp:coreProperties>
</file>